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55" w:rsidRPr="000645AE" w:rsidRDefault="00EA0F55" w:rsidP="00EA0F5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645AE">
        <w:rPr>
          <w:rFonts w:ascii="Arial" w:hAnsi="Arial" w:cs="Arial"/>
          <w:b/>
          <w:bCs/>
          <w:sz w:val="20"/>
          <w:szCs w:val="20"/>
          <w:u w:val="single"/>
        </w:rPr>
        <w:t>СВЕДЕНИЯ О РУОН.</w:t>
      </w:r>
    </w:p>
    <w:p w:rsidR="00EA0F55" w:rsidRDefault="00EA0F55" w:rsidP="00EA0F5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     В </w:t>
      </w:r>
      <w:r w:rsidRPr="00133ADB">
        <w:rPr>
          <w:sz w:val="28"/>
          <w:szCs w:val="28"/>
        </w:rPr>
        <w:t>отношении земельного участка с кадастровым номером</w:t>
      </w:r>
      <w:r>
        <w:rPr>
          <w:sz w:val="28"/>
          <w:szCs w:val="28"/>
        </w:rPr>
        <w:t xml:space="preserve"> </w:t>
      </w:r>
      <w:r w:rsidRPr="00EA0F55">
        <w:rPr>
          <w:sz w:val="28"/>
          <w:szCs w:val="28"/>
        </w:rPr>
        <w:t xml:space="preserve">67:14:1550101:117, площадью 8400 </w:t>
      </w:r>
      <w:proofErr w:type="spellStart"/>
      <w:r w:rsidRPr="00EA0F55">
        <w:rPr>
          <w:sz w:val="28"/>
          <w:szCs w:val="28"/>
        </w:rPr>
        <w:t>кв.м</w:t>
      </w:r>
      <w:proofErr w:type="spellEnd"/>
      <w:r w:rsidRPr="00EA0F55">
        <w:rPr>
          <w:sz w:val="28"/>
          <w:szCs w:val="28"/>
        </w:rPr>
        <w:t xml:space="preserve">., расположенного по адресу: Смоленская область, Починковский район, д. </w:t>
      </w:r>
      <w:proofErr w:type="spellStart"/>
      <w:r w:rsidRPr="00EA0F55">
        <w:rPr>
          <w:sz w:val="28"/>
          <w:szCs w:val="28"/>
        </w:rPr>
        <w:t>Деребуж</w:t>
      </w:r>
      <w:proofErr w:type="spellEnd"/>
      <w:r w:rsidRPr="00EA0F55">
        <w:rPr>
          <w:sz w:val="28"/>
          <w:szCs w:val="28"/>
        </w:rPr>
        <w:t xml:space="preserve">,  в качестве его правообладателя, владеющего данным земельным участком на праве собственности, выявлена  </w:t>
      </w:r>
      <w:proofErr w:type="spellStart"/>
      <w:r w:rsidRPr="00EA0F55">
        <w:rPr>
          <w:sz w:val="28"/>
          <w:szCs w:val="28"/>
        </w:rPr>
        <w:t>Шолухова</w:t>
      </w:r>
      <w:proofErr w:type="spellEnd"/>
      <w:r w:rsidRPr="00EA0F55">
        <w:rPr>
          <w:sz w:val="28"/>
          <w:szCs w:val="28"/>
        </w:rPr>
        <w:t xml:space="preserve"> Людмила Николаевна</w:t>
      </w:r>
      <w:r w:rsidR="00EF2ACA">
        <w:rPr>
          <w:sz w:val="28"/>
          <w:szCs w:val="28"/>
        </w:rPr>
        <w:t>.</w:t>
      </w:r>
      <w:bookmarkStart w:id="0" w:name="_GoBack"/>
      <w:bookmarkEnd w:id="0"/>
      <w:r w:rsidRPr="00EA0F55">
        <w:rPr>
          <w:sz w:val="28"/>
          <w:szCs w:val="28"/>
        </w:rPr>
        <w:t xml:space="preserve">  </w:t>
      </w:r>
    </w:p>
    <w:p w:rsidR="00EA0F55" w:rsidRPr="00D74628" w:rsidRDefault="00EA0F55" w:rsidP="00EA0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74628">
        <w:rPr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D74628">
        <w:rPr>
          <w:sz w:val="28"/>
          <w:szCs w:val="28"/>
        </w:rPr>
        <w:t xml:space="preserve">, в течение тридцати дней со дня получения указанным лицом проекта </w:t>
      </w:r>
      <w:r>
        <w:rPr>
          <w:sz w:val="28"/>
          <w:szCs w:val="28"/>
        </w:rPr>
        <w:t>распоряжения.</w:t>
      </w:r>
    </w:p>
    <w:p w:rsidR="00857849" w:rsidRDefault="00857849"/>
    <w:sectPr w:rsidR="0085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D"/>
    <w:rsid w:val="00857849"/>
    <w:rsid w:val="00A430ED"/>
    <w:rsid w:val="00EA0F55"/>
    <w:rsid w:val="00E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Company>Home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2023-11-17T10:25:00Z</dcterms:created>
  <dcterms:modified xsi:type="dcterms:W3CDTF">2023-12-01T14:47:00Z</dcterms:modified>
</cp:coreProperties>
</file>