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6C" w:rsidRPr="003A266C" w:rsidRDefault="003A266C" w:rsidP="00577F47">
      <w:pPr>
        <w:tabs>
          <w:tab w:val="left" w:pos="682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577F4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52F4BD" wp14:editId="7083A3B0">
            <wp:simplePos x="0" y="0"/>
            <wp:positionH relativeFrom="column">
              <wp:posOffset>2508885</wp:posOffset>
            </wp:positionH>
            <wp:positionV relativeFrom="paragraph">
              <wp:posOffset>-80010</wp:posOffset>
            </wp:positionV>
            <wp:extent cx="685800" cy="790575"/>
            <wp:effectExtent l="0" t="0" r="0" b="9525"/>
            <wp:wrapTight wrapText="bothSides">
              <wp:wrapPolygon edited="0">
                <wp:start x="8400" y="0"/>
                <wp:lineTo x="5400" y="1561"/>
                <wp:lineTo x="1200" y="6766"/>
                <wp:lineTo x="0" y="16655"/>
                <wp:lineTo x="0" y="20299"/>
                <wp:lineTo x="1200" y="21340"/>
                <wp:lineTo x="19200" y="21340"/>
                <wp:lineTo x="21000" y="21340"/>
                <wp:lineTo x="21000" y="16655"/>
                <wp:lineTo x="20400" y="6766"/>
                <wp:lineTo x="15000" y="1041"/>
                <wp:lineTo x="120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 СЕЛЬСКОГО ПОСЕЛЕНИЯ</w:t>
      </w:r>
    </w:p>
    <w:p w:rsidR="00D31409" w:rsidRPr="00D31409" w:rsidRDefault="00D31409" w:rsidP="0057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04E" w:rsidRDefault="00E8075D" w:rsidP="00D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1409" w:rsidRPr="00D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7C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237CA">
        <w:rPr>
          <w:rFonts w:ascii="Times New Roman" w:eastAsia="Times New Roman" w:hAnsi="Times New Roman" w:cs="Times New Roman"/>
          <w:sz w:val="28"/>
          <w:szCs w:val="28"/>
          <w:lang w:eastAsia="ru-RU"/>
        </w:rPr>
        <w:t>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1409" w:rsidRPr="00D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 w:rsidR="00423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31409" w:rsidRPr="00D31409" w:rsidRDefault="00D31409" w:rsidP="00D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признании  </w:t>
      </w:r>
      <w:r w:rsidR="000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силу</w:t>
      </w:r>
    </w:p>
    <w:p w:rsidR="00D31409" w:rsidRDefault="004F4B8B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3140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й Совета    </w:t>
      </w:r>
      <w:r w:rsidR="00D31409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</w:t>
      </w:r>
      <w:r w:rsidR="000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   района  </w:t>
      </w:r>
      <w:r w:rsidR="000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AB" w:rsidRDefault="00D31409" w:rsidP="004F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4F4B8B" w:rsidRDefault="004F4B8B" w:rsidP="00B130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A" w:rsidRDefault="00B1308A" w:rsidP="00B130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A" w:rsidRDefault="00B1308A" w:rsidP="00B130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8A" w:rsidRPr="004F4B8B" w:rsidRDefault="00B1308A" w:rsidP="00B13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77E7" w:rsidRPr="004F4B8B" w:rsidRDefault="004F4B8B" w:rsidP="004F4B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B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Стодолищенского</w:t>
      </w:r>
      <w:r w:rsidRPr="004F4B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Починковского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D3140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09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>РЕШИЛ:</w:t>
      </w:r>
    </w:p>
    <w:p w:rsid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E7" w:rsidRDefault="00E777E7" w:rsidP="00E77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E777E7" w:rsidRPr="00E777E7" w:rsidRDefault="00E777E7" w:rsidP="00E77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- решение Совета   депутатов  Стодолищенского   сельского   поселения </w:t>
      </w:r>
    </w:p>
    <w:p w:rsidR="00E777E7" w:rsidRDefault="00E777E7" w:rsidP="0026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Починковского    района    Смоленской области от </w:t>
      </w:r>
      <w:r w:rsidR="002615F3">
        <w:rPr>
          <w:rFonts w:ascii="Times New Roman" w:hAnsi="Times New Roman" w:cs="Times New Roman"/>
          <w:sz w:val="28"/>
          <w:szCs w:val="28"/>
        </w:rPr>
        <w:t>25</w:t>
      </w:r>
      <w:r w:rsidRPr="00E777E7">
        <w:rPr>
          <w:rFonts w:ascii="Times New Roman" w:hAnsi="Times New Roman" w:cs="Times New Roman"/>
          <w:sz w:val="28"/>
          <w:szCs w:val="28"/>
        </w:rPr>
        <w:t>.</w:t>
      </w:r>
      <w:r w:rsidR="002615F3">
        <w:rPr>
          <w:rFonts w:ascii="Times New Roman" w:hAnsi="Times New Roman" w:cs="Times New Roman"/>
          <w:sz w:val="28"/>
          <w:szCs w:val="28"/>
        </w:rPr>
        <w:t>10</w:t>
      </w:r>
      <w:r w:rsidRPr="00E777E7">
        <w:rPr>
          <w:rFonts w:ascii="Times New Roman" w:hAnsi="Times New Roman" w:cs="Times New Roman"/>
          <w:sz w:val="28"/>
          <w:szCs w:val="28"/>
        </w:rPr>
        <w:t>.20</w:t>
      </w:r>
      <w:r w:rsidR="002615F3">
        <w:rPr>
          <w:rFonts w:ascii="Times New Roman" w:hAnsi="Times New Roman" w:cs="Times New Roman"/>
          <w:sz w:val="28"/>
          <w:szCs w:val="28"/>
        </w:rPr>
        <w:t>21</w:t>
      </w:r>
      <w:r w:rsidRPr="00E777E7">
        <w:rPr>
          <w:rFonts w:ascii="Times New Roman" w:hAnsi="Times New Roman" w:cs="Times New Roman"/>
          <w:sz w:val="28"/>
          <w:szCs w:val="28"/>
        </w:rPr>
        <w:t xml:space="preserve"> №</w:t>
      </w:r>
      <w:r w:rsidR="002615F3">
        <w:rPr>
          <w:rFonts w:ascii="Times New Roman" w:hAnsi="Times New Roman" w:cs="Times New Roman"/>
          <w:sz w:val="28"/>
          <w:szCs w:val="28"/>
        </w:rPr>
        <w:t>0</w:t>
      </w:r>
      <w:r w:rsidR="004237CA">
        <w:rPr>
          <w:rFonts w:ascii="Times New Roman" w:hAnsi="Times New Roman" w:cs="Times New Roman"/>
          <w:sz w:val="28"/>
          <w:szCs w:val="28"/>
        </w:rPr>
        <w:t>29</w:t>
      </w:r>
      <w:r w:rsidRPr="00E777E7">
        <w:rPr>
          <w:rFonts w:ascii="Times New Roman" w:hAnsi="Times New Roman" w:cs="Times New Roman"/>
          <w:sz w:val="28"/>
          <w:szCs w:val="28"/>
        </w:rPr>
        <w:t xml:space="preserve"> «</w:t>
      </w:r>
      <w:r w:rsidR="002615F3">
        <w:rPr>
          <w:rFonts w:ascii="Times New Roman" w:hAnsi="Times New Roman" w:cs="Times New Roman"/>
          <w:sz w:val="28"/>
          <w:szCs w:val="28"/>
        </w:rPr>
        <w:t xml:space="preserve">Об  утверждении Положения о муниципальном </w:t>
      </w:r>
      <w:r w:rsidR="002615F3" w:rsidRPr="002615F3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4237CA">
        <w:rPr>
          <w:rFonts w:ascii="Times New Roman" w:hAnsi="Times New Roman" w:cs="Times New Roman"/>
          <w:sz w:val="28"/>
          <w:szCs w:val="28"/>
        </w:rPr>
        <w:t xml:space="preserve">  </w:t>
      </w:r>
      <w:r w:rsidR="002615F3">
        <w:rPr>
          <w:rFonts w:ascii="Times New Roman" w:hAnsi="Times New Roman" w:cs="Times New Roman"/>
          <w:sz w:val="28"/>
          <w:szCs w:val="28"/>
        </w:rPr>
        <w:t xml:space="preserve"> </w:t>
      </w:r>
      <w:r w:rsidR="002615F3" w:rsidRPr="002615F3">
        <w:rPr>
          <w:rFonts w:ascii="Times New Roman" w:hAnsi="Times New Roman" w:cs="Times New Roman"/>
          <w:sz w:val="28"/>
          <w:szCs w:val="28"/>
        </w:rPr>
        <w:t>в</w:t>
      </w:r>
      <w:r w:rsidR="004237CA">
        <w:rPr>
          <w:rFonts w:ascii="Times New Roman" w:hAnsi="Times New Roman" w:cs="Times New Roman"/>
          <w:sz w:val="28"/>
          <w:szCs w:val="28"/>
        </w:rPr>
        <w:t xml:space="preserve"> </w:t>
      </w:r>
      <w:r w:rsidR="00577F47">
        <w:rPr>
          <w:rFonts w:ascii="Times New Roman" w:hAnsi="Times New Roman" w:cs="Times New Roman"/>
          <w:sz w:val="28"/>
          <w:szCs w:val="28"/>
        </w:rPr>
        <w:t xml:space="preserve">области охраны и </w:t>
      </w:r>
      <w:proofErr w:type="gramStart"/>
      <w:r w:rsidR="00577F4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77F4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="002615F3">
        <w:rPr>
          <w:rFonts w:ascii="Times New Roman" w:hAnsi="Times New Roman" w:cs="Times New Roman"/>
          <w:sz w:val="28"/>
          <w:szCs w:val="28"/>
        </w:rPr>
        <w:t>Стодолищенско</w:t>
      </w:r>
      <w:r w:rsidR="00577F47">
        <w:rPr>
          <w:rFonts w:ascii="Times New Roman" w:hAnsi="Times New Roman" w:cs="Times New Roman"/>
          <w:sz w:val="28"/>
          <w:szCs w:val="28"/>
        </w:rPr>
        <w:t>го</w:t>
      </w:r>
      <w:r w:rsidR="002615F3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577F47">
        <w:rPr>
          <w:rFonts w:ascii="Times New Roman" w:hAnsi="Times New Roman" w:cs="Times New Roman"/>
          <w:sz w:val="28"/>
          <w:szCs w:val="28"/>
        </w:rPr>
        <w:t>го</w:t>
      </w:r>
      <w:r w:rsidR="002615F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7F47">
        <w:rPr>
          <w:rFonts w:ascii="Times New Roman" w:hAnsi="Times New Roman" w:cs="Times New Roman"/>
          <w:sz w:val="28"/>
          <w:szCs w:val="28"/>
        </w:rPr>
        <w:t>я</w:t>
      </w:r>
      <w:r w:rsidR="002615F3">
        <w:rPr>
          <w:rFonts w:ascii="Times New Roman" w:hAnsi="Times New Roman" w:cs="Times New Roman"/>
          <w:sz w:val="28"/>
          <w:szCs w:val="28"/>
        </w:rPr>
        <w:t xml:space="preserve"> Починковского района  </w:t>
      </w:r>
      <w:r w:rsidR="002615F3" w:rsidRPr="002615F3"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="002615F3">
        <w:rPr>
          <w:rFonts w:ascii="Times New Roman" w:hAnsi="Times New Roman" w:cs="Times New Roman"/>
          <w:sz w:val="28"/>
          <w:szCs w:val="28"/>
        </w:rPr>
        <w:t>;</w:t>
      </w: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E777E7">
        <w:rPr>
          <w:rFonts w:ascii="Times New Roman" w:hAnsi="Times New Roman" w:cs="Times New Roman"/>
          <w:sz w:val="28"/>
          <w:szCs w:val="28"/>
        </w:rPr>
        <w:t xml:space="preserve">решение Совета   депутатов  Стодолищенского   сельского   поселения </w:t>
      </w:r>
    </w:p>
    <w:p w:rsidR="00E777E7" w:rsidRDefault="00E777E7" w:rsidP="00E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Починковского    района  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77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О внесение 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изменений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решение  Совета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  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депутатов   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Стодолищенского</w:t>
      </w:r>
    </w:p>
    <w:p w:rsidR="00E777E7" w:rsidRDefault="00E777E7" w:rsidP="00577F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сельского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поселения Починковского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района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Смоленской области от </w:t>
      </w:r>
      <w:r w:rsidR="002615F3">
        <w:rPr>
          <w:rFonts w:ascii="Times New Roman" w:hAnsi="Times New Roman" w:cs="Times New Roman"/>
          <w:sz w:val="28"/>
          <w:szCs w:val="28"/>
        </w:rPr>
        <w:t xml:space="preserve">   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615F3"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5F3"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    </w:t>
      </w:r>
      <w:r w:rsidR="002615F3"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77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5F3" w:rsidRPr="002615F3">
        <w:t xml:space="preserve"> </w:t>
      </w:r>
      <w:r w:rsidR="002615F3" w:rsidRPr="002615F3">
        <w:rPr>
          <w:rFonts w:ascii="Times New Roman" w:hAnsi="Times New Roman" w:cs="Times New Roman"/>
          <w:sz w:val="28"/>
          <w:szCs w:val="28"/>
        </w:rPr>
        <w:t>«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в решение </w:t>
      </w:r>
      <w:r w:rsidR="002615F3" w:rsidRP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депутатов   Стодолищенског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615F3" w:rsidRP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 поселения   Починковского района Смоленской области  </w:t>
      </w:r>
      <w:r w:rsidR="002615F3" w:rsidRP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  № 0</w:t>
      </w:r>
      <w:r w:rsidR="00577F4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615F3" w:rsidRP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577F47">
        <w:rPr>
          <w:rFonts w:ascii="Times New Roman" w:hAnsi="Times New Roman" w:cs="Times New Roman"/>
          <w:sz w:val="28"/>
          <w:szCs w:val="28"/>
        </w:rPr>
        <w:t xml:space="preserve">Об  утверждении Положения о муниципальном </w:t>
      </w:r>
      <w:r w:rsidR="00577F47" w:rsidRPr="002615F3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77F47">
        <w:rPr>
          <w:rFonts w:ascii="Times New Roman" w:hAnsi="Times New Roman" w:cs="Times New Roman"/>
          <w:sz w:val="28"/>
          <w:szCs w:val="28"/>
        </w:rPr>
        <w:t xml:space="preserve">   </w:t>
      </w:r>
      <w:r w:rsidR="00577F47" w:rsidRPr="002615F3">
        <w:rPr>
          <w:rFonts w:ascii="Times New Roman" w:hAnsi="Times New Roman" w:cs="Times New Roman"/>
          <w:sz w:val="28"/>
          <w:szCs w:val="28"/>
        </w:rPr>
        <w:t>в</w:t>
      </w:r>
      <w:r w:rsidR="00577F47">
        <w:rPr>
          <w:rFonts w:ascii="Times New Roman" w:hAnsi="Times New Roman" w:cs="Times New Roman"/>
          <w:sz w:val="28"/>
          <w:szCs w:val="28"/>
        </w:rPr>
        <w:t xml:space="preserve"> области охраны и </w:t>
      </w:r>
      <w:proofErr w:type="gramStart"/>
      <w:r w:rsidR="00577F4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77F4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="00577F47">
        <w:rPr>
          <w:rFonts w:ascii="Times New Roman" w:hAnsi="Times New Roman" w:cs="Times New Roman"/>
          <w:sz w:val="28"/>
          <w:szCs w:val="28"/>
        </w:rPr>
        <w:lastRenderedPageBreak/>
        <w:t xml:space="preserve">Стодолищенского  сельского поселения Починковского района  </w:t>
      </w:r>
      <w:r w:rsidR="00577F47" w:rsidRPr="002615F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615F3" w:rsidRPr="002615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15F3">
        <w:rPr>
          <w:rFonts w:ascii="Times New Roman" w:eastAsia="Franklin Gothic Book" w:hAnsi="Times New Roman" w:cs="Times New Roman"/>
          <w:bCs/>
          <w:sz w:val="28"/>
          <w:szCs w:val="28"/>
        </w:rPr>
        <w:t>.</w:t>
      </w:r>
    </w:p>
    <w:p w:rsidR="004F4B8B" w:rsidRPr="004F4B8B" w:rsidRDefault="004F4B8B" w:rsidP="00BD6DBA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</w:t>
      </w:r>
      <w:r w:rsidRPr="004F4B8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</w:p>
    <w:p w:rsidR="004F4B8B" w:rsidRPr="004F4B8B" w:rsidRDefault="004F4B8B" w:rsidP="004F4B8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B">
        <w:rPr>
          <w:rFonts w:ascii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F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B8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>Стодолищенского сельского поселения</w:t>
      </w:r>
    </w:p>
    <w:p w:rsidR="00FA7F32" w:rsidRPr="00E777E7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>Починковского района Смоленской области                              Л.В. Зиновьева</w:t>
      </w:r>
    </w:p>
    <w:p w:rsidR="00E777E7" w:rsidRPr="00E777E7" w:rsidRDefault="00E777E7" w:rsidP="00E777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E7" w:rsidRPr="00E777E7" w:rsidRDefault="00E777E7" w:rsidP="00E777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77E7" w:rsidRPr="00E777E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73" w:rsidRDefault="00677973" w:rsidP="003A266C">
      <w:pPr>
        <w:spacing w:after="0" w:line="240" w:lineRule="auto"/>
      </w:pPr>
      <w:r>
        <w:separator/>
      </w:r>
    </w:p>
  </w:endnote>
  <w:endnote w:type="continuationSeparator" w:id="0">
    <w:p w:rsidR="00677973" w:rsidRDefault="00677973" w:rsidP="003A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73" w:rsidRDefault="00677973" w:rsidP="003A266C">
      <w:pPr>
        <w:spacing w:after="0" w:line="240" w:lineRule="auto"/>
      </w:pPr>
      <w:r>
        <w:separator/>
      </w:r>
    </w:p>
  </w:footnote>
  <w:footnote w:type="continuationSeparator" w:id="0">
    <w:p w:rsidR="00677973" w:rsidRDefault="00677973" w:rsidP="003A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6C" w:rsidRPr="003A266C" w:rsidRDefault="003A266C" w:rsidP="003A266C">
    <w:pPr>
      <w:pStyle w:val="a4"/>
      <w:tabs>
        <w:tab w:val="clear" w:pos="4677"/>
        <w:tab w:val="clear" w:pos="9355"/>
        <w:tab w:val="left" w:pos="7512"/>
      </w:tabs>
      <w:rPr>
        <w:rFonts w:ascii="Times New Roman" w:hAnsi="Times New Roman" w:cs="Times New Roman"/>
        <w:b/>
        <w:sz w:val="28"/>
        <w:szCs w:val="28"/>
      </w:rPr>
    </w:pPr>
    <w:r>
      <w:tab/>
    </w: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948"/>
    <w:multiLevelType w:val="hybridMultilevel"/>
    <w:tmpl w:val="5CEC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1"/>
    <w:rsid w:val="00032D53"/>
    <w:rsid w:val="000419D1"/>
    <w:rsid w:val="000F58AB"/>
    <w:rsid w:val="002615F3"/>
    <w:rsid w:val="00311BFB"/>
    <w:rsid w:val="003374D8"/>
    <w:rsid w:val="003A266C"/>
    <w:rsid w:val="004237CA"/>
    <w:rsid w:val="00442ED7"/>
    <w:rsid w:val="004F39A0"/>
    <w:rsid w:val="004F4B8B"/>
    <w:rsid w:val="00544069"/>
    <w:rsid w:val="00577F47"/>
    <w:rsid w:val="00601A15"/>
    <w:rsid w:val="00677973"/>
    <w:rsid w:val="00826843"/>
    <w:rsid w:val="009D5EE2"/>
    <w:rsid w:val="00AD3212"/>
    <w:rsid w:val="00B1308A"/>
    <w:rsid w:val="00BA004E"/>
    <w:rsid w:val="00BD6DBA"/>
    <w:rsid w:val="00D31409"/>
    <w:rsid w:val="00E777E7"/>
    <w:rsid w:val="00E8075D"/>
    <w:rsid w:val="00ED755A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6C"/>
  </w:style>
  <w:style w:type="paragraph" w:styleId="a6">
    <w:name w:val="footer"/>
    <w:basedOn w:val="a"/>
    <w:link w:val="a7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6C"/>
  </w:style>
  <w:style w:type="paragraph" w:styleId="a8">
    <w:name w:val="No Spacing"/>
    <w:uiPriority w:val="1"/>
    <w:qFormat/>
    <w:rsid w:val="004F4B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6C"/>
  </w:style>
  <w:style w:type="paragraph" w:styleId="a6">
    <w:name w:val="footer"/>
    <w:basedOn w:val="a"/>
    <w:link w:val="a7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6C"/>
  </w:style>
  <w:style w:type="paragraph" w:styleId="a8">
    <w:name w:val="No Spacing"/>
    <w:uiPriority w:val="1"/>
    <w:qFormat/>
    <w:rsid w:val="004F4B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Починковского    района    Смоленской области от  05.04.2022 № 008  «О внесение </vt:lpstr>
      <vt:lpstr>сельского поселения Починковского района Смоленской области от    05.04.2022    </vt:lpstr>
      <vt:lpstr/>
      <vt:lpstr/>
      <vt:lpstr>Глава муниципального образования </vt:lpstr>
      <vt:lpstr>Стодолищенского сельского поселения</vt:lpstr>
      <vt:lpstr>Починковского района Смоленской области                              Л.В. Зиновь</vt:lpstr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cp:lastPrinted>2023-03-09T11:18:00Z</cp:lastPrinted>
  <dcterms:created xsi:type="dcterms:W3CDTF">2022-03-24T13:30:00Z</dcterms:created>
  <dcterms:modified xsi:type="dcterms:W3CDTF">2023-03-09T11:18:00Z</dcterms:modified>
</cp:coreProperties>
</file>