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40" w:rsidRPr="00670320" w:rsidRDefault="00A50E40" w:rsidP="00A50E4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муниципальный контроль на автомобильном транспорте, по телефону, посредством </w:t>
      </w:r>
      <w:proofErr w:type="spellStart"/>
      <w:r w:rsidRPr="00670320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670320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50E40" w:rsidRPr="00670320" w:rsidRDefault="00A50E40" w:rsidP="00A50E4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Pr="003515A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E0E93">
        <w:rPr>
          <w:rFonts w:ascii="Times New Roman" w:hAnsi="Times New Roman" w:cs="Times New Roman"/>
          <w:color w:val="000000"/>
          <w:sz w:val="28"/>
          <w:szCs w:val="28"/>
        </w:rPr>
        <w:t>Стод</w:t>
      </w:r>
      <w:r>
        <w:rPr>
          <w:rFonts w:ascii="Times New Roman" w:hAnsi="Times New Roman" w:cs="Times New Roman"/>
          <w:color w:val="000000"/>
          <w:sz w:val="28"/>
          <w:szCs w:val="28"/>
        </w:rPr>
        <w:t>олищенского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4E0E93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4E0E93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E0E93">
        <w:rPr>
          <w:rFonts w:ascii="Times New Roman" w:hAnsi="Times New Roman" w:cs="Times New Roman"/>
          <w:color w:val="000000"/>
          <w:sz w:val="28"/>
          <w:szCs w:val="28"/>
        </w:rPr>
        <w:t xml:space="preserve">моленской области </w:t>
      </w:r>
      <w:r w:rsidRPr="00670320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муниципальный контроль на автомобильном транспорте. Информация о месте приема, а также об установленных для приема днях и часах размещается на официальном сайте администрации</w:t>
      </w:r>
      <w:r w:rsidRPr="00670320">
        <w:t xml:space="preserve"> </w:t>
      </w:r>
      <w:r w:rsidRPr="00670320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A50E40" w:rsidRPr="00670320" w:rsidRDefault="00A50E40" w:rsidP="00A50E4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70320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A50E40" w:rsidRPr="00670320" w:rsidRDefault="00A50E40" w:rsidP="00A50E4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70320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контроля на автомобильном транспорте;</w:t>
      </w:r>
    </w:p>
    <w:p w:rsidR="00A50E40" w:rsidRPr="00670320" w:rsidRDefault="00A50E40" w:rsidP="00A50E4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70320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A50E40" w:rsidRPr="00670320" w:rsidRDefault="00A50E40" w:rsidP="00A50E4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70320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70320">
        <w:rPr>
          <w:rFonts w:ascii="Times New Roman" w:hAnsi="Times New Roman" w:cs="Times New Roman"/>
          <w:color w:val="000000"/>
          <w:sz w:val="28"/>
          <w:szCs w:val="28"/>
        </w:rPr>
        <w:t>, уполномоченн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муниципальный контроль на автомобильном транспорте;</w:t>
      </w:r>
    </w:p>
    <w:p w:rsidR="00A50E40" w:rsidRPr="00670320" w:rsidRDefault="00A50E40" w:rsidP="00A50E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320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50E40" w:rsidRPr="00670320" w:rsidRDefault="00A50E40" w:rsidP="00A50E4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50E40" w:rsidRPr="00670320" w:rsidRDefault="00A50E40" w:rsidP="00A50E4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70320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муниципальный контроль на автомобильном транспорте, в следующих случаях:</w:t>
      </w:r>
    </w:p>
    <w:p w:rsidR="00A50E40" w:rsidRPr="00670320" w:rsidRDefault="00A50E40" w:rsidP="00A50E4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70320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50E40" w:rsidRPr="00670320" w:rsidRDefault="00A50E40" w:rsidP="00A50E4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70320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A50E40" w:rsidRPr="00670320" w:rsidRDefault="00A50E40" w:rsidP="00A50E4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70320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A50E40" w:rsidRPr="00670320" w:rsidRDefault="00A50E40" w:rsidP="00A50E4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70320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муниципальный контроль на автомобильном транспорте,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50E40" w:rsidRPr="00670320" w:rsidRDefault="00A50E40" w:rsidP="00A50E4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70320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а, уполномоченного</w:t>
      </w:r>
      <w:r w:rsidRPr="0067032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муниципальный контроль на автомобильном транспорте, иных участников </w:t>
      </w:r>
      <w:r w:rsidRPr="0067032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контрольного мероприятия, а также результаты проведенных в рамках контрольного мероприятия экспертизы, испытаний.</w:t>
      </w:r>
    </w:p>
    <w:p w:rsidR="008F1A93" w:rsidRPr="00A50E40" w:rsidRDefault="008F1A93" w:rsidP="00A50E40"/>
    <w:sectPr w:rsidR="008F1A93" w:rsidRPr="00A50E40" w:rsidSect="008F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636F"/>
    <w:rsid w:val="00366B23"/>
    <w:rsid w:val="00427058"/>
    <w:rsid w:val="00701EC0"/>
    <w:rsid w:val="00891CF6"/>
    <w:rsid w:val="008F1A93"/>
    <w:rsid w:val="009871FA"/>
    <w:rsid w:val="00A50E40"/>
    <w:rsid w:val="00E2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E2636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E2636F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2022-05-23T09:18:00Z</dcterms:created>
  <dcterms:modified xsi:type="dcterms:W3CDTF">2022-05-25T09:19:00Z</dcterms:modified>
</cp:coreProperties>
</file>