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23" w:rsidRPr="00A67423" w:rsidRDefault="00A67423" w:rsidP="00A67423">
      <w:pPr>
        <w:widowControl w:val="0"/>
        <w:autoSpaceDE w:val="0"/>
        <w:autoSpaceDN w:val="0"/>
        <w:adjustRightInd w:val="0"/>
        <w:spacing w:after="0" w:line="240" w:lineRule="auto"/>
        <w:rPr>
          <w:rFonts w:ascii="Arial" w:eastAsia="Times New Roman" w:hAnsi="Arial" w:cs="Arial"/>
          <w:b/>
          <w:bCs/>
          <w:sz w:val="16"/>
          <w:szCs w:val="16"/>
          <w:lang w:eastAsia="ru-RU"/>
        </w:rPr>
      </w:pPr>
      <w:r w:rsidRPr="00A67423">
        <w:rPr>
          <w:rFonts w:ascii="Arial" w:eastAsia="Times New Roman" w:hAnsi="Arial" w:cs="Arial"/>
          <w:b/>
          <w:bCs/>
          <w:noProof/>
          <w:sz w:val="16"/>
          <w:szCs w:val="16"/>
          <w:lang w:eastAsia="ru-RU"/>
        </w:rPr>
        <w:t xml:space="preserve">                                                                                              </w:t>
      </w:r>
      <w:r>
        <w:rPr>
          <w:rFonts w:ascii="Arial" w:eastAsia="Times New Roman" w:hAnsi="Arial" w:cs="Arial"/>
          <w:b/>
          <w:bCs/>
          <w:noProof/>
          <w:sz w:val="16"/>
          <w:szCs w:val="16"/>
          <w:lang w:eastAsia="ru-RU"/>
        </w:rPr>
        <w:drawing>
          <wp:inline distT="0" distB="0" distL="0" distR="0">
            <wp:extent cx="716280" cy="8229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822960"/>
                    </a:xfrm>
                    <a:prstGeom prst="rect">
                      <a:avLst/>
                    </a:prstGeom>
                    <a:noFill/>
                    <a:ln>
                      <a:noFill/>
                    </a:ln>
                  </pic:spPr>
                </pic:pic>
              </a:graphicData>
            </a:graphic>
          </wp:inline>
        </w:drawing>
      </w:r>
      <w:r w:rsidRPr="00A67423">
        <w:rPr>
          <w:rFonts w:ascii="Arial" w:eastAsia="Times New Roman" w:hAnsi="Arial" w:cs="Arial"/>
          <w:b/>
          <w:bCs/>
          <w:noProof/>
          <w:sz w:val="16"/>
          <w:szCs w:val="16"/>
          <w:lang w:eastAsia="ru-RU"/>
        </w:rPr>
        <w:t xml:space="preserve">                                            </w:t>
      </w:r>
      <w:r w:rsidRPr="00A67423">
        <w:rPr>
          <w:rFonts w:ascii="Arial" w:eastAsia="Times New Roman" w:hAnsi="Arial" w:cs="Arial"/>
          <w:b/>
          <w:bCs/>
          <w:sz w:val="16"/>
          <w:szCs w:val="16"/>
          <w:lang w:eastAsia="ru-RU"/>
        </w:rPr>
        <w:tab/>
      </w:r>
      <w:r w:rsidR="00A628CF" w:rsidRPr="00A628CF">
        <w:rPr>
          <w:rFonts w:ascii="Times New Roman" w:eastAsia="Times New Roman" w:hAnsi="Times New Roman" w:cs="Times New Roman"/>
          <w:b/>
          <w:bCs/>
          <w:sz w:val="28"/>
          <w:szCs w:val="28"/>
          <w:lang w:eastAsia="ru-RU"/>
        </w:rPr>
        <w:t>ПРОЕКТ</w:t>
      </w:r>
      <w:r w:rsidRPr="00A628CF">
        <w:rPr>
          <w:rFonts w:ascii="Times New Roman" w:eastAsia="Times New Roman" w:hAnsi="Times New Roman" w:cs="Times New Roman"/>
          <w:b/>
          <w:bCs/>
          <w:sz w:val="28"/>
          <w:szCs w:val="28"/>
          <w:lang w:eastAsia="ru-RU"/>
        </w:rPr>
        <w:t xml:space="preserve"> </w:t>
      </w:r>
      <w:r w:rsidRPr="00A67423">
        <w:rPr>
          <w:rFonts w:ascii="Times New Roman" w:eastAsia="Times New Roman" w:hAnsi="Times New Roman" w:cs="Times New Roman"/>
          <w:b/>
          <w:bCs/>
          <w:sz w:val="28"/>
          <w:szCs w:val="28"/>
          <w:lang w:eastAsia="ru-RU"/>
        </w:rPr>
        <w:tab/>
      </w:r>
      <w:r w:rsidRPr="00A67423">
        <w:rPr>
          <w:rFonts w:ascii="Arial" w:eastAsia="Times New Roman" w:hAnsi="Arial" w:cs="Arial"/>
          <w:b/>
          <w:bCs/>
          <w:sz w:val="16"/>
          <w:szCs w:val="16"/>
          <w:lang w:eastAsia="ru-RU"/>
        </w:rPr>
        <w:tab/>
      </w:r>
      <w:r w:rsidRPr="00A67423">
        <w:rPr>
          <w:rFonts w:ascii="Arial" w:eastAsia="Times New Roman" w:hAnsi="Arial" w:cs="Arial"/>
          <w:b/>
          <w:bCs/>
          <w:sz w:val="16"/>
          <w:szCs w:val="16"/>
          <w:lang w:eastAsia="ru-RU"/>
        </w:rPr>
        <w:tab/>
      </w:r>
      <w:r w:rsidRPr="00A67423">
        <w:rPr>
          <w:rFonts w:ascii="Arial" w:eastAsia="Times New Roman" w:hAnsi="Arial" w:cs="Arial"/>
          <w:b/>
          <w:bCs/>
          <w:sz w:val="16"/>
          <w:szCs w:val="16"/>
          <w:lang w:eastAsia="ru-RU"/>
        </w:rPr>
        <w:tab/>
        <w:t xml:space="preserve">                                                                                                 </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АДМИНИСТРАЦИЯ</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СТОДОЛИЩЕНСКОГО СЕЛЬСКОГО ПОСЕЛЕНИЯ</w:t>
      </w:r>
    </w:p>
    <w:p w:rsidR="00A67423" w:rsidRPr="00A67423" w:rsidRDefault="00A67423" w:rsidP="00A67423">
      <w:pPr>
        <w:spacing w:after="0" w:line="240" w:lineRule="auto"/>
        <w:jc w:val="center"/>
        <w:rPr>
          <w:rFonts w:ascii="Times New Roman" w:eastAsia="Times New Roman" w:hAnsi="Times New Roman" w:cs="Times New Roman"/>
          <w:b/>
          <w:sz w:val="28"/>
          <w:szCs w:val="28"/>
          <w:lang w:eastAsia="ru-RU"/>
        </w:rPr>
      </w:pPr>
      <w:r w:rsidRPr="00A67423">
        <w:rPr>
          <w:rFonts w:ascii="Times New Roman" w:eastAsia="Times New Roman" w:hAnsi="Times New Roman" w:cs="Times New Roman"/>
          <w:b/>
          <w:sz w:val="28"/>
          <w:szCs w:val="28"/>
          <w:lang w:eastAsia="ru-RU"/>
        </w:rPr>
        <w:t>ПОЧИНКОВСКОГО РАЙОНА СМОЛЕНСКОЙ ОБЛАСТИ</w:t>
      </w:r>
    </w:p>
    <w:p w:rsidR="00A67423" w:rsidRPr="00A67423" w:rsidRDefault="00A67423" w:rsidP="00A67423">
      <w:pPr>
        <w:keepNext/>
        <w:spacing w:after="0" w:line="240" w:lineRule="auto"/>
        <w:outlineLvl w:val="4"/>
        <w:rPr>
          <w:rFonts w:ascii="Times New Roman" w:eastAsia="Times New Roman" w:hAnsi="Times New Roman" w:cs="Times New Roman"/>
          <w:sz w:val="28"/>
          <w:szCs w:val="20"/>
          <w:lang w:eastAsia="ru-RU"/>
        </w:rPr>
      </w:pPr>
    </w:p>
    <w:p w:rsidR="00A67423" w:rsidRPr="00A67423" w:rsidRDefault="00A67423" w:rsidP="00A67423">
      <w:pPr>
        <w:keepNext/>
        <w:spacing w:after="0" w:line="240" w:lineRule="auto"/>
        <w:jc w:val="center"/>
        <w:outlineLvl w:val="6"/>
        <w:rPr>
          <w:rFonts w:ascii="Times New Roman" w:eastAsia="Times New Roman" w:hAnsi="Times New Roman" w:cs="Times New Roman"/>
          <w:b/>
          <w:sz w:val="28"/>
          <w:szCs w:val="20"/>
          <w:lang w:eastAsia="ru-RU"/>
        </w:rPr>
      </w:pPr>
      <w:proofErr w:type="gramStart"/>
      <w:r w:rsidRPr="00A67423">
        <w:rPr>
          <w:rFonts w:ascii="Times New Roman" w:eastAsia="Times New Roman" w:hAnsi="Times New Roman" w:cs="Times New Roman"/>
          <w:b/>
          <w:sz w:val="28"/>
          <w:szCs w:val="20"/>
          <w:lang w:eastAsia="ru-RU"/>
        </w:rPr>
        <w:t>П</w:t>
      </w:r>
      <w:proofErr w:type="gramEnd"/>
      <w:r w:rsidRPr="00A67423">
        <w:rPr>
          <w:rFonts w:ascii="Times New Roman" w:eastAsia="Times New Roman" w:hAnsi="Times New Roman" w:cs="Times New Roman"/>
          <w:b/>
          <w:sz w:val="28"/>
          <w:szCs w:val="20"/>
          <w:lang w:eastAsia="ru-RU"/>
        </w:rPr>
        <w:t xml:space="preserve"> О С Т А Н О В Л Е Н И Е </w:t>
      </w:r>
    </w:p>
    <w:p w:rsidR="00A67423" w:rsidRPr="00A67423" w:rsidRDefault="00A67423" w:rsidP="00A67423">
      <w:pPr>
        <w:spacing w:after="0" w:line="360" w:lineRule="auto"/>
        <w:jc w:val="center"/>
        <w:rPr>
          <w:rFonts w:ascii="Times New Roman" w:eastAsia="Times New Roman" w:hAnsi="Times New Roman" w:cs="Times New Roman"/>
          <w:b/>
          <w:sz w:val="16"/>
          <w:szCs w:val="20"/>
          <w:lang w:eastAsia="ru-RU"/>
        </w:rPr>
      </w:pPr>
    </w:p>
    <w:p w:rsidR="00A67423" w:rsidRDefault="00A67423" w:rsidP="00A67423">
      <w:pPr>
        <w:spacing w:after="0" w:line="240" w:lineRule="auto"/>
        <w:rPr>
          <w:rFonts w:ascii="Times New Roman" w:eastAsia="Times New Roman" w:hAnsi="Times New Roman" w:cs="Times New Roman"/>
          <w:sz w:val="28"/>
          <w:szCs w:val="20"/>
          <w:lang w:eastAsia="ru-RU"/>
        </w:rPr>
      </w:pPr>
      <w:r w:rsidRPr="00A67423">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_______</w:t>
      </w:r>
      <w:r w:rsidRPr="00A67423">
        <w:rPr>
          <w:rFonts w:ascii="Times New Roman" w:eastAsia="Times New Roman" w:hAnsi="Times New Roman" w:cs="Times New Roman"/>
          <w:sz w:val="28"/>
          <w:szCs w:val="20"/>
          <w:lang w:eastAsia="ru-RU"/>
        </w:rPr>
        <w:t>2021г.                                №</w:t>
      </w:r>
      <w:r>
        <w:rPr>
          <w:rFonts w:ascii="Times New Roman" w:eastAsia="Times New Roman" w:hAnsi="Times New Roman" w:cs="Times New Roman"/>
          <w:sz w:val="28"/>
          <w:szCs w:val="20"/>
          <w:lang w:eastAsia="ru-RU"/>
        </w:rPr>
        <w:t>____</w:t>
      </w:r>
    </w:p>
    <w:p w:rsidR="00BA004E" w:rsidRPr="00A67423" w:rsidRDefault="00A67423" w:rsidP="00A67423">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sz w:val="24"/>
          <w:szCs w:val="24"/>
        </w:rPr>
        <w:t xml:space="preserve">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О внесении изменений в постановление </w:t>
      </w: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w:t>
      </w:r>
      <w:r w:rsidRPr="00A67423">
        <w:t xml:space="preserve"> </w:t>
      </w:r>
      <w:r>
        <w:t xml:space="preserve">            </w:t>
      </w:r>
      <w:r w:rsidRPr="00A67423">
        <w:rPr>
          <w:rFonts w:ascii="Times New Roman" w:hAnsi="Times New Roman" w:cs="Times New Roman"/>
          <w:sz w:val="28"/>
          <w:szCs w:val="28"/>
        </w:rPr>
        <w:t xml:space="preserve">Стодолищенского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Починковского </w:t>
      </w:r>
    </w:p>
    <w:p w:rsidR="00A67423" w:rsidRDefault="00A67423" w:rsidP="00A67423">
      <w:pPr>
        <w:spacing w:after="0" w:line="240" w:lineRule="auto"/>
        <w:rPr>
          <w:rFonts w:ascii="Times New Roman" w:hAnsi="Times New Roman" w:cs="Times New Roman"/>
          <w:sz w:val="28"/>
          <w:szCs w:val="28"/>
        </w:rPr>
      </w:pPr>
      <w:r w:rsidRPr="00A6742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A67423">
        <w:rPr>
          <w:rFonts w:ascii="Times New Roman" w:hAnsi="Times New Roman" w:cs="Times New Roman"/>
          <w:sz w:val="28"/>
          <w:szCs w:val="28"/>
        </w:rPr>
        <w:t>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bookmarkStart w:id="0" w:name="_GoBack"/>
      <w:bookmarkEnd w:id="0"/>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14.06.2019 №11</w:t>
      </w:r>
    </w:p>
    <w:p w:rsidR="00A67423" w:rsidRDefault="00A67423" w:rsidP="00A67423">
      <w:pPr>
        <w:spacing w:after="0" w:line="240" w:lineRule="auto"/>
        <w:jc w:val="both"/>
        <w:rPr>
          <w:rFonts w:ascii="Times New Roman" w:hAnsi="Times New Roman" w:cs="Times New Roman"/>
          <w:sz w:val="28"/>
          <w:szCs w:val="28"/>
        </w:rPr>
      </w:pPr>
    </w:p>
    <w:p w:rsidR="00A67423" w:rsidRDefault="00A67423" w:rsidP="00A6742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67423">
        <w:rPr>
          <w:rFonts w:ascii="Times New Roman" w:eastAsia="Times New Roman" w:hAnsi="Times New Roman" w:cs="Times New Roman"/>
          <w:bCs/>
          <w:sz w:val="28"/>
          <w:szCs w:val="28"/>
          <w:lang w:eastAsia="ru-RU"/>
        </w:rPr>
        <w:t xml:space="preserve">В целях реализации положений Федерального закона от 24.07.2007 </w:t>
      </w:r>
      <w:r w:rsidRPr="00A67423">
        <w:rPr>
          <w:rFonts w:ascii="Times New Roman" w:eastAsia="Times New Roman" w:hAnsi="Times New Roman" w:cs="Times New Roman"/>
          <w:bCs/>
          <w:sz w:val="28"/>
          <w:szCs w:val="28"/>
          <w:lang w:eastAsia="ru-RU"/>
        </w:rPr>
        <w:br/>
        <w:t>№ 209-ФЗ «О развитии малого и среднего предпринимательства в Российской Федерации»</w:t>
      </w:r>
    </w:p>
    <w:p w:rsidR="00A67423" w:rsidRDefault="00A67423" w:rsidP="00A67423">
      <w:pPr>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Администрации</w:t>
      </w:r>
      <w:r w:rsidRPr="00A67423">
        <w:t xml:space="preserve"> </w:t>
      </w:r>
      <w:r>
        <w:t xml:space="preserve"> </w:t>
      </w:r>
      <w:r w:rsidRPr="00A67423">
        <w:rPr>
          <w:rFonts w:ascii="Times New Roman" w:hAnsi="Times New Roman" w:cs="Times New Roman"/>
          <w:sz w:val="28"/>
          <w:szCs w:val="28"/>
        </w:rPr>
        <w:t xml:space="preserve">Стодолищенского </w:t>
      </w:r>
      <w:r>
        <w:rPr>
          <w:rFonts w:ascii="Times New Roman" w:hAnsi="Times New Roman" w:cs="Times New Roman"/>
          <w:sz w:val="28"/>
          <w:szCs w:val="28"/>
        </w:rPr>
        <w:t xml:space="preserve">сельского поселения Починковского </w:t>
      </w:r>
      <w:r w:rsidRPr="00A67423">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w:t>
      </w:r>
      <w:proofErr w:type="gramStart"/>
      <w:r w:rsidRPr="00A67423">
        <w:rPr>
          <w:rFonts w:ascii="Times New Roman" w:eastAsia="Times New Roman" w:hAnsi="Times New Roman" w:cs="Times New Roman"/>
          <w:sz w:val="28"/>
          <w:szCs w:val="20"/>
          <w:lang w:eastAsia="ru-RU"/>
        </w:rPr>
        <w:t>п</w:t>
      </w:r>
      <w:proofErr w:type="gramEnd"/>
      <w:r w:rsidRPr="00A67423">
        <w:rPr>
          <w:rFonts w:ascii="Times New Roman" w:eastAsia="Times New Roman" w:hAnsi="Times New Roman" w:cs="Times New Roman"/>
          <w:sz w:val="28"/>
          <w:szCs w:val="20"/>
          <w:lang w:eastAsia="ru-RU"/>
        </w:rPr>
        <w:t xml:space="preserve"> о с т а н о в л я е т:</w:t>
      </w:r>
    </w:p>
    <w:p w:rsidR="00A67423" w:rsidRDefault="00A67423" w:rsidP="00A67423">
      <w:pPr>
        <w:spacing w:after="0" w:line="240" w:lineRule="auto"/>
        <w:jc w:val="both"/>
        <w:rPr>
          <w:rFonts w:ascii="Times New Roman" w:eastAsia="Times New Roman" w:hAnsi="Times New Roman" w:cs="Times New Roman"/>
          <w:sz w:val="28"/>
          <w:szCs w:val="20"/>
          <w:lang w:eastAsia="ru-RU"/>
        </w:rPr>
      </w:pPr>
    </w:p>
    <w:p w:rsidR="00A67423" w:rsidRPr="00A67423" w:rsidRDefault="00A67423" w:rsidP="00A67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7423">
        <w:rPr>
          <w:rFonts w:ascii="Times New Roman" w:eastAsia="Times New Roman" w:hAnsi="Times New Roman" w:cs="Times New Roman"/>
          <w:sz w:val="28"/>
          <w:szCs w:val="20"/>
          <w:lang w:eastAsia="ru-RU"/>
        </w:rPr>
        <w:t>Внести в постановление Администрации</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Стодолищенского </w:t>
      </w:r>
      <w:r>
        <w:rPr>
          <w:rFonts w:ascii="Times New Roman" w:hAnsi="Times New Roman" w:cs="Times New Roman"/>
          <w:sz w:val="28"/>
          <w:szCs w:val="28"/>
        </w:rPr>
        <w:t xml:space="preserve">сельского поселения Починковского </w:t>
      </w:r>
      <w:r w:rsidRPr="00A67423">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от 14.06.2019 №11 «</w:t>
      </w:r>
      <w:r w:rsidRPr="00A67423">
        <w:rPr>
          <w:rFonts w:ascii="Times New Roman" w:hAnsi="Times New Roman" w:cs="Times New Roman"/>
          <w:sz w:val="28"/>
          <w:szCs w:val="28"/>
        </w:rPr>
        <w:t>Об ут</w:t>
      </w:r>
      <w:r>
        <w:rPr>
          <w:rFonts w:ascii="Times New Roman" w:hAnsi="Times New Roman" w:cs="Times New Roman"/>
          <w:sz w:val="28"/>
          <w:szCs w:val="28"/>
        </w:rPr>
        <w:t xml:space="preserve">верждении Порядка формирования, </w:t>
      </w:r>
      <w:r w:rsidRPr="00A67423">
        <w:rPr>
          <w:rFonts w:ascii="Times New Roman" w:hAnsi="Times New Roman" w:cs="Times New Roman"/>
          <w:sz w:val="28"/>
          <w:szCs w:val="28"/>
        </w:rPr>
        <w:t>ведения, ежегодного дополнения и</w:t>
      </w:r>
    </w:p>
    <w:p w:rsidR="00A67423" w:rsidRPr="00A67423" w:rsidRDefault="00A67423" w:rsidP="00A67423">
      <w:pPr>
        <w:spacing w:after="0" w:line="240" w:lineRule="auto"/>
        <w:jc w:val="both"/>
        <w:rPr>
          <w:rFonts w:ascii="Times New Roman" w:hAnsi="Times New Roman" w:cs="Times New Roman"/>
          <w:sz w:val="28"/>
          <w:szCs w:val="28"/>
        </w:rPr>
      </w:pPr>
      <w:r w:rsidRPr="00A67423">
        <w:rPr>
          <w:rFonts w:ascii="Times New Roman" w:hAnsi="Times New Roman" w:cs="Times New Roman"/>
          <w:sz w:val="28"/>
          <w:szCs w:val="28"/>
        </w:rPr>
        <w:t>опубли</w:t>
      </w:r>
      <w:r>
        <w:rPr>
          <w:rFonts w:ascii="Times New Roman" w:hAnsi="Times New Roman" w:cs="Times New Roman"/>
          <w:sz w:val="28"/>
          <w:szCs w:val="28"/>
        </w:rPr>
        <w:t xml:space="preserve">кования перечня муниципального </w:t>
      </w:r>
      <w:r w:rsidRPr="00A67423">
        <w:rPr>
          <w:rFonts w:ascii="Times New Roman" w:hAnsi="Times New Roman" w:cs="Times New Roman"/>
          <w:sz w:val="28"/>
          <w:szCs w:val="28"/>
        </w:rPr>
        <w:t>имущества Стод</w:t>
      </w:r>
      <w:r>
        <w:rPr>
          <w:rFonts w:ascii="Times New Roman" w:hAnsi="Times New Roman" w:cs="Times New Roman"/>
          <w:sz w:val="28"/>
          <w:szCs w:val="28"/>
        </w:rPr>
        <w:t xml:space="preserve">олищенского сельского поселения </w:t>
      </w:r>
      <w:r w:rsidRPr="00A67423">
        <w:rPr>
          <w:rFonts w:ascii="Times New Roman" w:hAnsi="Times New Roman" w:cs="Times New Roman"/>
          <w:sz w:val="28"/>
          <w:szCs w:val="28"/>
        </w:rPr>
        <w:t>Починковс</w:t>
      </w:r>
      <w:r>
        <w:rPr>
          <w:rFonts w:ascii="Times New Roman" w:hAnsi="Times New Roman" w:cs="Times New Roman"/>
          <w:sz w:val="28"/>
          <w:szCs w:val="28"/>
        </w:rPr>
        <w:t xml:space="preserve">кого района Смоленской области, </w:t>
      </w:r>
      <w:r w:rsidRPr="00A67423">
        <w:rPr>
          <w:rFonts w:ascii="Times New Roman" w:hAnsi="Times New Roman" w:cs="Times New Roman"/>
          <w:sz w:val="28"/>
          <w:szCs w:val="28"/>
        </w:rPr>
        <w:t>предназначенного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во владение </w:t>
      </w:r>
      <w:r w:rsidRPr="00A67423">
        <w:rPr>
          <w:rFonts w:ascii="Times New Roman" w:hAnsi="Times New Roman" w:cs="Times New Roman"/>
          <w:sz w:val="28"/>
          <w:szCs w:val="28"/>
        </w:rPr>
        <w:t>и (или) в пользова</w:t>
      </w:r>
      <w:r>
        <w:rPr>
          <w:rFonts w:ascii="Times New Roman" w:hAnsi="Times New Roman" w:cs="Times New Roman"/>
          <w:sz w:val="28"/>
          <w:szCs w:val="28"/>
        </w:rPr>
        <w:t xml:space="preserve">ние субъектам малого и среднего </w:t>
      </w:r>
      <w:r w:rsidRPr="00A67423">
        <w:rPr>
          <w:rFonts w:ascii="Times New Roman" w:hAnsi="Times New Roman" w:cs="Times New Roman"/>
          <w:sz w:val="28"/>
          <w:szCs w:val="28"/>
        </w:rPr>
        <w:t>предприниматель</w:t>
      </w:r>
      <w:r>
        <w:rPr>
          <w:rFonts w:ascii="Times New Roman" w:hAnsi="Times New Roman" w:cs="Times New Roman"/>
          <w:sz w:val="28"/>
          <w:szCs w:val="28"/>
        </w:rPr>
        <w:t xml:space="preserve">ства и организациям, образующим   </w:t>
      </w:r>
      <w:r w:rsidRPr="00A67423">
        <w:rPr>
          <w:rFonts w:ascii="Times New Roman" w:hAnsi="Times New Roman" w:cs="Times New Roman"/>
          <w:sz w:val="28"/>
          <w:szCs w:val="28"/>
        </w:rPr>
        <w:t>инфраструктуру</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поддержки</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субъектов</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 малого </w:t>
      </w:r>
      <w:r>
        <w:rPr>
          <w:rFonts w:ascii="Times New Roman" w:hAnsi="Times New Roman" w:cs="Times New Roman"/>
          <w:sz w:val="28"/>
          <w:szCs w:val="28"/>
        </w:rPr>
        <w:t xml:space="preserve">  </w:t>
      </w:r>
      <w:r w:rsidRPr="00A67423">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A67423">
        <w:rPr>
          <w:rFonts w:ascii="Times New Roman" w:hAnsi="Times New Roman" w:cs="Times New Roman"/>
          <w:sz w:val="28"/>
          <w:szCs w:val="28"/>
        </w:rPr>
        <w:t>среднего</w:t>
      </w:r>
    </w:p>
    <w:p w:rsidR="00DB136F" w:rsidRDefault="00A67423" w:rsidP="00DB136F">
      <w:pPr>
        <w:spacing w:after="0" w:line="240" w:lineRule="auto"/>
        <w:jc w:val="both"/>
        <w:rPr>
          <w:rFonts w:ascii="Times New Roman" w:eastAsia="Times New Roman" w:hAnsi="Times New Roman" w:cs="Times New Roman"/>
          <w:sz w:val="28"/>
          <w:szCs w:val="20"/>
          <w:lang w:eastAsia="ru-RU"/>
        </w:rPr>
      </w:pPr>
      <w:r w:rsidRPr="00A67423">
        <w:rPr>
          <w:rFonts w:ascii="Times New Roman" w:hAnsi="Times New Roman" w:cs="Times New Roman"/>
          <w:sz w:val="28"/>
          <w:szCs w:val="28"/>
        </w:rPr>
        <w:t>предпринимательства</w:t>
      </w:r>
      <w:r>
        <w:rPr>
          <w:rFonts w:ascii="Times New Roman" w:hAnsi="Times New Roman" w:cs="Times New Roman"/>
          <w:sz w:val="28"/>
          <w:szCs w:val="28"/>
        </w:rPr>
        <w:t>»</w:t>
      </w:r>
      <w:r w:rsidRPr="00A67423">
        <w:rPr>
          <w:rFonts w:ascii="Times New Roman" w:eastAsia="Times New Roman" w:hAnsi="Times New Roman" w:cs="Times New Roman"/>
          <w:sz w:val="28"/>
          <w:szCs w:val="20"/>
          <w:lang w:eastAsia="ru-RU"/>
        </w:rPr>
        <w:t xml:space="preserve"> следующие изменения:</w:t>
      </w:r>
    </w:p>
    <w:p w:rsidR="00A67423" w:rsidRPr="00A67423" w:rsidRDefault="00A67423" w:rsidP="00A67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FD">
        <w:rPr>
          <w:rFonts w:ascii="Times New Roman" w:hAnsi="Times New Roman" w:cs="Times New Roman"/>
          <w:sz w:val="28"/>
          <w:szCs w:val="28"/>
        </w:rPr>
        <w:t>1</w:t>
      </w:r>
      <w:r w:rsidRPr="00A67423">
        <w:rPr>
          <w:rFonts w:ascii="Times New Roman" w:hAnsi="Times New Roman" w:cs="Times New Roman"/>
          <w:sz w:val="28"/>
          <w:szCs w:val="28"/>
        </w:rPr>
        <w:t>)  на</w:t>
      </w:r>
      <w:r w:rsidR="005A4015">
        <w:rPr>
          <w:rFonts w:ascii="Times New Roman" w:hAnsi="Times New Roman" w:cs="Times New Roman"/>
          <w:sz w:val="28"/>
          <w:szCs w:val="28"/>
        </w:rPr>
        <w:t>звание  постановления, пункт 1.1</w:t>
      </w:r>
      <w:r w:rsidRPr="00A67423">
        <w:rPr>
          <w:rFonts w:ascii="Times New Roman" w:hAnsi="Times New Roman" w:cs="Times New Roman"/>
          <w:sz w:val="28"/>
          <w:szCs w:val="28"/>
        </w:rPr>
        <w:t>, пункт 1.2, пункт 1.3, пункт 2.1   после слов «субъектов малого и среднего предпринимательства» дополнить словами «а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1C2268" w:rsidRDefault="00A67423" w:rsidP="00DB1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FD">
        <w:rPr>
          <w:rFonts w:ascii="Times New Roman" w:hAnsi="Times New Roman" w:cs="Times New Roman"/>
          <w:sz w:val="28"/>
          <w:szCs w:val="28"/>
        </w:rPr>
        <w:t>2</w:t>
      </w:r>
      <w:r w:rsidRPr="00A67423">
        <w:rPr>
          <w:rFonts w:ascii="Times New Roman" w:hAnsi="Times New Roman" w:cs="Times New Roman"/>
          <w:sz w:val="28"/>
          <w:szCs w:val="28"/>
        </w:rPr>
        <w:t>) приложения № 1,  № 2, № 3  к настоящему постановлению изложить в новой редакции (прилагается).</w:t>
      </w:r>
    </w:p>
    <w:p w:rsidR="00DB136F" w:rsidRDefault="00DB136F" w:rsidP="00A67423">
      <w:pPr>
        <w:spacing w:after="0" w:line="240" w:lineRule="auto"/>
        <w:rPr>
          <w:rFonts w:ascii="Times New Roman" w:hAnsi="Times New Roman" w:cs="Times New Roman"/>
          <w:sz w:val="28"/>
          <w:szCs w:val="28"/>
        </w:rPr>
      </w:pP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DB136F" w:rsidRPr="000F4AFD" w:rsidRDefault="00A67423" w:rsidP="000F4A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Починковского района Смоленской области                        </w:t>
      </w:r>
      <w:r w:rsidR="00DB136F">
        <w:rPr>
          <w:rFonts w:ascii="Times New Roman" w:hAnsi="Times New Roman" w:cs="Times New Roman"/>
          <w:sz w:val="28"/>
          <w:szCs w:val="28"/>
        </w:rPr>
        <w:t xml:space="preserve">      </w:t>
      </w:r>
      <w:r>
        <w:rPr>
          <w:rFonts w:ascii="Times New Roman" w:hAnsi="Times New Roman" w:cs="Times New Roman"/>
          <w:sz w:val="28"/>
          <w:szCs w:val="28"/>
        </w:rPr>
        <w:t xml:space="preserve">  Л.В. Зиновьева</w:t>
      </w:r>
      <w:r w:rsidR="000F4AFD">
        <w:rPr>
          <w:rFonts w:ascii="Times New Roman" w:eastAsia="Times New Roman" w:hAnsi="Times New Roman" w:cs="Times New Roman"/>
          <w:sz w:val="28"/>
          <w:szCs w:val="28"/>
          <w:lang w:eastAsia="ru-RU"/>
        </w:rPr>
        <w:t xml:space="preserve">                         </w:t>
      </w:r>
    </w:p>
    <w:p w:rsidR="001C2268" w:rsidRPr="001C2268" w:rsidRDefault="00FA31C8" w:rsidP="00FA31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C2268" w:rsidRPr="001C2268">
        <w:rPr>
          <w:rFonts w:ascii="Times New Roman" w:eastAsia="Times New Roman" w:hAnsi="Times New Roman" w:cs="Times New Roman"/>
          <w:sz w:val="28"/>
          <w:szCs w:val="28"/>
          <w:lang w:eastAsia="ru-RU"/>
        </w:rPr>
        <w:t>Приложение № 1</w:t>
      </w:r>
    </w:p>
    <w:tbl>
      <w:tblPr>
        <w:tblW w:w="9493" w:type="dxa"/>
        <w:tblLook w:val="04A0" w:firstRow="1" w:lastRow="0" w:firstColumn="1" w:lastColumn="0" w:noHBand="0" w:noVBand="1"/>
      </w:tblPr>
      <w:tblGrid>
        <w:gridCol w:w="4786"/>
        <w:gridCol w:w="4707"/>
      </w:tblGrid>
      <w:tr w:rsidR="001C2268" w:rsidRPr="001C2268" w:rsidTr="00645938">
        <w:tc>
          <w:tcPr>
            <w:tcW w:w="4786"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4707" w:type="dxa"/>
            <w:hideMark/>
          </w:tcPr>
          <w:p w:rsidR="00FA31C8" w:rsidRPr="001C2268" w:rsidRDefault="00FA31C8" w:rsidP="00FA31C8">
            <w:pPr>
              <w:spacing w:after="0" w:line="240" w:lineRule="auto"/>
              <w:rPr>
                <w:rFonts w:ascii="Times New Roman" w:eastAsia="Times New Roman" w:hAnsi="Times New Roman" w:cs="Times New Roman"/>
                <w:sz w:val="28"/>
                <w:szCs w:val="28"/>
                <w:lang w:eastAsia="ru-RU"/>
              </w:rPr>
            </w:pPr>
            <w:r w:rsidRPr="000F4AFD">
              <w:rPr>
                <w:rFonts w:ascii="Times New Roman" w:eastAsia="Times New Roman" w:hAnsi="Times New Roman" w:cs="Times New Roman"/>
                <w:sz w:val="28"/>
                <w:szCs w:val="28"/>
                <w:lang w:eastAsia="ru-RU"/>
              </w:rPr>
              <w:t xml:space="preserve">  </w:t>
            </w:r>
            <w:r w:rsidRPr="001C2268">
              <w:rPr>
                <w:rFonts w:ascii="Times New Roman" w:eastAsia="Times New Roman" w:hAnsi="Times New Roman" w:cs="Times New Roman"/>
                <w:sz w:val="28"/>
                <w:szCs w:val="28"/>
                <w:lang w:eastAsia="ru-RU"/>
              </w:rPr>
              <w:t>Утверждена</w:t>
            </w:r>
          </w:p>
          <w:p w:rsidR="00FA31C8" w:rsidRPr="001C2268" w:rsidRDefault="00FA31C8" w:rsidP="00FA31C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постановлением Администрации</w:t>
            </w:r>
          </w:p>
          <w:p w:rsidR="005A4015" w:rsidRDefault="00FA31C8" w:rsidP="00FA31C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Стодолищенского сельского</w:t>
            </w:r>
          </w:p>
          <w:p w:rsidR="005A4015" w:rsidRDefault="005A4015" w:rsidP="00FA31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 xml:space="preserve">Починковского района </w:t>
            </w:r>
            <w:r>
              <w:rPr>
                <w:rFonts w:ascii="Times New Roman" w:eastAsia="Times New Roman" w:hAnsi="Times New Roman" w:cs="Times New Roman"/>
                <w:sz w:val="28"/>
                <w:szCs w:val="28"/>
                <w:lang w:eastAsia="ru-RU"/>
              </w:rPr>
              <w:t xml:space="preserve"> </w:t>
            </w:r>
          </w:p>
          <w:p w:rsidR="00FA31C8" w:rsidRPr="001C2268" w:rsidRDefault="005A4015" w:rsidP="00FA31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Смоленской области</w:t>
            </w:r>
          </w:p>
          <w:p w:rsidR="001C2268" w:rsidRPr="001C2268" w:rsidRDefault="005A4015" w:rsidP="005A4015">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FA31C8" w:rsidRPr="001C2268">
              <w:rPr>
                <w:rFonts w:ascii="Times New Roman" w:eastAsia="Times New Roman" w:hAnsi="Times New Roman" w:cs="Times New Roman"/>
                <w:sz w:val="28"/>
                <w:szCs w:val="28"/>
                <w:lang w:eastAsia="ru-RU"/>
              </w:rPr>
              <w:t xml:space="preserve">от </w:t>
            </w:r>
            <w:r w:rsidR="00FA31C8" w:rsidRPr="005A4015">
              <w:rPr>
                <w:rFonts w:ascii="Times New Roman" w:eastAsia="Times New Roman" w:hAnsi="Times New Roman" w:cs="Times New Roman"/>
                <w:sz w:val="28"/>
                <w:szCs w:val="28"/>
                <w:lang w:eastAsia="ru-RU"/>
              </w:rPr>
              <w:t>__________</w:t>
            </w:r>
            <w:r w:rsidR="00FA31C8" w:rsidRPr="001C2268">
              <w:rPr>
                <w:rFonts w:ascii="Times New Roman" w:eastAsia="Times New Roman" w:hAnsi="Times New Roman" w:cs="Times New Roman"/>
                <w:sz w:val="28"/>
                <w:szCs w:val="28"/>
                <w:lang w:eastAsia="ru-RU"/>
              </w:rPr>
              <w:t>20</w:t>
            </w:r>
            <w:r w:rsidR="00FA31C8" w:rsidRPr="005A4015">
              <w:rPr>
                <w:rFonts w:ascii="Times New Roman" w:eastAsia="Times New Roman" w:hAnsi="Times New Roman" w:cs="Times New Roman"/>
                <w:sz w:val="28"/>
                <w:szCs w:val="28"/>
                <w:lang w:eastAsia="ru-RU"/>
              </w:rPr>
              <w:t>21</w:t>
            </w:r>
            <w:r w:rsidR="00FA31C8" w:rsidRPr="001C2268">
              <w:rPr>
                <w:rFonts w:ascii="Times New Roman" w:eastAsia="Times New Roman" w:hAnsi="Times New Roman" w:cs="Times New Roman"/>
                <w:sz w:val="28"/>
                <w:szCs w:val="28"/>
                <w:lang w:eastAsia="ru-RU"/>
              </w:rPr>
              <w:t xml:space="preserve">г. № </w:t>
            </w:r>
            <w:r w:rsidR="00FA31C8" w:rsidRPr="005A4015">
              <w:rPr>
                <w:rFonts w:ascii="Times New Roman" w:eastAsia="Times New Roman" w:hAnsi="Times New Roman" w:cs="Times New Roman"/>
                <w:sz w:val="28"/>
                <w:szCs w:val="28"/>
                <w:lang w:eastAsia="ru-RU"/>
              </w:rPr>
              <w:t>____</w:t>
            </w:r>
          </w:p>
        </w:tc>
      </w:tr>
    </w:tbl>
    <w:p w:rsidR="001C2268" w:rsidRDefault="001C2268" w:rsidP="00A67423">
      <w:pPr>
        <w:spacing w:after="0" w:line="240" w:lineRule="auto"/>
        <w:rPr>
          <w:rFonts w:ascii="Times New Roman" w:hAnsi="Times New Roman" w:cs="Times New Roman"/>
          <w:sz w:val="28"/>
          <w:szCs w:val="28"/>
        </w:rPr>
      </w:pPr>
    </w:p>
    <w:p w:rsidR="00A67423" w:rsidRDefault="00A67423" w:rsidP="00A674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A628CF" w:rsidP="001C226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hyperlink r:id="rId7" w:history="1">
        <w:r w:rsidR="001C2268" w:rsidRPr="001C2268">
          <w:rPr>
            <w:rFonts w:ascii="Times New Roman" w:eastAsia="Times New Roman" w:hAnsi="Times New Roman" w:cs="Times New Roman"/>
            <w:color w:val="000000" w:themeColor="text1"/>
            <w:sz w:val="28"/>
            <w:szCs w:val="28"/>
            <w:u w:val="single"/>
            <w:lang w:eastAsia="ru-RU"/>
          </w:rPr>
          <w:t>Порядок</w:t>
        </w:r>
      </w:hyperlink>
      <w:r w:rsidR="001C2268" w:rsidRPr="001C2268">
        <w:rPr>
          <w:rFonts w:ascii="Times New Roman" w:eastAsia="Times New Roman" w:hAnsi="Times New Roman" w:cs="Times New Roman"/>
          <w:color w:val="000000" w:themeColor="text1"/>
          <w:sz w:val="28"/>
          <w:szCs w:val="28"/>
          <w:lang w:eastAsia="ru-RU"/>
        </w:rPr>
        <w:t xml:space="preserve"> </w:t>
      </w:r>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 xml:space="preserve">формирования, ведения, ежегодного дополнения и опубликования Перечня муниципального имущества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w:t>
      </w:r>
      <w:r w:rsidRPr="001C2268">
        <w:t xml:space="preserve"> </w:t>
      </w:r>
      <w:r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C2268" w:rsidRPr="001C2268" w:rsidRDefault="001C2268" w:rsidP="001C226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1. Общие положения</w:t>
      </w:r>
    </w:p>
    <w:p w:rsidR="001C2268" w:rsidRPr="001C2268" w:rsidRDefault="001C2268" w:rsidP="001C226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C2268" w:rsidRPr="001C2268" w:rsidRDefault="001C2268" w:rsidP="001C22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r w:rsidR="008D55C9" w:rsidRPr="001C2268">
        <w:rPr>
          <w:rFonts w:ascii="Times New Roman" w:eastAsia="Times New Roman" w:hAnsi="Times New Roman" w:cs="Times New Roman"/>
          <w:sz w:val="28"/>
          <w:szCs w:val="28"/>
          <w:lang w:eastAsia="ru-RU"/>
        </w:rPr>
        <w:t>"</w:t>
      </w:r>
      <w:r w:rsidR="008D55C9">
        <w:rPr>
          <w:rFonts w:ascii="Times New Roman" w:eastAsia="Times New Roman" w:hAnsi="Times New Roman" w:cs="Times New Roman"/>
          <w:sz w:val="28"/>
          <w:szCs w:val="28"/>
          <w:lang w:eastAsia="ru-RU"/>
        </w:rPr>
        <w:t>,</w:t>
      </w:r>
      <w:r w:rsidRPr="001C2268">
        <w:rPr>
          <w:rFonts w:ascii="Times New Roman" w:eastAsia="Times New Roman" w:hAnsi="Times New Roman" w:cs="Times New Roman"/>
          <w:sz w:val="28"/>
          <w:szCs w:val="28"/>
          <w:lang w:eastAsia="ru-RU"/>
        </w:rPr>
        <w:t xml:space="preserve"> (</w:t>
      </w:r>
      <w:proofErr w:type="gramStart"/>
      <w:r w:rsidRPr="001C2268">
        <w:rPr>
          <w:rFonts w:ascii="Times New Roman" w:eastAsia="Times New Roman" w:hAnsi="Times New Roman" w:cs="Times New Roman"/>
          <w:sz w:val="28"/>
          <w:szCs w:val="28"/>
          <w:lang w:eastAsia="ru-RU"/>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w:t>
      </w:r>
      <w:proofErr w:type="gramEnd"/>
      <w:r w:rsidR="008D55C9" w:rsidRPr="001C2268">
        <w:rPr>
          <w:rFonts w:ascii="Times New Roman" w:eastAsia="Times New Roman" w:hAnsi="Times New Roman" w:cs="Times New Roman"/>
          <w:sz w:val="28"/>
          <w:szCs w:val="28"/>
          <w:lang w:eastAsia="ru-RU"/>
        </w:rPr>
        <w:t xml:space="preserve"> на профессиональный доход"</w:t>
      </w:r>
      <w:r w:rsidRPr="001C2268">
        <w:rPr>
          <w:rFonts w:ascii="Times New Roman" w:eastAsia="Times New Roman" w:hAnsi="Times New Roman" w:cs="Times New Roman"/>
          <w:sz w:val="28"/>
          <w:szCs w:val="28"/>
          <w:lang w:eastAsia="ru-RU"/>
        </w:rPr>
        <w:t xml:space="preserve">.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C2268" w:rsidRPr="001C2268" w:rsidRDefault="001C2268" w:rsidP="001C2268">
      <w:pPr>
        <w:numPr>
          <w:ilvl w:val="0"/>
          <w:numId w:val="2"/>
        </w:num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Цели создания и основные принципы формирования, </w:t>
      </w:r>
    </w:p>
    <w:p w:rsidR="001C2268" w:rsidRPr="001C2268" w:rsidRDefault="001C2268" w:rsidP="001C2268">
      <w:pPr>
        <w:autoSpaceDE w:val="0"/>
        <w:autoSpaceDN w:val="0"/>
        <w:adjustRightInd w:val="0"/>
        <w:spacing w:after="0" w:line="240" w:lineRule="auto"/>
        <w:ind w:left="1125"/>
        <w:contextualSpacing/>
        <w:outlineLvl w:val="0"/>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ведения, ежегодного дополнения и опубликования Перечня</w:t>
      </w:r>
    </w:p>
    <w:p w:rsidR="001C2268" w:rsidRPr="001C2268" w:rsidRDefault="001C2268" w:rsidP="001C2268">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55C9" w:rsidRDefault="008D55C9" w:rsidP="001C2268">
      <w:pPr>
        <w:pStyle w:val="a6"/>
        <w:numPr>
          <w:ilvl w:val="1"/>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Перечне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содержатся</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 сведения </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 муниципальном</w:t>
      </w:r>
      <w:r>
        <w:rPr>
          <w:rFonts w:ascii="Times New Roman" w:eastAsia="Times New Roman" w:hAnsi="Times New Roman" w:cs="Times New Roman"/>
          <w:sz w:val="28"/>
          <w:szCs w:val="28"/>
          <w:lang w:eastAsia="ru-RU"/>
        </w:rPr>
        <w:t xml:space="preserve">  </w:t>
      </w:r>
      <w:r w:rsidR="001C2268" w:rsidRPr="008D55C9">
        <w:rPr>
          <w:rFonts w:ascii="Times New Roman" w:eastAsia="Times New Roman" w:hAnsi="Times New Roman" w:cs="Times New Roman"/>
          <w:sz w:val="28"/>
          <w:szCs w:val="28"/>
          <w:lang w:eastAsia="ru-RU"/>
        </w:rPr>
        <w:t xml:space="preserve">имуществе </w:t>
      </w:r>
    </w:p>
    <w:p w:rsidR="001C2268" w:rsidRPr="008D55C9" w:rsidRDefault="001C2268" w:rsidP="008D55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D55C9">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8D55C9">
        <w:rPr>
          <w:rFonts w:ascii="Times New Roman" w:eastAsia="Times New Roman" w:hAnsi="Times New Roman" w:cs="Times New Roman"/>
          <w:sz w:val="28"/>
          <w:szCs w:val="28"/>
          <w:lang w:eastAsia="ru-RU"/>
        </w:rPr>
        <w:t>, свободном от прав третьих лиц (</w:t>
      </w:r>
      <w:r w:rsidRPr="008D55C9">
        <w:rPr>
          <w:rFonts w:ascii="Times New Roman" w:eastAsia="Times New Roman" w:hAnsi="Times New Roman" w:cs="Times New Roman"/>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8D55C9">
        <w:rPr>
          <w:rFonts w:ascii="Times New Roman" w:eastAsia="Times New Roman" w:hAnsi="Times New Roman" w:cs="Times New Roman"/>
          <w:sz w:val="28"/>
          <w:szCs w:val="28"/>
          <w:lang w:eastAsia="ru-RU"/>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пользование на долгосрочной основе (в</w:t>
      </w:r>
      <w:proofErr w:type="gramEnd"/>
      <w:r w:rsidRPr="008D55C9">
        <w:rPr>
          <w:rFonts w:ascii="Times New Roman" w:eastAsia="Times New Roman" w:hAnsi="Times New Roman" w:cs="Times New Roman"/>
          <w:sz w:val="28"/>
          <w:szCs w:val="28"/>
          <w:lang w:eastAsia="ru-RU"/>
        </w:rPr>
        <w:t xml:space="preserve"> </w:t>
      </w:r>
      <w:proofErr w:type="gramStart"/>
      <w:r w:rsidRPr="008D55C9">
        <w:rPr>
          <w:rFonts w:ascii="Times New Roman" w:eastAsia="Times New Roman" w:hAnsi="Times New Roman" w:cs="Times New Roman"/>
          <w:sz w:val="28"/>
          <w:szCs w:val="28"/>
          <w:lang w:eastAsia="ru-RU"/>
        </w:rPr>
        <w:t>том числе по льготным ставкам арендной платы) субъектам малого и среднего предпринимательства и организациям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8D55C9">
        <w:rPr>
          <w:rFonts w:ascii="Times New Roman" w:eastAsia="Times New Roman" w:hAnsi="Times New Roman" w:cs="Times New Roman"/>
          <w:sz w:val="28"/>
          <w:szCs w:val="28"/>
          <w:lang w:eastAsia="ru-RU"/>
        </w:rPr>
        <w:t>,</w:t>
      </w:r>
      <w:r w:rsidRPr="008D55C9">
        <w:rPr>
          <w:rFonts w:ascii="Times New Roman" w:eastAsia="Times New Roman" w:hAnsi="Times New Roman" w:cs="Times New Roman"/>
          <w:sz w:val="28"/>
          <w:szCs w:val="28"/>
          <w:lang w:eastAsia="ru-RU"/>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w:t>
      </w:r>
      <w:proofErr w:type="gramEnd"/>
      <w:r w:rsidRPr="008D55C9">
        <w:rPr>
          <w:rFonts w:ascii="Times New Roman" w:eastAsia="Times New Roman" w:hAnsi="Times New Roman" w:cs="Times New Roman"/>
          <w:sz w:val="28"/>
          <w:szCs w:val="28"/>
          <w:lang w:eastAsia="ru-RU"/>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2.2. Формирование Перечня осуществляется в целях:</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2.2.2. </w:t>
      </w:r>
      <w:proofErr w:type="gramStart"/>
      <w:r w:rsidRPr="001C2268">
        <w:rPr>
          <w:rFonts w:ascii="Times New Roman" w:eastAsia="Times New Roman" w:hAnsi="Times New Roman" w:cs="Times New Roman"/>
          <w:sz w:val="28"/>
          <w:szCs w:val="28"/>
          <w:lang w:eastAsia="ru-RU"/>
        </w:rPr>
        <w:t xml:space="preserve">Предоставления имущества, принадлежащего на праве собственности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1C2268">
        <w:rPr>
          <w:rFonts w:ascii="Times New Roman" w:eastAsia="Times New Roman" w:hAnsi="Times New Roman" w:cs="Times New Roman"/>
          <w:sz w:val="28"/>
          <w:szCs w:val="28"/>
          <w:lang w:eastAsia="ru-RU"/>
        </w:rPr>
        <w:t>возмездно</w:t>
      </w:r>
      <w:proofErr w:type="spellEnd"/>
      <w:r w:rsidRPr="001C2268">
        <w:rPr>
          <w:rFonts w:ascii="Times New Roman" w:eastAsia="Times New Roman" w:hAnsi="Times New Roman" w:cs="Times New Roman"/>
          <w:sz w:val="28"/>
          <w:szCs w:val="28"/>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8D55C9">
        <w:rPr>
          <w:rFonts w:ascii="Times New Roman" w:eastAsia="Times New Roman" w:hAnsi="Times New Roman" w:cs="Times New Roman"/>
          <w:sz w:val="28"/>
          <w:szCs w:val="28"/>
          <w:lang w:eastAsia="ru-RU"/>
        </w:rPr>
        <w:t>,</w:t>
      </w:r>
      <w:r w:rsidR="008D55C9" w:rsidRPr="001C2268">
        <w:t xml:space="preserve"> </w:t>
      </w:r>
      <w:r w:rsidR="008D55C9"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roofErr w:type="gramEnd"/>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2.2.3. Реализации полномочий муниципального образования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в сфере оказания имущественной поддержки субъектам малого и среднего предпринимательства.</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2.2.4. Повышения эффективности управления муниципальным имуществом, находящимся в собственности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стимулирования развития малого и среднего предпринимательства на территории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 Формирование и ведение Перечня основывается на следующих основных принципах:</w:t>
      </w:r>
    </w:p>
    <w:p w:rsidR="001C2268" w:rsidRPr="001C2268" w:rsidRDefault="001C2268" w:rsidP="001C2268">
      <w:pPr>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2.3.2. </w:t>
      </w:r>
      <w:proofErr w:type="gramStart"/>
      <w:r w:rsidRPr="001C2268">
        <w:rPr>
          <w:rFonts w:ascii="Times New Roman" w:eastAsia="Times New Roman" w:hAnsi="Times New Roman" w:cs="Times New Roman"/>
          <w:sz w:val="28"/>
          <w:szCs w:val="28"/>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Pr="001C2268">
        <w:rPr>
          <w:rFonts w:ascii="Times New Roman" w:eastAsia="Times New Roman" w:hAnsi="Times New Roman" w:cs="Times New Roman"/>
          <w:sz w:val="28"/>
          <w:szCs w:val="28"/>
          <w:lang w:eastAsia="ru-RU"/>
        </w:rPr>
        <w:t>Росимущества</w:t>
      </w:r>
      <w:proofErr w:type="spellEnd"/>
      <w:r w:rsidRPr="001C2268">
        <w:rPr>
          <w:rFonts w:ascii="Times New Roman" w:eastAsia="Times New Roman" w:hAnsi="Times New Roman" w:cs="Times New Roman"/>
          <w:sz w:val="28"/>
          <w:szCs w:val="28"/>
          <w:lang w:eastAsia="ru-RU"/>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r w:rsidR="005A4015" w:rsidRPr="005A4015">
        <w:rPr>
          <w:rFonts w:ascii="Times New Roman" w:eastAsia="Times New Roman" w:hAnsi="Times New Roman" w:cs="Times New Roman"/>
          <w:sz w:val="28"/>
          <w:szCs w:val="28"/>
          <w:lang w:eastAsia="ru-RU"/>
        </w:rPr>
        <w:t xml:space="preserve"> </w:t>
      </w:r>
      <w:r w:rsidR="005A4015" w:rsidRPr="00DB136F">
        <w:rPr>
          <w:rFonts w:ascii="Times New Roman" w:eastAsia="Times New Roman" w:hAnsi="Times New Roman" w:cs="Times New Roman"/>
          <w:sz w:val="28"/>
          <w:szCs w:val="28"/>
          <w:lang w:eastAsia="ru-RU"/>
        </w:rPr>
        <w:t>а</w:t>
      </w:r>
      <w:proofErr w:type="gramEnd"/>
      <w:r w:rsidR="005A4015" w:rsidRPr="00DB136F">
        <w:rPr>
          <w:rFonts w:ascii="Times New Roman" w:eastAsia="Times New Roman" w:hAnsi="Times New Roman" w:cs="Times New Roman"/>
          <w:sz w:val="28"/>
          <w:szCs w:val="28"/>
          <w:lang w:eastAsia="ru-RU"/>
        </w:rPr>
        <w:t xml:space="preserve"> также  физическим лицам, не </w:t>
      </w:r>
      <w:proofErr w:type="gramStart"/>
      <w:r w:rsidR="005A4015" w:rsidRPr="00DB136F">
        <w:rPr>
          <w:rFonts w:ascii="Times New Roman" w:eastAsia="Times New Roman" w:hAnsi="Times New Roman" w:cs="Times New Roman"/>
          <w:sz w:val="28"/>
          <w:szCs w:val="28"/>
          <w:lang w:eastAsia="ru-RU"/>
        </w:rPr>
        <w:t>являющихся</w:t>
      </w:r>
      <w:proofErr w:type="gramEnd"/>
      <w:r w:rsidR="005A4015" w:rsidRPr="00DB136F">
        <w:rPr>
          <w:rFonts w:ascii="Times New Roman" w:eastAsia="Times New Roman" w:hAnsi="Times New Roman" w:cs="Times New Roman"/>
          <w:sz w:val="28"/>
          <w:szCs w:val="28"/>
          <w:lang w:eastAsia="ru-RU"/>
        </w:rPr>
        <w:t xml:space="preserve">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C2268" w:rsidRPr="001C2268" w:rsidRDefault="001C2268" w:rsidP="001C2268">
      <w:pPr>
        <w:spacing w:after="0" w:line="240" w:lineRule="auto"/>
        <w:ind w:firstLine="567"/>
        <w:jc w:val="both"/>
        <w:rPr>
          <w:rFonts w:ascii="Times New Roman" w:eastAsia="Times New Roman" w:hAnsi="Times New Roman" w:cs="Times New Roman"/>
          <w:sz w:val="16"/>
          <w:szCs w:val="16"/>
          <w:lang w:eastAsia="ru-RU"/>
        </w:rPr>
      </w:pP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 Формирование, ведение Перечня, внесение в него изменений, </w:t>
      </w: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в том числе ежегодное дополнение Перечня</w:t>
      </w: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bookmarkStart w:id="1" w:name="Par18"/>
      <w:bookmarkEnd w:id="1"/>
      <w:r w:rsidRPr="001C2268">
        <w:rPr>
          <w:rFonts w:ascii="Times New Roman" w:eastAsia="Times New Roman" w:hAnsi="Times New Roman" w:cs="Times New Roman"/>
          <w:sz w:val="28"/>
          <w:szCs w:val="28"/>
          <w:lang w:eastAsia="ru-RU"/>
        </w:rPr>
        <w:t xml:space="preserve">3.1. Перечень, изменения и ежегодное дополнение в него утверждаются распоряжением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(далее – распоряжение)</w:t>
      </w:r>
      <w:r w:rsidRPr="001C2268">
        <w:rPr>
          <w:rFonts w:ascii="Times New Roman" w:eastAsia="Times New Roman" w:hAnsi="Times New Roman" w:cs="Times New Roman"/>
          <w:i/>
          <w:sz w:val="28"/>
          <w:szCs w:val="28"/>
          <w:lang w:eastAsia="ru-RU"/>
        </w:rPr>
        <w:t>.</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3.2. Формирование и ведение Перечня осуществляется Администрацией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xml:space="preserve"> (далее – уполномоченный орган)</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в электронной форме, а также на бумажном носителе. Уполномоченный орган отвечает за достоверность содержащихся в Перечне сведений.</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 В Перечень вносятся сведения об имуществе, соответствующем следующим критериям:</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3.3.1. Имущество свободно от прав третьих лиц </w:t>
      </w:r>
      <w:r w:rsidRPr="001C2268">
        <w:rPr>
          <w:rFonts w:ascii="Times New Roman" w:eastAsia="Times New Roman" w:hAnsi="Times New Roman" w:cs="Times New Roman"/>
          <w:bCs/>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3.3.3. Имущество не является объектом религиозного назначения;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3.3.4. Имущество не требует проведения капитального ремонта или реконструкции, не является объектом незавершенного строительства;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3.3.5. </w:t>
      </w:r>
      <w:proofErr w:type="gramStart"/>
      <w:r w:rsidRPr="001C2268">
        <w:rPr>
          <w:rFonts w:ascii="Times New Roman" w:eastAsia="Times New Roman" w:hAnsi="Times New Roman" w:cs="Times New Roman"/>
          <w:sz w:val="28"/>
          <w:szCs w:val="28"/>
          <w:lang w:eastAsia="ru-RU"/>
        </w:rPr>
        <w:t xml:space="preserve">Имущество не включено в действующий в текущем году и на очередной период прогнозный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Администрации </w:t>
      </w:r>
      <w:r w:rsidRPr="001C2268">
        <w:rPr>
          <w:rFonts w:ascii="Times New Roman" w:eastAsia="Times New Roman" w:hAnsi="Times New Roman" w:cs="Times New Roman"/>
          <w:bCs/>
          <w:sz w:val="28"/>
          <w:szCs w:val="28"/>
          <w:lang w:eastAsia="ru-RU"/>
        </w:rPr>
        <w:t>Стодолищенского сельского поселения Починковского района Смоленской области</w:t>
      </w:r>
      <w:r w:rsidRPr="001C2268">
        <w:rPr>
          <w:rFonts w:ascii="Times New Roman" w:eastAsia="Times New Roman" w:hAnsi="Times New Roman" w:cs="Times New Roman"/>
          <w:sz w:val="28"/>
          <w:szCs w:val="28"/>
          <w:lang w:eastAsia="ru-RU"/>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1C2268">
        <w:rPr>
          <w:rFonts w:ascii="Times New Roman" w:eastAsia="Times New Roman" w:hAnsi="Times New Roman" w:cs="Times New Roman"/>
          <w:sz w:val="28"/>
          <w:szCs w:val="28"/>
          <w:lang w:eastAsia="ru-RU"/>
        </w:rPr>
        <w:t xml:space="preserve"> организациям;</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3.3.6. Имущество не признано аварийным и подлежащим сносу;</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3.3.9. Земельный участок не относится к земельным участкам, предусмотренным подпунктами 1 - 10, 13 - 15, 18 и 19 пункта 8 статьи 39</w:t>
      </w:r>
      <w:r w:rsidRPr="001C2268">
        <w:rPr>
          <w:rFonts w:ascii="Times New Roman" w:eastAsia="Times New Roman" w:hAnsi="Times New Roman" w:cs="Times New Roman"/>
          <w:sz w:val="28"/>
          <w:szCs w:val="28"/>
          <w:vertAlign w:val="superscript"/>
          <w:lang w:eastAsia="ru-RU"/>
        </w:rPr>
        <w:t>11</w:t>
      </w:r>
      <w:r w:rsidRPr="001C2268">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3.3.10. </w:t>
      </w:r>
      <w:proofErr w:type="gramStart"/>
      <w:r w:rsidRPr="001C2268">
        <w:rPr>
          <w:rFonts w:ascii="Times New Roman" w:eastAsia="Times New Roman" w:hAnsi="Times New Roman" w:cs="Times New Roman"/>
          <w:sz w:val="28"/>
          <w:szCs w:val="28"/>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DB136F" w:rsidRPr="001C2268" w:rsidRDefault="00DB136F" w:rsidP="00DB136F">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3.3.11</w:t>
      </w:r>
      <w:r w:rsidRPr="00DB136F">
        <w:rPr>
          <w:rFonts w:ascii="Times New Roman" w:eastAsia="Times New Roman" w:hAnsi="Times New Roman" w:cs="Times New Roman"/>
          <w:sz w:val="28"/>
          <w:szCs w:val="28"/>
          <w:lang w:eastAsia="ru-RU"/>
        </w:rPr>
        <w:t xml:space="preserve">. </w:t>
      </w:r>
      <w:proofErr w:type="gramStart"/>
      <w:r w:rsidRPr="00DB136F">
        <w:rPr>
          <w:rFonts w:ascii="Times New Roman" w:eastAsia="Times New Roman" w:hAnsi="Times New Roman" w:cs="Times New Roman"/>
          <w:sz w:val="28"/>
          <w:szCs w:val="28"/>
          <w:lang w:eastAsia="ru-RU"/>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0F4AFD">
        <w:rPr>
          <w:rFonts w:ascii="Times New Roman" w:eastAsia="Times New Roman" w:hAnsi="Times New Roman" w:cs="Times New Roman"/>
          <w:sz w:val="28"/>
          <w:szCs w:val="28"/>
          <w:lang w:eastAsia="ru-RU"/>
        </w:rPr>
        <w:t xml:space="preserve">Стодолищенского сельского поселения  </w:t>
      </w:r>
      <w:r w:rsidRPr="00DB136F">
        <w:rPr>
          <w:rFonts w:ascii="Times New Roman" w:eastAsia="Times New Roman" w:hAnsi="Times New Roman" w:cs="Times New Roman"/>
          <w:sz w:val="28"/>
          <w:szCs w:val="28"/>
          <w:lang w:eastAsia="ru-RU"/>
        </w:rPr>
        <w:t>Починковск</w:t>
      </w:r>
      <w:r w:rsidR="000F4AFD">
        <w:rPr>
          <w:rFonts w:ascii="Times New Roman" w:eastAsia="Times New Roman" w:hAnsi="Times New Roman" w:cs="Times New Roman"/>
          <w:sz w:val="28"/>
          <w:szCs w:val="28"/>
          <w:lang w:eastAsia="ru-RU"/>
        </w:rPr>
        <w:t>ого района</w:t>
      </w:r>
      <w:r w:rsidRPr="00DB136F">
        <w:rPr>
          <w:rFonts w:ascii="Times New Roman" w:eastAsia="Times New Roman" w:hAnsi="Times New Roman" w:cs="Times New Roman"/>
          <w:sz w:val="28"/>
          <w:szCs w:val="28"/>
          <w:lang w:eastAsia="ru-RU"/>
        </w:rPr>
        <w:t xml:space="preserve"> Смоленской области,  на включение имущества в Перечень в целях предоставления такого имущества во владение и (или) в пользование субъектам</w:t>
      </w:r>
      <w:proofErr w:type="gramEnd"/>
      <w:r w:rsidRPr="00DB136F">
        <w:rPr>
          <w:rFonts w:ascii="Times New Roman" w:eastAsia="Times New Roman" w:hAnsi="Times New Roman" w:cs="Times New Roman"/>
          <w:sz w:val="28"/>
          <w:szCs w:val="28"/>
          <w:lang w:eastAsia="ru-RU"/>
        </w:rPr>
        <w:t xml:space="preserve"> малого и среднего предпринимательства и организациям, образующим инфраструктуру поддержки, а также  физическим лицам, не </w:t>
      </w:r>
      <w:proofErr w:type="gramStart"/>
      <w:r w:rsidRPr="00DB136F">
        <w:rPr>
          <w:rFonts w:ascii="Times New Roman" w:eastAsia="Times New Roman" w:hAnsi="Times New Roman" w:cs="Times New Roman"/>
          <w:sz w:val="28"/>
          <w:szCs w:val="28"/>
          <w:lang w:eastAsia="ru-RU"/>
        </w:rPr>
        <w:t>являющихся</w:t>
      </w:r>
      <w:proofErr w:type="gramEnd"/>
      <w:r w:rsidRPr="00DB136F">
        <w:rPr>
          <w:rFonts w:ascii="Times New Roman" w:eastAsia="Times New Roman" w:hAnsi="Times New Roman" w:cs="Times New Roman"/>
          <w:sz w:val="28"/>
          <w:szCs w:val="28"/>
          <w:lang w:eastAsia="ru-RU"/>
        </w:rPr>
        <w:t xml:space="preserve"> индивидуальными предпринимателями и применяющих специальный налоговый режим "Налог на профессиональный доход";</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3.4. Запрещается включение имущества, сведения о котором включены в Перечень, в проект прогнозного плана о приватизации муниципального имущества или в проект дополнений в прогнозный план приватизации муниципального имущества.</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3.6. </w:t>
      </w:r>
      <w:proofErr w:type="gramStart"/>
      <w:r w:rsidRPr="001C2268">
        <w:rPr>
          <w:rFonts w:ascii="Times New Roman" w:eastAsia="Times New Roman" w:hAnsi="Times New Roman" w:cs="Times New Roman"/>
          <w:sz w:val="28"/>
          <w:szCs w:val="28"/>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Стодолищенского сельского поселения Починковского района Смоленской области</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по его инициативе или на основании предложений органа местного самоуправления</w:t>
      </w:r>
      <w:r w:rsidRPr="001C2268">
        <w:rPr>
          <w:rFonts w:ascii="Times New Roman" w:eastAsia="Times New Roman" w:hAnsi="Times New Roman" w:cs="Times New Roman"/>
          <w:i/>
          <w:sz w:val="28"/>
          <w:szCs w:val="28"/>
          <w:lang w:eastAsia="ru-RU"/>
        </w:rPr>
        <w:t xml:space="preserve"> </w:t>
      </w:r>
      <w:r w:rsidRPr="001C2268">
        <w:rPr>
          <w:rFonts w:ascii="Times New Roman" w:eastAsia="Times New Roman" w:hAnsi="Times New Roman" w:cs="Times New Roman"/>
          <w:sz w:val="28"/>
          <w:szCs w:val="28"/>
          <w:lang w:eastAsia="ru-RU"/>
        </w:rPr>
        <w:t xml:space="preserve">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Pr="001C2268">
        <w:rPr>
          <w:rFonts w:ascii="Times New Roman" w:eastAsia="Times New Roman" w:hAnsi="Times New Roman" w:cs="Times New Roman"/>
          <w:sz w:val="28"/>
          <w:szCs w:val="28"/>
          <w:lang w:eastAsia="ru-RU"/>
        </w:rPr>
        <w:t>Росимущества</w:t>
      </w:r>
      <w:proofErr w:type="spellEnd"/>
      <w:r w:rsidRPr="001C2268">
        <w:rPr>
          <w:rFonts w:ascii="Times New Roman" w:eastAsia="Times New Roman" w:hAnsi="Times New Roman" w:cs="Times New Roman"/>
          <w:sz w:val="28"/>
          <w:szCs w:val="28"/>
          <w:lang w:eastAsia="ru-RU"/>
        </w:rPr>
        <w:t xml:space="preserve"> в Смоленской</w:t>
      </w:r>
      <w:proofErr w:type="gramEnd"/>
      <w:r w:rsidRPr="001C2268">
        <w:rPr>
          <w:rFonts w:ascii="Times New Roman" w:eastAsia="Times New Roman" w:hAnsi="Times New Roman" w:cs="Times New Roman"/>
          <w:sz w:val="28"/>
          <w:szCs w:val="28"/>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1C2268">
        <w:rPr>
          <w:rFonts w:ascii="Times New Roman" w:eastAsia="Times New Roman" w:hAnsi="Times New Roman" w:cs="Times New Roman"/>
          <w:sz w:val="28"/>
          <w:szCs w:val="28"/>
          <w:lang w:eastAsia="ru-RU"/>
        </w:rPr>
        <w:t>с даты внесения</w:t>
      </w:r>
      <w:proofErr w:type="gramEnd"/>
      <w:r w:rsidRPr="001C2268">
        <w:rPr>
          <w:rFonts w:ascii="Times New Roman" w:eastAsia="Times New Roman" w:hAnsi="Times New Roman" w:cs="Times New Roman"/>
          <w:sz w:val="28"/>
          <w:szCs w:val="28"/>
          <w:lang w:eastAsia="ru-RU"/>
        </w:rPr>
        <w:t xml:space="preserve"> соответствующих изменений в реестр муниципального имущества Стодолищенского сельского поселения Починковского района Смоленской области.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2268">
        <w:rPr>
          <w:rFonts w:ascii="Times New Roman" w:eastAsia="Times New Roman" w:hAnsi="Times New Roman" w:cs="Times New Roman"/>
          <w:sz w:val="28"/>
          <w:szCs w:val="28"/>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3" w:name="Par5"/>
      <w:bookmarkEnd w:id="3"/>
      <w:r w:rsidRPr="001C2268">
        <w:rPr>
          <w:rFonts w:ascii="Times New Roman" w:eastAsia="Times New Roman" w:hAnsi="Times New Roman" w:cs="Times New Roman"/>
          <w:sz w:val="28"/>
          <w:szCs w:val="28"/>
          <w:lang w:eastAsia="ru-RU"/>
        </w:rPr>
        <w:t>3.7.1. О включении сведений об имуществе, в отношении которого поступило предложение, в Перечень с принятием соответствующего распоряжения;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4" w:name="Par6"/>
      <w:bookmarkEnd w:id="4"/>
      <w:r w:rsidRPr="001C2268">
        <w:rPr>
          <w:rFonts w:ascii="Times New Roman" w:eastAsia="Times New Roman" w:hAnsi="Times New Roman" w:cs="Times New Roman"/>
          <w:sz w:val="28"/>
          <w:szCs w:val="28"/>
          <w:lang w:eastAsia="ru-RU"/>
        </w:rPr>
        <w:t>3.7.2. Об исключении сведений об имуществе, в отношении которого поступило предложение, из Перечня, с принятием соответствующего распоряжения;</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3.8. Решение об отказе в учете предложения о включении имущества в Перечень принимается в следующих случаях:</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3.8.1. Имущество не соответствует критериям, установленным пунктом 3.3 настоящего Порядка.</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Стодолищенского сельского поселения Починковского района Смоленской области.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3.8.3. Отсутствуют индивидуально-определенные признаки движимого имущества, позволяющие заключить в отношении него договор аренды.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3.9. Уполномоченный орган вправе исключить сведения о муниципальном имуществе Стодолищенского сельского поселения Починковского района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DB136F">
        <w:rPr>
          <w:rFonts w:ascii="Times New Roman" w:eastAsia="Times New Roman" w:hAnsi="Times New Roman" w:cs="Times New Roman"/>
          <w:sz w:val="28"/>
          <w:szCs w:val="28"/>
          <w:lang w:eastAsia="ru-RU"/>
        </w:rPr>
        <w:t>,</w:t>
      </w:r>
      <w:r w:rsidR="00DB136F" w:rsidRPr="001C2268">
        <w:t xml:space="preserve"> </w:t>
      </w:r>
      <w:r w:rsidR="00DB136F" w:rsidRPr="001C2268">
        <w:rPr>
          <w:rFonts w:ascii="Times New Roman" w:eastAsia="Times New Roman" w:hAnsi="Times New Roman" w:cs="Times New Roman"/>
          <w:sz w:val="28"/>
          <w:szCs w:val="28"/>
          <w:lang w:eastAsia="ru-RU"/>
        </w:rPr>
        <w:t xml:space="preserve">а также </w:t>
      </w:r>
      <w:r w:rsidR="003E60BF">
        <w:rPr>
          <w:rFonts w:ascii="Times New Roman" w:eastAsia="Times New Roman" w:hAnsi="Times New Roman" w:cs="Times New Roman"/>
          <w:sz w:val="28"/>
          <w:szCs w:val="28"/>
          <w:lang w:eastAsia="ru-RU"/>
        </w:rPr>
        <w:t>от</w:t>
      </w:r>
      <w:r w:rsidR="00DB136F" w:rsidRPr="001C2268">
        <w:rPr>
          <w:rFonts w:ascii="Times New Roman" w:eastAsia="Times New Roman" w:hAnsi="Times New Roman" w:cs="Times New Roman"/>
          <w:sz w:val="28"/>
          <w:szCs w:val="28"/>
          <w:lang w:eastAsia="ru-RU"/>
        </w:rPr>
        <w:t xml:space="preserve"> физически</w:t>
      </w:r>
      <w:r w:rsidR="003E60BF">
        <w:rPr>
          <w:rFonts w:ascii="Times New Roman" w:eastAsia="Times New Roman" w:hAnsi="Times New Roman" w:cs="Times New Roman"/>
          <w:sz w:val="28"/>
          <w:szCs w:val="28"/>
          <w:lang w:eastAsia="ru-RU"/>
        </w:rPr>
        <w:t>х лиц</w:t>
      </w:r>
      <w:r w:rsidR="00DB136F" w:rsidRPr="001C2268">
        <w:rPr>
          <w:rFonts w:ascii="Times New Roman" w:eastAsia="Times New Roman" w:hAnsi="Times New Roman" w:cs="Times New Roman"/>
          <w:sz w:val="28"/>
          <w:szCs w:val="28"/>
          <w:lang w:eastAsia="ru-RU"/>
        </w:rPr>
        <w:t>, не являющихся индивидуальными предпринимателями и применяющих специальный налоговый режим "Налог на профессиональный доход</w:t>
      </w:r>
      <w:proofErr w:type="gramStart"/>
      <w:r w:rsidR="00DB136F" w:rsidRPr="001C2268">
        <w:rPr>
          <w:rFonts w:ascii="Times New Roman" w:eastAsia="Times New Roman" w:hAnsi="Times New Roman" w:cs="Times New Roman"/>
          <w:sz w:val="28"/>
          <w:szCs w:val="28"/>
          <w:lang w:eastAsia="ru-RU"/>
        </w:rPr>
        <w:t>".</w:t>
      </w:r>
      <w:r w:rsidRPr="001C2268">
        <w:rPr>
          <w:rFonts w:ascii="Times New Roman" w:eastAsia="Times New Roman" w:hAnsi="Times New Roman" w:cs="Times New Roman"/>
          <w:sz w:val="28"/>
          <w:szCs w:val="28"/>
          <w:lang w:eastAsia="ru-RU"/>
        </w:rPr>
        <w:t>;</w:t>
      </w:r>
      <w:proofErr w:type="gramEnd"/>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1C2268">
          <w:rPr>
            <w:rFonts w:ascii="Times New Roman" w:eastAsia="Times New Roman" w:hAnsi="Times New Roman" w:cs="Times New Roman"/>
            <w:color w:val="000000" w:themeColor="text1"/>
            <w:sz w:val="28"/>
            <w:szCs w:val="28"/>
            <w:u w:val="single"/>
            <w:lang w:eastAsia="ru-RU"/>
          </w:rPr>
          <w:t>законом</w:t>
        </w:r>
      </w:hyperlink>
      <w:r w:rsidRPr="001C2268">
        <w:rPr>
          <w:rFonts w:ascii="Times New Roman" w:eastAsia="Times New Roman" w:hAnsi="Times New Roman" w:cs="Times New Roman"/>
          <w:color w:val="000000" w:themeColor="text1"/>
          <w:sz w:val="28"/>
          <w:szCs w:val="28"/>
          <w:lang w:eastAsia="ru-RU"/>
        </w:rPr>
        <w:t xml:space="preserve"> </w:t>
      </w:r>
      <w:r w:rsidRPr="001C2268">
        <w:rPr>
          <w:rFonts w:ascii="Times New Roman" w:eastAsia="Times New Roman" w:hAnsi="Times New Roman" w:cs="Times New Roman"/>
          <w:sz w:val="28"/>
          <w:szCs w:val="28"/>
          <w:lang w:eastAsia="ru-RU"/>
        </w:rPr>
        <w:t>от 26.07.2006 № 135-ФЗ «О защите конкуренции», Земельным кодексом Российской Федерации.</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 Сведения о муниципальном имуществе Стодолищенского сельского поселения Починковского района Смоленской области подлежат исключению из Перечня, в следующих случаях:</w:t>
      </w:r>
    </w:p>
    <w:p w:rsidR="001C2268" w:rsidRPr="001C2268" w:rsidRDefault="001C2268" w:rsidP="001C2268">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Стодолищенского сельского поселения Починковского района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3.10.2. Право собственности Администрации Стодолищенского сельского поселения Починковского района Смоленской области на имущество прекращено по решению суда или в ином установленном законом порядке;</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3.10.3. Прекращение существования имущества в результате его гибели или уничтожения;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3.10.5. </w:t>
      </w:r>
      <w:proofErr w:type="gramStart"/>
      <w:r w:rsidRPr="001C2268">
        <w:rPr>
          <w:rFonts w:ascii="Times New Roman" w:eastAsia="Times New Roman" w:hAnsi="Times New Roman" w:cs="Times New Roman"/>
          <w:sz w:val="28"/>
          <w:szCs w:val="28"/>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1C2268">
        <w:rPr>
          <w:rFonts w:ascii="Times New Roman" w:eastAsia="Times New Roman" w:hAnsi="Times New Roman" w:cs="Times New Roman"/>
          <w:sz w:val="28"/>
          <w:szCs w:val="28"/>
          <w:lang w:eastAsia="ru-RU"/>
        </w:rPr>
        <w:t xml:space="preserve"> 39</w:t>
      </w:r>
      <w:r w:rsidRPr="001C2268">
        <w:rPr>
          <w:rFonts w:ascii="Times New Roman" w:eastAsia="Times New Roman" w:hAnsi="Times New Roman" w:cs="Times New Roman"/>
          <w:sz w:val="28"/>
          <w:szCs w:val="28"/>
          <w:vertAlign w:val="superscript"/>
          <w:lang w:eastAsia="ru-RU"/>
        </w:rPr>
        <w:t>3</w:t>
      </w:r>
      <w:r w:rsidRPr="001C2268">
        <w:rPr>
          <w:rFonts w:ascii="Times New Roman" w:eastAsia="Times New Roman" w:hAnsi="Times New Roman" w:cs="Times New Roman"/>
          <w:sz w:val="28"/>
          <w:szCs w:val="28"/>
          <w:lang w:eastAsia="ru-RU"/>
        </w:rPr>
        <w:t xml:space="preserve"> Земельного кодекса Российской Федерации.</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3.11. </w:t>
      </w:r>
      <w:proofErr w:type="gramStart"/>
      <w:r w:rsidRPr="001C2268">
        <w:rPr>
          <w:rFonts w:ascii="Times New Roman" w:eastAsia="Times New Roman" w:hAnsi="Times New Roman" w:cs="Times New Roman"/>
          <w:sz w:val="28"/>
          <w:szCs w:val="28"/>
          <w:lang w:eastAsia="ru-RU"/>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3E60BF">
        <w:rPr>
          <w:rFonts w:ascii="Times New Roman" w:eastAsia="Times New Roman" w:hAnsi="Times New Roman" w:cs="Times New Roman"/>
          <w:sz w:val="28"/>
          <w:szCs w:val="28"/>
          <w:lang w:eastAsia="ru-RU"/>
        </w:rPr>
        <w:t>,</w:t>
      </w:r>
      <w:r w:rsidR="003E60BF" w:rsidRPr="001C2268">
        <w:t xml:space="preserve"> </w:t>
      </w:r>
      <w:r w:rsidR="003E60BF"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 xml:space="preserve"> на условиях, обеспечивающих проведение его капитального ремонта и (или</w:t>
      </w:r>
      <w:proofErr w:type="gramEnd"/>
      <w:r w:rsidRPr="001C2268">
        <w:rPr>
          <w:rFonts w:ascii="Times New Roman" w:eastAsia="Times New Roman" w:hAnsi="Times New Roman" w:cs="Times New Roman"/>
          <w:sz w:val="28"/>
          <w:szCs w:val="28"/>
          <w:lang w:eastAsia="ru-RU"/>
        </w:rPr>
        <w:t xml:space="preserve">) реконструкции арендатором. </w:t>
      </w:r>
    </w:p>
    <w:p w:rsidR="001C2268" w:rsidRPr="001C2268" w:rsidRDefault="001C2268" w:rsidP="001C22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3.12. Уполномоченный орган уведомляет арендатора о намерении принять </w:t>
      </w:r>
      <w:proofErr w:type="gramStart"/>
      <w:r w:rsidRPr="001C2268">
        <w:rPr>
          <w:rFonts w:ascii="Times New Roman" w:eastAsia="Times New Roman" w:hAnsi="Times New Roman" w:cs="Times New Roman"/>
          <w:sz w:val="28"/>
          <w:szCs w:val="28"/>
          <w:lang w:eastAsia="ru-RU"/>
        </w:rPr>
        <w:t>решение</w:t>
      </w:r>
      <w:proofErr w:type="gramEnd"/>
      <w:r w:rsidRPr="001C2268">
        <w:rPr>
          <w:rFonts w:ascii="Times New Roman" w:eastAsia="Times New Roman" w:hAnsi="Times New Roman" w:cs="Times New Roman"/>
          <w:sz w:val="28"/>
          <w:szCs w:val="28"/>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 Опубликование Перечня и предоставление сведений о </w:t>
      </w:r>
      <w:proofErr w:type="gramStart"/>
      <w:r w:rsidRPr="001C2268">
        <w:rPr>
          <w:rFonts w:ascii="Times New Roman" w:eastAsia="Times New Roman" w:hAnsi="Times New Roman" w:cs="Times New Roman"/>
          <w:sz w:val="28"/>
          <w:szCs w:val="28"/>
          <w:lang w:eastAsia="ru-RU"/>
        </w:rPr>
        <w:t>включенном</w:t>
      </w:r>
      <w:proofErr w:type="gramEnd"/>
      <w:r w:rsidRPr="001C2268">
        <w:rPr>
          <w:rFonts w:ascii="Times New Roman" w:eastAsia="Times New Roman" w:hAnsi="Times New Roman" w:cs="Times New Roman"/>
          <w:sz w:val="28"/>
          <w:szCs w:val="28"/>
          <w:lang w:eastAsia="ru-RU"/>
        </w:rPr>
        <w:t xml:space="preserve"> в него </w:t>
      </w:r>
    </w:p>
    <w:p w:rsidR="001C2268" w:rsidRPr="001C2268" w:rsidRDefault="001C2268" w:rsidP="001C22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имуществе</w:t>
      </w:r>
      <w:proofErr w:type="gramEnd"/>
      <w:r w:rsidRPr="001C2268">
        <w:rPr>
          <w:rFonts w:ascii="Times New Roman" w:eastAsia="Times New Roman" w:hAnsi="Times New Roman" w:cs="Times New Roman"/>
          <w:sz w:val="28"/>
          <w:szCs w:val="28"/>
          <w:lang w:eastAsia="ru-RU"/>
        </w:rPr>
        <w:t xml:space="preserve"> </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4.1. Уполномоченный орган:</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4.1.1. </w:t>
      </w:r>
      <w:proofErr w:type="gramStart"/>
      <w:r w:rsidRPr="001C2268">
        <w:rPr>
          <w:rFonts w:ascii="Times New Roman" w:eastAsia="Times New Roman" w:hAnsi="Times New Roman" w:cs="Times New Roman"/>
          <w:sz w:val="28"/>
          <w:szCs w:val="28"/>
          <w:lang w:eastAsia="ru-RU"/>
        </w:rPr>
        <w:t>Обеспечивает опубликование Перечня или изменений в Перечень в средствах массовой информации, в порядке, установленном для официального опубликования нормативных правовых актов органов местного самоуправления Стодолищенского сельского поселения, а также обязательному размещению на официальном интернет-сайте Администрации  Стодолищенского сельского поселения в сети «Интернет» (</w:t>
      </w:r>
      <w:r w:rsidRPr="001C2268">
        <w:rPr>
          <w:rFonts w:ascii="Times New Roman" w:eastAsia="Times New Roman" w:hAnsi="Times New Roman" w:cs="Times New Roman"/>
          <w:sz w:val="28"/>
          <w:szCs w:val="28"/>
          <w:u w:val="single"/>
          <w:lang w:val="en-US" w:eastAsia="ru-RU"/>
        </w:rPr>
        <w:t>www</w:t>
      </w:r>
      <w:r w:rsidRPr="001C2268">
        <w:rPr>
          <w:rFonts w:ascii="Times New Roman" w:eastAsia="Times New Roman" w:hAnsi="Times New Roman" w:cs="Times New Roman"/>
          <w:sz w:val="28"/>
          <w:szCs w:val="28"/>
          <w:u w:val="single"/>
          <w:lang w:eastAsia="ru-RU"/>
        </w:rPr>
        <w:t>.</w:t>
      </w:r>
      <w:r w:rsidRPr="001C2268">
        <w:rPr>
          <w:rFonts w:ascii="Arial" w:eastAsia="Times New Roman" w:hAnsi="Arial" w:cs="Arial"/>
          <w:color w:val="FF0000"/>
          <w:sz w:val="20"/>
          <w:szCs w:val="20"/>
          <w:shd w:val="clear" w:color="auto" w:fill="FFFFFF"/>
          <w:lang w:eastAsia="ru-RU"/>
        </w:rPr>
        <w:t xml:space="preserve"> </w:t>
      </w:r>
      <w:r w:rsidRPr="001C2268">
        <w:rPr>
          <w:rFonts w:ascii="Times New Roman" w:eastAsia="Times New Roman" w:hAnsi="Times New Roman" w:cs="Times New Roman"/>
          <w:color w:val="FF0000"/>
          <w:sz w:val="28"/>
          <w:szCs w:val="28"/>
          <w:shd w:val="clear" w:color="auto" w:fill="FFFFFF"/>
          <w:lang w:eastAsia="ru-RU"/>
        </w:rPr>
        <w:t>s</w:t>
      </w:r>
      <w:r w:rsidRPr="001C2268">
        <w:rPr>
          <w:rFonts w:ascii="Times New Roman" w:eastAsia="Times New Roman" w:hAnsi="Times New Roman" w:cs="Times New Roman"/>
          <w:color w:val="000000"/>
          <w:sz w:val="28"/>
          <w:szCs w:val="28"/>
          <w:shd w:val="clear" w:color="auto" w:fill="FFFFFF"/>
          <w:lang w:eastAsia="ru-RU"/>
        </w:rPr>
        <w:t>todolische.adm@yandex.ru</w:t>
      </w:r>
      <w:r w:rsidRPr="001C2268">
        <w:rPr>
          <w:rFonts w:ascii="Times New Roman" w:eastAsia="Times New Roman" w:hAnsi="Times New Roman" w:cs="Times New Roman"/>
          <w:sz w:val="28"/>
          <w:szCs w:val="28"/>
          <w:lang w:eastAsia="ru-RU"/>
        </w:rPr>
        <w:t>) в течение 10 рабочих дней со дня их утверждения по форме согласно приложению № 2 к</w:t>
      </w:r>
      <w:proofErr w:type="gramEnd"/>
      <w:r w:rsidRPr="001C2268">
        <w:rPr>
          <w:rFonts w:ascii="Times New Roman" w:eastAsia="Times New Roman" w:hAnsi="Times New Roman" w:cs="Times New Roman"/>
          <w:sz w:val="28"/>
          <w:szCs w:val="28"/>
          <w:lang w:eastAsia="ru-RU"/>
        </w:rPr>
        <w:t xml:space="preserve">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4.1.2. </w:t>
      </w:r>
      <w:proofErr w:type="gramStart"/>
      <w:r w:rsidRPr="001C2268">
        <w:rPr>
          <w:rFonts w:ascii="Times New Roman" w:eastAsia="Times New Roman" w:hAnsi="Times New Roman" w:cs="Times New Roman"/>
          <w:sz w:val="28"/>
          <w:szCs w:val="28"/>
          <w:lang w:eastAsia="ru-RU"/>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 предназначенного для предоставления</w:t>
      </w:r>
      <w:proofErr w:type="gramEnd"/>
      <w:r w:rsidRPr="001C2268">
        <w:rPr>
          <w:rFonts w:ascii="Times New Roman" w:eastAsia="Times New Roman" w:hAnsi="Times New Roman" w:cs="Times New Roman"/>
          <w:sz w:val="28"/>
          <w:szCs w:val="28"/>
          <w:lang w:eastAsia="ru-RU"/>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60BF">
        <w:rPr>
          <w:rFonts w:ascii="Times New Roman" w:eastAsia="Times New Roman" w:hAnsi="Times New Roman" w:cs="Times New Roman"/>
          <w:sz w:val="28"/>
          <w:szCs w:val="28"/>
          <w:lang w:eastAsia="ru-RU"/>
        </w:rPr>
        <w:t>,</w:t>
      </w:r>
      <w:r w:rsidR="003E60BF" w:rsidRPr="001C2268">
        <w:t xml:space="preserve"> </w:t>
      </w:r>
      <w:r w:rsidR="003E60BF" w:rsidRPr="001C2268">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1C2268">
        <w:rPr>
          <w:rFonts w:ascii="Times New Roman" w:eastAsia="Times New Roman" w:hAnsi="Times New Roman" w:cs="Times New Roman"/>
          <w:sz w:val="28"/>
          <w:szCs w:val="28"/>
          <w:lang w:eastAsia="ru-RU"/>
        </w:rPr>
        <w:t>»;</w:t>
      </w:r>
    </w:p>
    <w:p w:rsidR="001C2268" w:rsidRPr="001C2268" w:rsidRDefault="001C2268" w:rsidP="001C22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4.1.3. </w:t>
      </w:r>
      <w:proofErr w:type="gramStart"/>
      <w:r w:rsidRPr="001C2268">
        <w:rPr>
          <w:rFonts w:ascii="Times New Roman" w:eastAsia="Times New Roman" w:hAnsi="Times New Roman" w:cs="Times New Roman"/>
          <w:sz w:val="28"/>
          <w:szCs w:val="28"/>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1C2268">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0"/>
          <w:lang w:eastAsia="ru-RU"/>
        </w:rPr>
      </w:pP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8"/>
          <w:lang w:eastAsia="ru-RU"/>
        </w:rPr>
      </w:pPr>
    </w:p>
    <w:p w:rsidR="001C2268" w:rsidRPr="001C2268" w:rsidRDefault="001C2268" w:rsidP="001C2268">
      <w:pPr>
        <w:tabs>
          <w:tab w:val="left" w:pos="1500"/>
        </w:tabs>
        <w:spacing w:after="0" w:line="240" w:lineRule="auto"/>
        <w:jc w:val="both"/>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spacing w:after="0" w:line="240" w:lineRule="auto"/>
        <w:rPr>
          <w:rFonts w:ascii="Times New Roman" w:eastAsia="Times New Roman" w:hAnsi="Times New Roman" w:cs="Times New Roman"/>
          <w:b/>
          <w:sz w:val="28"/>
          <w:szCs w:val="28"/>
          <w:lang w:eastAsia="ru-RU"/>
        </w:rPr>
        <w:sectPr w:rsidR="001C2268" w:rsidRPr="001C2268">
          <w:pgSz w:w="11905" w:h="16838"/>
          <w:pgMar w:top="1134" w:right="850" w:bottom="1134" w:left="1701" w:header="0" w:footer="0" w:gutter="0"/>
          <w:pgNumType w:start="0"/>
          <w:cols w:space="720"/>
        </w:sectPr>
      </w:pPr>
    </w:p>
    <w:p w:rsidR="001C2268" w:rsidRPr="001C2268" w:rsidRDefault="001C2268" w:rsidP="001C2268">
      <w:pPr>
        <w:spacing w:after="0" w:line="240" w:lineRule="auto"/>
        <w:jc w:val="center"/>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Приложение № 2</w:t>
      </w:r>
    </w:p>
    <w:p w:rsidR="001C2268" w:rsidRPr="001C2268" w:rsidRDefault="001C2268" w:rsidP="001C2268">
      <w:pPr>
        <w:spacing w:after="0" w:line="240" w:lineRule="auto"/>
        <w:jc w:val="center"/>
        <w:rPr>
          <w:rFonts w:ascii="Times New Roman" w:eastAsia="Times New Roman" w:hAnsi="Times New Roman" w:cs="Times New Roman"/>
          <w:sz w:val="16"/>
          <w:szCs w:val="16"/>
          <w:lang w:eastAsia="ru-RU"/>
        </w:rPr>
      </w:pPr>
    </w:p>
    <w:tbl>
      <w:tblPr>
        <w:tblW w:w="14709" w:type="dxa"/>
        <w:tblLook w:val="04A0" w:firstRow="1" w:lastRow="0" w:firstColumn="1" w:lastColumn="0" w:noHBand="0" w:noVBand="1"/>
      </w:tblPr>
      <w:tblGrid>
        <w:gridCol w:w="9180"/>
        <w:gridCol w:w="5529"/>
      </w:tblGrid>
      <w:tr w:rsidR="001C2268" w:rsidRPr="001C2268" w:rsidTr="00FA31C8">
        <w:trPr>
          <w:trHeight w:val="2051"/>
        </w:trPr>
        <w:tc>
          <w:tcPr>
            <w:tcW w:w="9180"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5529" w:type="dxa"/>
            <w:hideMark/>
          </w:tcPr>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Утверждена</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постановлением Администрации</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Стодолищенского сельского поселения </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Починковского района </w:t>
            </w:r>
            <w:proofErr w:type="gramStart"/>
            <w:r w:rsidRPr="001C2268">
              <w:rPr>
                <w:rFonts w:ascii="Times New Roman" w:eastAsia="Times New Roman" w:hAnsi="Times New Roman" w:cs="Times New Roman"/>
                <w:sz w:val="28"/>
                <w:szCs w:val="28"/>
                <w:lang w:eastAsia="ru-RU"/>
              </w:rPr>
              <w:t>Смоленской</w:t>
            </w:r>
            <w:proofErr w:type="gramEnd"/>
            <w:r w:rsidRPr="001C2268">
              <w:rPr>
                <w:rFonts w:ascii="Times New Roman" w:eastAsia="Times New Roman" w:hAnsi="Times New Roman" w:cs="Times New Roman"/>
                <w:sz w:val="28"/>
                <w:szCs w:val="28"/>
                <w:lang w:eastAsia="ru-RU"/>
              </w:rPr>
              <w:t xml:space="preserve">   </w:t>
            </w:r>
          </w:p>
          <w:p w:rsidR="001C2268" w:rsidRPr="001C2268" w:rsidRDefault="001C2268" w:rsidP="001C2268">
            <w:pPr>
              <w:spacing w:after="0" w:line="240" w:lineRule="auto"/>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  области</w:t>
            </w:r>
          </w:p>
          <w:p w:rsidR="001C2268" w:rsidRPr="001C2268" w:rsidRDefault="001C2268" w:rsidP="00FA31C8">
            <w:pPr>
              <w:autoSpaceDE w:val="0"/>
              <w:autoSpaceDN w:val="0"/>
              <w:adjustRightInd w:val="0"/>
              <w:spacing w:after="0" w:line="240" w:lineRule="auto"/>
              <w:rPr>
                <w:rFonts w:ascii="Times New Roman" w:eastAsia="Times New Roman" w:hAnsi="Times New Roman" w:cs="Times New Roman"/>
                <w:i/>
                <w:sz w:val="28"/>
                <w:szCs w:val="28"/>
                <w:lang w:val="en-US" w:eastAsia="ru-RU"/>
              </w:rPr>
            </w:pPr>
            <w:r w:rsidRPr="001C2268">
              <w:rPr>
                <w:rFonts w:ascii="Times New Roman" w:eastAsia="Times New Roman" w:hAnsi="Times New Roman" w:cs="Times New Roman"/>
                <w:sz w:val="28"/>
                <w:szCs w:val="28"/>
                <w:lang w:eastAsia="ru-RU"/>
              </w:rPr>
              <w:t xml:space="preserve">  от </w:t>
            </w:r>
            <w:r w:rsidR="00FA31C8" w:rsidRPr="000F4AFD">
              <w:rPr>
                <w:rFonts w:ascii="Times New Roman" w:eastAsia="Times New Roman" w:hAnsi="Times New Roman" w:cs="Times New Roman"/>
                <w:sz w:val="28"/>
                <w:szCs w:val="28"/>
                <w:lang w:eastAsia="ru-RU"/>
              </w:rPr>
              <w:t>__________</w:t>
            </w:r>
            <w:r w:rsidRPr="001C2268">
              <w:rPr>
                <w:rFonts w:ascii="Times New Roman" w:eastAsia="Times New Roman" w:hAnsi="Times New Roman" w:cs="Times New Roman"/>
                <w:sz w:val="28"/>
                <w:szCs w:val="28"/>
                <w:lang w:eastAsia="ru-RU"/>
              </w:rPr>
              <w:t>20</w:t>
            </w:r>
            <w:r w:rsidR="00FA31C8" w:rsidRPr="000F4AFD">
              <w:rPr>
                <w:rFonts w:ascii="Times New Roman" w:eastAsia="Times New Roman" w:hAnsi="Times New Roman" w:cs="Times New Roman"/>
                <w:sz w:val="28"/>
                <w:szCs w:val="28"/>
                <w:lang w:eastAsia="ru-RU"/>
              </w:rPr>
              <w:t>21</w:t>
            </w:r>
            <w:r w:rsidRPr="001C2268">
              <w:rPr>
                <w:rFonts w:ascii="Times New Roman" w:eastAsia="Times New Roman" w:hAnsi="Times New Roman" w:cs="Times New Roman"/>
                <w:sz w:val="28"/>
                <w:szCs w:val="28"/>
                <w:lang w:eastAsia="ru-RU"/>
              </w:rPr>
              <w:t xml:space="preserve">г. № </w:t>
            </w:r>
            <w:r w:rsidR="00FA31C8">
              <w:rPr>
                <w:rFonts w:ascii="Times New Roman" w:eastAsia="Times New Roman" w:hAnsi="Times New Roman" w:cs="Times New Roman"/>
                <w:sz w:val="28"/>
                <w:szCs w:val="28"/>
                <w:lang w:val="en-US" w:eastAsia="ru-RU"/>
              </w:rPr>
              <w:t>____</w:t>
            </w:r>
          </w:p>
        </w:tc>
      </w:tr>
    </w:tbl>
    <w:p w:rsidR="001C2268" w:rsidRPr="001C2268" w:rsidRDefault="001C2268" w:rsidP="001C2268">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1C2268" w:rsidRPr="001C2268" w:rsidRDefault="001C2268" w:rsidP="00FA31C8">
      <w:pPr>
        <w:widowControl w:val="0"/>
        <w:autoSpaceDE w:val="0"/>
        <w:autoSpaceDN w:val="0"/>
        <w:spacing w:after="0" w:line="240" w:lineRule="auto"/>
        <w:jc w:val="center"/>
        <w:rPr>
          <w:rFonts w:ascii="Times New Roman" w:eastAsia="Times New Roman" w:hAnsi="Times New Roman" w:cs="Times New Roman"/>
          <w:b/>
          <w:sz w:val="36"/>
          <w:szCs w:val="36"/>
          <w:lang w:eastAsia="ru-RU"/>
        </w:rPr>
      </w:pPr>
      <w:proofErr w:type="gramStart"/>
      <w:r w:rsidRPr="001C2268">
        <w:rPr>
          <w:rFonts w:ascii="Times New Roman" w:eastAsia="Times New Roman" w:hAnsi="Times New Roman" w:cs="Times New Roman"/>
          <w:b/>
          <w:sz w:val="28"/>
          <w:szCs w:val="20"/>
          <w:lang w:eastAsia="ru-RU"/>
        </w:rPr>
        <w:t>ФОРМА ПЕРЕЧНЯ МУНИЦИПАЛЬНОГО ИМУЩЕСТВА, СТОДОЛИЩЕНСКОГО СЕЛЬСКОГО ПОСЕЛЕНИЯ ПОЧИНКОВСКОГО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60BF" w:rsidRPr="00FA31C8">
        <w:rPr>
          <w:rFonts w:ascii="Times New Roman" w:eastAsia="Times New Roman" w:hAnsi="Times New Roman" w:cs="Times New Roman"/>
          <w:b/>
          <w:sz w:val="36"/>
          <w:szCs w:val="36"/>
          <w:lang w:eastAsia="ru-RU"/>
        </w:rPr>
        <w:t>,</w:t>
      </w:r>
      <w:r w:rsidR="003E60BF" w:rsidRPr="00FA31C8">
        <w:rPr>
          <w:b/>
          <w:sz w:val="36"/>
          <w:szCs w:val="36"/>
        </w:rPr>
        <w:t xml:space="preserve"> </w:t>
      </w:r>
      <w:r w:rsidR="003E60BF" w:rsidRPr="00FA31C8">
        <w:rPr>
          <w:rFonts w:ascii="Times New Roman" w:hAnsi="Times New Roman" w:cs="Times New Roman"/>
          <w:b/>
          <w:sz w:val="28"/>
          <w:szCs w:val="28"/>
        </w:rPr>
        <w:t>А ФИЗИЧЕСКИМ ЛИЦАМ</w:t>
      </w:r>
      <w:r w:rsidR="003E60BF" w:rsidRPr="00FA31C8">
        <w:rPr>
          <w:rFonts w:ascii="Times New Roman" w:eastAsia="Times New Roman" w:hAnsi="Times New Roman" w:cs="Times New Roman"/>
          <w:b/>
          <w:sz w:val="32"/>
          <w:szCs w:val="32"/>
          <w:lang w:eastAsia="ru-RU"/>
        </w:rPr>
        <w:t xml:space="preserve">, </w:t>
      </w:r>
      <w:r w:rsidR="003E60BF" w:rsidRPr="00FA31C8">
        <w:rPr>
          <w:rFonts w:ascii="Times New Roman" w:eastAsia="Times New Roman" w:hAnsi="Times New Roman" w:cs="Times New Roman"/>
          <w:b/>
          <w:sz w:val="28"/>
          <w:szCs w:val="28"/>
          <w:lang w:eastAsia="ru-RU"/>
        </w:rPr>
        <w:t>НЕ ЯВЛЯЮЩИХСЯ ИНДИ</w:t>
      </w:r>
      <w:r w:rsidR="00FA31C8" w:rsidRPr="00FA31C8">
        <w:rPr>
          <w:rFonts w:ascii="Times New Roman" w:eastAsia="Times New Roman" w:hAnsi="Times New Roman" w:cs="Times New Roman"/>
          <w:b/>
          <w:sz w:val="28"/>
          <w:szCs w:val="28"/>
          <w:lang w:eastAsia="ru-RU"/>
        </w:rPr>
        <w:t xml:space="preserve">ВИДУАЛЬНЫМИ ПРЕДПРИНИМАТЕЛЯМИ И ПРИМЕНЯЮЩИХ СПЕЦИАЛЬНЫЙ НАЛОГОВЫЙ РЕЖИМ </w:t>
      </w:r>
      <w:r w:rsidR="00FA31C8" w:rsidRPr="00FA31C8">
        <w:rPr>
          <w:rFonts w:ascii="Times New Roman" w:eastAsia="Times New Roman" w:hAnsi="Times New Roman" w:cs="Times New Roman"/>
          <w:b/>
          <w:sz w:val="32"/>
          <w:szCs w:val="32"/>
          <w:lang w:eastAsia="ru-RU"/>
        </w:rPr>
        <w:t xml:space="preserve"> </w:t>
      </w:r>
      <w:r w:rsidR="003E60BF" w:rsidRPr="00FA31C8">
        <w:rPr>
          <w:rFonts w:ascii="Times New Roman" w:eastAsia="Times New Roman" w:hAnsi="Times New Roman" w:cs="Times New Roman"/>
          <w:b/>
          <w:sz w:val="28"/>
          <w:szCs w:val="28"/>
          <w:lang w:eastAsia="ru-RU"/>
        </w:rPr>
        <w:t>"</w:t>
      </w:r>
      <w:r w:rsidR="00FA31C8" w:rsidRPr="00FA31C8">
        <w:rPr>
          <w:rFonts w:ascii="Times New Roman" w:eastAsia="Times New Roman" w:hAnsi="Times New Roman" w:cs="Times New Roman"/>
          <w:b/>
          <w:sz w:val="28"/>
          <w:szCs w:val="28"/>
          <w:lang w:eastAsia="ru-RU"/>
        </w:rPr>
        <w:t>НАЛОГ НА ПРОФЕССИОНАЛЬНЫЙ ДОХОД</w:t>
      </w:r>
      <w:r w:rsidR="003E60BF" w:rsidRPr="00FA31C8">
        <w:rPr>
          <w:rFonts w:ascii="Times New Roman" w:eastAsia="Times New Roman" w:hAnsi="Times New Roman" w:cs="Times New Roman"/>
          <w:b/>
          <w:sz w:val="28"/>
          <w:szCs w:val="28"/>
          <w:lang w:eastAsia="ru-RU"/>
        </w:rPr>
        <w:t>"</w:t>
      </w:r>
      <w:proofErr w:type="gramEnd"/>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36"/>
          <w:szCs w:val="36"/>
          <w:lang w:eastAsia="ru-RU"/>
        </w:rPr>
      </w:pPr>
      <w:r w:rsidRPr="001C2268">
        <w:rPr>
          <w:rFonts w:ascii="Times New Roman" w:eastAsia="Times New Roman" w:hAnsi="Times New Roman" w:cs="Times New Roman"/>
          <w:sz w:val="36"/>
          <w:szCs w:val="36"/>
          <w:lang w:eastAsia="ru-RU"/>
        </w:rPr>
        <w:tab/>
      </w:r>
    </w:p>
    <w:tbl>
      <w:tblPr>
        <w:tblStyle w:val="a5"/>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1C2268" w:rsidRPr="001C2268" w:rsidTr="00645938">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 </w:t>
            </w:r>
            <w:proofErr w:type="gramStart"/>
            <w:r w:rsidRPr="001C2268">
              <w:rPr>
                <w:rFonts w:ascii="Times New Roman" w:eastAsia="Times New Roman" w:hAnsi="Times New Roman" w:cs="Times New Roman"/>
                <w:sz w:val="24"/>
                <w:szCs w:val="20"/>
              </w:rPr>
              <w:t>п</w:t>
            </w:r>
            <w:proofErr w:type="gramEnd"/>
            <w:r w:rsidRPr="001C2268">
              <w:rPr>
                <w:rFonts w:ascii="Times New Roman" w:eastAsia="Times New Roman" w:hAnsi="Times New Roman" w:cs="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Адрес (местоположение) объекта </w:t>
            </w:r>
            <w:hyperlink r:id="rId9" w:anchor="P205" w:history="1">
              <w:r w:rsidRPr="001C2268">
                <w:rPr>
                  <w:rFonts w:ascii="Times New Roman" w:eastAsia="Times New Roman" w:hAnsi="Times New Roman" w:cs="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Вид объекта недвижимости;</w:t>
            </w:r>
          </w:p>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тип движимого имущества </w:t>
            </w:r>
            <w:hyperlink r:id="rId10" w:anchor="P209" w:history="1">
              <w:r w:rsidRPr="001C2268">
                <w:rPr>
                  <w:rFonts w:ascii="Times New Roman" w:eastAsia="Times New Roman" w:hAnsi="Times New Roman" w:cs="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Сведения о недвижимом имуществе </w:t>
            </w:r>
          </w:p>
        </w:tc>
      </w:tr>
      <w:tr w:rsidR="001C2268" w:rsidRPr="001C2268" w:rsidTr="00645938">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Основная характеристика объекта недвижимости &lt;4&gt;</w:t>
            </w:r>
          </w:p>
        </w:tc>
      </w:tr>
      <w:tr w:rsidR="001C2268" w:rsidRPr="001C2268" w:rsidTr="00645938">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4395"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proofErr w:type="gramStart"/>
            <w:r w:rsidRPr="001C2268">
              <w:rPr>
                <w:rFonts w:ascii="Times New Roman" w:eastAsia="Times New Roman" w:hAnsi="Times New Roman" w:cs="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Фактическое </w:t>
            </w:r>
            <w:proofErr w:type="gramStart"/>
            <w:r w:rsidRPr="001C2268">
              <w:rPr>
                <w:rFonts w:ascii="Times New Roman" w:eastAsia="Times New Roman" w:hAnsi="Times New Roman" w:cs="Times New Roman"/>
                <w:sz w:val="24"/>
                <w:szCs w:val="20"/>
              </w:rPr>
              <w:t>значение</w:t>
            </w:r>
            <w:proofErr w:type="gramEnd"/>
            <w:r w:rsidRPr="001C2268">
              <w:rPr>
                <w:rFonts w:ascii="Times New Roman" w:eastAsia="Times New Roman" w:hAnsi="Times New Roman" w:cs="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proofErr w:type="gramStart"/>
            <w:r w:rsidRPr="001C2268">
              <w:rPr>
                <w:rFonts w:ascii="Times New Roman" w:eastAsia="Times New Roman" w:hAnsi="Times New Roman" w:cs="Times New Roman"/>
                <w:sz w:val="24"/>
                <w:szCs w:val="20"/>
              </w:rPr>
              <w:t>Единица измерения (для площади - кв. м; для протяженности - м; для глубины залегания - м; для объема - куб. м)</w:t>
            </w:r>
            <w:proofErr w:type="gramEnd"/>
          </w:p>
        </w:tc>
      </w:tr>
      <w:tr w:rsidR="001C2268" w:rsidRPr="001C2268" w:rsidTr="00645938">
        <w:tc>
          <w:tcPr>
            <w:tcW w:w="56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7</w:t>
            </w:r>
          </w:p>
        </w:tc>
      </w:tr>
    </w:tbl>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tbl>
      <w:tblPr>
        <w:tblStyle w:val="a5"/>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1C2268" w:rsidRPr="001C2268" w:rsidTr="00645938">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Calibri" w:eastAsia="Times New Roman" w:hAnsi="Calibri" w:cs="Calibri"/>
                <w:szCs w:val="20"/>
                <w:lang w:eastAsia="ru-RU"/>
              </w:rPr>
              <w:br w:type="page"/>
            </w:r>
            <w:r w:rsidRPr="001C2268">
              <w:rPr>
                <w:rFonts w:ascii="Times New Roman" w:eastAsia="Times New Roman" w:hAnsi="Times New Roman" w:cs="Times New Roman"/>
                <w:sz w:val="24"/>
                <w:szCs w:val="20"/>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Сведения о движимом имуществе </w:t>
            </w:r>
          </w:p>
        </w:tc>
      </w:tr>
      <w:tr w:rsidR="001C2268" w:rsidRPr="001C2268" w:rsidTr="00645938">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r>
      <w:tr w:rsidR="001C2268" w:rsidRPr="001C2268" w:rsidTr="00645938">
        <w:trPr>
          <w:trHeight w:val="2050"/>
        </w:trPr>
        <w:tc>
          <w:tcPr>
            <w:tcW w:w="98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219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Состав (принадлежности) имущества </w:t>
            </w:r>
          </w:p>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&lt;9&gt;</w:t>
            </w:r>
          </w:p>
        </w:tc>
      </w:tr>
      <w:tr w:rsidR="001C2268" w:rsidRPr="001C2268" w:rsidTr="00645938">
        <w:tc>
          <w:tcPr>
            <w:tcW w:w="98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15</w:t>
            </w:r>
          </w:p>
        </w:tc>
        <w:tc>
          <w:tcPr>
            <w:tcW w:w="198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16</w:t>
            </w:r>
          </w:p>
        </w:tc>
      </w:tr>
    </w:tbl>
    <w:p w:rsidR="001C2268" w:rsidRPr="001C2268" w:rsidRDefault="001C2268" w:rsidP="001C2268">
      <w:pPr>
        <w:widowControl w:val="0"/>
        <w:autoSpaceDE w:val="0"/>
        <w:autoSpaceDN w:val="0"/>
        <w:spacing w:after="0" w:line="240" w:lineRule="auto"/>
        <w:jc w:val="both"/>
        <w:rPr>
          <w:rFonts w:ascii="Calibri" w:eastAsia="Times New Roman" w:hAnsi="Calibri" w:cs="Calibri"/>
          <w:szCs w:val="20"/>
          <w:lang w:eastAsia="ru-RU"/>
        </w:rPr>
      </w:pPr>
    </w:p>
    <w:tbl>
      <w:tblPr>
        <w:tblStyle w:val="a5"/>
        <w:tblW w:w="14312" w:type="dxa"/>
        <w:tblLook w:val="04A0" w:firstRow="1" w:lastRow="0" w:firstColumn="1" w:lastColumn="0" w:noHBand="0" w:noVBand="1"/>
      </w:tblPr>
      <w:tblGrid>
        <w:gridCol w:w="2599"/>
        <w:gridCol w:w="2440"/>
        <w:gridCol w:w="1943"/>
        <w:gridCol w:w="1741"/>
        <w:gridCol w:w="2068"/>
        <w:gridCol w:w="1877"/>
        <w:gridCol w:w="1644"/>
      </w:tblGrid>
      <w:tr w:rsidR="001C2268" w:rsidRPr="001C2268" w:rsidTr="00645938">
        <w:tc>
          <w:tcPr>
            <w:tcW w:w="14312" w:type="dxa"/>
            <w:gridSpan w:val="7"/>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Сведения о правообладателях и о правах третьих лиц на имущество</w:t>
            </w:r>
          </w:p>
        </w:tc>
      </w:tr>
      <w:tr w:rsidR="001C2268" w:rsidRPr="001C2268" w:rsidTr="00645938">
        <w:tc>
          <w:tcPr>
            <w:tcW w:w="5039" w:type="dxa"/>
            <w:gridSpan w:val="2"/>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Адрес электронной почты &lt;15&gt;</w:t>
            </w:r>
          </w:p>
        </w:tc>
      </w:tr>
      <w:tr w:rsidR="001C2268" w:rsidRPr="001C2268" w:rsidTr="00645938">
        <w:tc>
          <w:tcPr>
            <w:tcW w:w="2599"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both"/>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268" w:rsidRPr="001C2268" w:rsidRDefault="001C2268" w:rsidP="001C2268">
            <w:pPr>
              <w:rPr>
                <w:rFonts w:ascii="Times New Roman" w:eastAsia="Times New Roman" w:hAnsi="Times New Roman" w:cs="Times New Roman"/>
                <w:sz w:val="24"/>
                <w:szCs w:val="28"/>
              </w:rPr>
            </w:pPr>
          </w:p>
        </w:tc>
      </w:tr>
      <w:tr w:rsidR="001C2268" w:rsidRPr="001C2268" w:rsidTr="00645938">
        <w:tc>
          <w:tcPr>
            <w:tcW w:w="2599"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17</w:t>
            </w:r>
          </w:p>
        </w:tc>
        <w:tc>
          <w:tcPr>
            <w:tcW w:w="2440"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18</w:t>
            </w:r>
          </w:p>
        </w:tc>
        <w:tc>
          <w:tcPr>
            <w:tcW w:w="1943"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19</w:t>
            </w:r>
          </w:p>
        </w:tc>
        <w:tc>
          <w:tcPr>
            <w:tcW w:w="1741"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20</w:t>
            </w:r>
          </w:p>
        </w:tc>
        <w:tc>
          <w:tcPr>
            <w:tcW w:w="2068"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21</w:t>
            </w:r>
          </w:p>
        </w:tc>
        <w:tc>
          <w:tcPr>
            <w:tcW w:w="1877"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22</w:t>
            </w:r>
          </w:p>
        </w:tc>
        <w:tc>
          <w:tcPr>
            <w:tcW w:w="1644" w:type="dxa"/>
            <w:tcBorders>
              <w:top w:val="single" w:sz="4" w:space="0" w:color="auto"/>
              <w:left w:val="single" w:sz="4" w:space="0" w:color="auto"/>
              <w:bottom w:val="single" w:sz="4" w:space="0" w:color="auto"/>
              <w:right w:val="single" w:sz="4" w:space="0" w:color="auto"/>
            </w:tcBorders>
            <w:hideMark/>
          </w:tcPr>
          <w:p w:rsidR="001C2268" w:rsidRPr="001C2268" w:rsidRDefault="001C2268" w:rsidP="001C2268">
            <w:pPr>
              <w:widowControl w:val="0"/>
              <w:autoSpaceDE w:val="0"/>
              <w:autoSpaceDN w:val="0"/>
              <w:jc w:val="center"/>
              <w:rPr>
                <w:rFonts w:ascii="Times New Roman" w:eastAsia="Times New Roman" w:hAnsi="Times New Roman" w:cs="Times New Roman"/>
                <w:sz w:val="24"/>
                <w:szCs w:val="20"/>
              </w:rPr>
            </w:pPr>
            <w:r w:rsidRPr="001C2268">
              <w:rPr>
                <w:rFonts w:ascii="Times New Roman" w:eastAsia="Times New Roman" w:hAnsi="Times New Roman" w:cs="Times New Roman"/>
                <w:sz w:val="24"/>
                <w:szCs w:val="20"/>
              </w:rPr>
              <w:t>23</w:t>
            </w:r>
          </w:p>
        </w:tc>
      </w:tr>
    </w:tbl>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&lt;2</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&lt;3</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&lt;5</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&lt;6</w:t>
      </w:r>
      <w:proofErr w:type="gramStart"/>
      <w:r w:rsidRPr="001C2268">
        <w:rPr>
          <w:rFonts w:ascii="Times New Roman" w:eastAsia="Times New Roman" w:hAnsi="Times New Roman" w:cs="Times New Roman"/>
          <w:sz w:val="24"/>
          <w:szCs w:val="24"/>
          <w:lang w:eastAsia="ru-RU"/>
        </w:rPr>
        <w:t>&gt; Н</w:t>
      </w:r>
      <w:proofErr w:type="gramEnd"/>
      <w:r w:rsidRPr="001C2268">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1C2268">
        <w:rPr>
          <w:rFonts w:ascii="Times New Roman" w:eastAsia="Times New Roman" w:hAnsi="Times New Roman" w:cs="Times New Roman"/>
          <w:sz w:val="24"/>
          <w:szCs w:val="24"/>
          <w:lang w:eastAsia="ru-RU"/>
        </w:rPr>
        <w:t>,</w:t>
      </w:r>
      <w:proofErr w:type="gramEnd"/>
      <w:r w:rsidRPr="001C2268">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1C2268" w:rsidRPr="001C2268" w:rsidRDefault="001C2268" w:rsidP="001C2268">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&lt;7&gt;, &lt;8</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2268" w:rsidRDefault="001C2268" w:rsidP="001C2268">
      <w:pPr>
        <w:widowControl w:val="0"/>
        <w:autoSpaceDE w:val="0"/>
        <w:autoSpaceDN w:val="0"/>
        <w:spacing w:after="0" w:line="240" w:lineRule="auto"/>
        <w:jc w:val="both"/>
        <w:rPr>
          <w:rFonts w:ascii="Times New Roman" w:hAnsi="Times New Roman" w:cs="Times New Roman"/>
          <w:sz w:val="28"/>
        </w:rPr>
      </w:pPr>
      <w:r w:rsidRPr="001C2268">
        <w:rPr>
          <w:rFonts w:ascii="Times New Roman" w:eastAsia="Times New Roman" w:hAnsi="Times New Roman" w:cs="Times New Roman"/>
          <w:sz w:val="24"/>
          <w:szCs w:val="24"/>
          <w:lang w:eastAsia="ru-RU"/>
        </w:rPr>
        <w:t>&lt;9</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w:t>
      </w:r>
      <w:r>
        <w:rPr>
          <w:rFonts w:ascii="Calibri" w:eastAsia="Times New Roman" w:hAnsi="Calibri" w:cs="Calibri"/>
          <w:sz w:val="24"/>
          <w:szCs w:val="24"/>
          <w:lang w:eastAsia="ru-RU"/>
        </w:rPr>
        <w:t xml:space="preserve"> </w:t>
      </w:r>
      <w:r w:rsidRPr="001C2268">
        <w:rPr>
          <w:rFonts w:ascii="Times New Roman" w:hAnsi="Times New Roman" w:cs="Times New Roman"/>
          <w:sz w:val="24"/>
          <w:szCs w:val="24"/>
        </w:rPr>
        <w:t>заполняется</w:t>
      </w:r>
      <w:r w:rsidRPr="002D73E3">
        <w:rPr>
          <w:rFonts w:ascii="Times New Roman" w:hAnsi="Times New Roman" w:cs="Times New Roman"/>
          <w:sz w:val="28"/>
        </w:rPr>
        <w:t>.</w:t>
      </w:r>
    </w:p>
    <w:p w:rsidR="001C2268" w:rsidRDefault="001C2268" w:rsidP="001C2268">
      <w:pPr>
        <w:widowControl w:val="0"/>
        <w:autoSpaceDE w:val="0"/>
        <w:autoSpaceDN w:val="0"/>
        <w:spacing w:after="0" w:line="240" w:lineRule="auto"/>
        <w:jc w:val="both"/>
        <w:rPr>
          <w:rFonts w:ascii="Times New Roman" w:hAnsi="Times New Roman" w:cs="Times New Roman"/>
          <w:sz w:val="28"/>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&lt;10</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«Да» или «Нет».</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&lt;11</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&lt;12</w:t>
      </w:r>
      <w:proofErr w:type="gramStart"/>
      <w:r w:rsidRPr="001C2268">
        <w:rPr>
          <w:rFonts w:ascii="Times New Roman" w:eastAsia="Times New Roman" w:hAnsi="Times New Roman" w:cs="Times New Roman"/>
          <w:sz w:val="24"/>
          <w:szCs w:val="24"/>
          <w:lang w:eastAsia="ru-RU"/>
        </w:rPr>
        <w:t>&gt; Д</w:t>
      </w:r>
      <w:proofErr w:type="gramEnd"/>
      <w:r w:rsidRPr="001C2268">
        <w:rPr>
          <w:rFonts w:ascii="Times New Roman" w:eastAsia="Times New Roman" w:hAnsi="Times New Roman" w:cs="Times New Roman"/>
          <w:sz w:val="24"/>
          <w:szCs w:val="24"/>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2268">
        <w:rPr>
          <w:rFonts w:ascii="Times New Roman" w:eastAsia="Times New Roman" w:hAnsi="Times New Roman" w:cs="Times New Roman"/>
          <w:sz w:val="24"/>
          <w:szCs w:val="24"/>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2268" w:rsidRPr="001C2268" w:rsidRDefault="001C2268" w:rsidP="001C2268">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1C2268" w:rsidRPr="001C2268">
          <w:pgSz w:w="16838" w:h="11905" w:orient="landscape"/>
          <w:pgMar w:top="851" w:right="1134" w:bottom="851" w:left="1134" w:header="0" w:footer="0" w:gutter="0"/>
          <w:pgNumType w:start="0"/>
          <w:cols w:space="720"/>
        </w:sectPr>
      </w:pPr>
      <w:r w:rsidRPr="001C2268">
        <w:rPr>
          <w:rFonts w:ascii="Times New Roman" w:eastAsia="Times New Roman" w:hAnsi="Times New Roman" w:cs="Times New Roman"/>
          <w:sz w:val="24"/>
          <w:szCs w:val="24"/>
          <w:lang w:eastAsia="ru-RU"/>
        </w:rPr>
        <w:t>&lt;14&gt;, &lt;15</w:t>
      </w:r>
      <w:proofErr w:type="gramStart"/>
      <w:r w:rsidRPr="001C2268">
        <w:rPr>
          <w:rFonts w:ascii="Times New Roman" w:eastAsia="Times New Roman" w:hAnsi="Times New Roman" w:cs="Times New Roman"/>
          <w:sz w:val="24"/>
          <w:szCs w:val="24"/>
          <w:lang w:eastAsia="ru-RU"/>
        </w:rPr>
        <w:t>&gt; У</w:t>
      </w:r>
      <w:proofErr w:type="gramEnd"/>
      <w:r w:rsidRPr="001C2268">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C2268" w:rsidRPr="001C2268" w:rsidRDefault="001C2268" w:rsidP="001C2268">
      <w:pPr>
        <w:widowControl w:val="0"/>
        <w:autoSpaceDE w:val="0"/>
        <w:autoSpaceDN w:val="0"/>
        <w:spacing w:after="0" w:line="240" w:lineRule="auto"/>
        <w:rPr>
          <w:rFonts w:ascii="Times New Roman" w:eastAsia="Times New Roman" w:hAnsi="Times New Roman" w:cs="Times New Roman"/>
          <w:sz w:val="28"/>
          <w:szCs w:val="28"/>
          <w:lang w:eastAsia="ru-RU"/>
        </w:rPr>
      </w:pPr>
      <w:bookmarkStart w:id="5" w:name="P204"/>
      <w:bookmarkEnd w:id="5"/>
      <w:r>
        <w:rPr>
          <w:rFonts w:ascii="Calibri" w:eastAsia="Times New Roman" w:hAnsi="Calibri" w:cs="Calibri"/>
          <w:szCs w:val="20"/>
          <w:lang w:eastAsia="ru-RU"/>
        </w:rPr>
        <w:t xml:space="preserve">                                                                                                                                               </w:t>
      </w:r>
      <w:r w:rsidRPr="001C2268">
        <w:rPr>
          <w:rFonts w:ascii="Calibri" w:eastAsia="Times New Roman" w:hAnsi="Calibri" w:cs="Calibri"/>
          <w:szCs w:val="20"/>
          <w:lang w:eastAsia="ru-RU"/>
        </w:rPr>
        <w:t xml:space="preserve"> </w:t>
      </w:r>
      <w:r w:rsidRPr="001C2268">
        <w:rPr>
          <w:rFonts w:ascii="Times New Roman" w:eastAsia="Times New Roman" w:hAnsi="Times New Roman" w:cs="Times New Roman"/>
          <w:sz w:val="28"/>
          <w:szCs w:val="28"/>
          <w:lang w:eastAsia="ru-RU"/>
        </w:rPr>
        <w:t>Приложение № 3</w:t>
      </w:r>
    </w:p>
    <w:tbl>
      <w:tblPr>
        <w:tblW w:w="9493" w:type="dxa"/>
        <w:tblLook w:val="04A0" w:firstRow="1" w:lastRow="0" w:firstColumn="1" w:lastColumn="0" w:noHBand="0" w:noVBand="1"/>
      </w:tblPr>
      <w:tblGrid>
        <w:gridCol w:w="4786"/>
        <w:gridCol w:w="4707"/>
      </w:tblGrid>
      <w:tr w:rsidR="001C2268" w:rsidRPr="001C2268" w:rsidTr="001C2268">
        <w:trPr>
          <w:trHeight w:val="2231"/>
        </w:trPr>
        <w:tc>
          <w:tcPr>
            <w:tcW w:w="4786" w:type="dxa"/>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p>
        </w:tc>
        <w:tc>
          <w:tcPr>
            <w:tcW w:w="4707" w:type="dxa"/>
            <w:hideMark/>
          </w:tcPr>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2268">
              <w:rPr>
                <w:rFonts w:ascii="Times New Roman" w:eastAsia="Times New Roman" w:hAnsi="Times New Roman" w:cs="Times New Roman"/>
                <w:sz w:val="28"/>
                <w:szCs w:val="28"/>
                <w:lang w:eastAsia="ru-RU"/>
              </w:rPr>
              <w:t>Утверждены</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постановлением Администрации</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 xml:space="preserve">Стодолищенского сельского поселения Починковского района </w:t>
            </w:r>
          </w:p>
          <w:p w:rsidR="001C2268" w:rsidRPr="001C2268" w:rsidRDefault="001C2268" w:rsidP="001C2268">
            <w:pPr>
              <w:spacing w:after="0" w:line="240" w:lineRule="auto"/>
              <w:jc w:val="right"/>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Смоленской области</w:t>
            </w:r>
          </w:p>
          <w:p w:rsidR="001C2268" w:rsidRPr="001C2268" w:rsidRDefault="001C2268" w:rsidP="001C2268">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1C226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_____</w:t>
            </w:r>
            <w:r w:rsidRPr="001C226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1C2268">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___</w:t>
            </w:r>
          </w:p>
        </w:tc>
      </w:tr>
    </w:tbl>
    <w:p w:rsidR="001C2268" w:rsidRPr="001C2268" w:rsidRDefault="001C2268" w:rsidP="001C2268">
      <w:pPr>
        <w:widowControl w:val="0"/>
        <w:autoSpaceDE w:val="0"/>
        <w:autoSpaceDN w:val="0"/>
        <w:spacing w:after="0" w:line="240" w:lineRule="auto"/>
        <w:rPr>
          <w:rFonts w:ascii="Times New Roman" w:eastAsia="Times New Roman" w:hAnsi="Times New Roman" w:cs="Times New Roman"/>
          <w:sz w:val="28"/>
          <w:szCs w:val="28"/>
          <w:lang w:eastAsia="ru-RU"/>
        </w:rPr>
      </w:pPr>
    </w:p>
    <w:p w:rsidR="001C2268" w:rsidRPr="001C2268" w:rsidRDefault="001C2268" w:rsidP="001C226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1C2268">
        <w:rPr>
          <w:rFonts w:ascii="Times New Roman" w:eastAsia="Times New Roman" w:hAnsi="Times New Roman" w:cs="Times New Roman"/>
          <w:sz w:val="28"/>
          <w:szCs w:val="28"/>
          <w:lang w:eastAsia="ru-RU"/>
        </w:rPr>
        <w:t>ВИДЫ МУНИЦИПАЛЬНОГО ИМУЩЕСТВА, КОТОРОЕ ИСПОЛЬЗУЕТСЯ ДЛЯ ФОРМИРОВАНИЯ ПЕРЕЧНЯ МУНИЦИПАЛЬНОГО ИМУЩЕСТВА СТОДОЛИЩЕНСКОГО СЕЛЬСКОГО ОБРАЗОВАНИЯ ПОЧИНКОВСКОГО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31C8" w:rsidRPr="00FA31C8">
        <w:rPr>
          <w:rFonts w:ascii="Times New Roman" w:eastAsia="Times New Roman" w:hAnsi="Times New Roman" w:cs="Times New Roman"/>
          <w:sz w:val="36"/>
          <w:szCs w:val="36"/>
          <w:lang w:eastAsia="ru-RU"/>
        </w:rPr>
        <w:t>,</w:t>
      </w:r>
      <w:r w:rsidR="00FA31C8" w:rsidRPr="00FA31C8">
        <w:rPr>
          <w:sz w:val="36"/>
          <w:szCs w:val="36"/>
        </w:rPr>
        <w:t xml:space="preserve"> </w:t>
      </w:r>
      <w:r w:rsidR="00FA31C8" w:rsidRPr="00FA31C8">
        <w:rPr>
          <w:rFonts w:ascii="Times New Roman" w:hAnsi="Times New Roman" w:cs="Times New Roman"/>
          <w:sz w:val="28"/>
          <w:szCs w:val="28"/>
        </w:rPr>
        <w:t>А ФИЗИЧЕСКИМ ЛИЦАМ</w:t>
      </w:r>
      <w:r w:rsidR="00FA31C8" w:rsidRPr="00FA31C8">
        <w:rPr>
          <w:rFonts w:ascii="Times New Roman" w:eastAsia="Times New Roman" w:hAnsi="Times New Roman" w:cs="Times New Roman"/>
          <w:sz w:val="32"/>
          <w:szCs w:val="32"/>
          <w:lang w:eastAsia="ru-RU"/>
        </w:rPr>
        <w:t xml:space="preserve">, </w:t>
      </w:r>
      <w:r w:rsidR="00FA31C8" w:rsidRPr="00FA31C8">
        <w:rPr>
          <w:rFonts w:ascii="Times New Roman" w:eastAsia="Times New Roman" w:hAnsi="Times New Roman" w:cs="Times New Roman"/>
          <w:sz w:val="28"/>
          <w:szCs w:val="28"/>
          <w:lang w:eastAsia="ru-RU"/>
        </w:rPr>
        <w:t xml:space="preserve">НЕ ЯВЛЯЮЩИХСЯ ИНДИВИДУАЛЬНЫМИ ПРЕДПРИНИМАТЕЛЯМИ И ПРИМЕНЯЮЩИХ СПЕЦИАЛЬНЫЙ НАЛОГОВЫЙ РЕЖИМ </w:t>
      </w:r>
      <w:r w:rsidR="00FA31C8" w:rsidRPr="00FA31C8">
        <w:rPr>
          <w:rFonts w:ascii="Times New Roman" w:eastAsia="Times New Roman" w:hAnsi="Times New Roman" w:cs="Times New Roman"/>
          <w:sz w:val="32"/>
          <w:szCs w:val="32"/>
          <w:lang w:eastAsia="ru-RU"/>
        </w:rPr>
        <w:t xml:space="preserve"> </w:t>
      </w:r>
      <w:r w:rsidR="00FA31C8" w:rsidRPr="00FA31C8">
        <w:rPr>
          <w:rFonts w:ascii="Times New Roman" w:eastAsia="Times New Roman" w:hAnsi="Times New Roman" w:cs="Times New Roman"/>
          <w:sz w:val="28"/>
          <w:szCs w:val="28"/>
          <w:lang w:eastAsia="ru-RU"/>
        </w:rPr>
        <w:t>"НАЛОГ НА ПРОФЕССИОНАЛЬНЫЙ ДОХОД"</w:t>
      </w:r>
      <w:proofErr w:type="gramEnd"/>
    </w:p>
    <w:p w:rsidR="001C2268" w:rsidRPr="001C2268" w:rsidRDefault="001C2268" w:rsidP="001C226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C2268" w:rsidRPr="001C2268" w:rsidRDefault="001C2268" w:rsidP="001C22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2268">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1C2268">
        <w:rPr>
          <w:rFonts w:ascii="Times New Roman" w:eastAsia="Times New Roman" w:hAnsi="Times New Roman" w:cs="Times New Roman"/>
          <w:sz w:val="28"/>
          <w:szCs w:val="28"/>
          <w:vertAlign w:val="superscript"/>
          <w:lang w:eastAsia="ru-RU"/>
        </w:rPr>
        <w:t>9</w:t>
      </w:r>
      <w:r w:rsidRPr="001C2268">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1C2268">
        <w:rPr>
          <w:rFonts w:ascii="Times New Roman" w:eastAsia="Times New Roman" w:hAnsi="Times New Roman" w:cs="Times New Roman"/>
          <w:sz w:val="28"/>
          <w:szCs w:val="28"/>
          <w:lang w:eastAsia="ru-RU"/>
        </w:rPr>
        <w:t>полномочия</w:t>
      </w:r>
      <w:proofErr w:type="gramEnd"/>
      <w:r w:rsidRPr="001C2268">
        <w:rPr>
          <w:rFonts w:ascii="Times New Roman" w:eastAsia="Times New Roman" w:hAnsi="Times New Roman" w:cs="Times New Roman"/>
          <w:sz w:val="28"/>
          <w:szCs w:val="28"/>
          <w:lang w:eastAsia="ru-RU"/>
        </w:rPr>
        <w:t xml:space="preserve"> по предоставлению которых осуществляет Администрация Стодолищенского сельского поселения Починковского района Смоленской области.</w:t>
      </w:r>
    </w:p>
    <w:p w:rsidR="001C2268" w:rsidRPr="000F4AFD" w:rsidRDefault="001C2268" w:rsidP="001C2268">
      <w:pPr>
        <w:spacing w:after="0" w:line="240" w:lineRule="auto"/>
        <w:rPr>
          <w:rFonts w:ascii="Times New Roman" w:eastAsia="Times New Roman" w:hAnsi="Times New Roman" w:cs="Times New Roman"/>
          <w:sz w:val="28"/>
          <w:szCs w:val="28"/>
          <w:lang w:eastAsia="ru-RU"/>
        </w:rPr>
      </w:pPr>
    </w:p>
    <w:p w:rsidR="001C2268" w:rsidRPr="001C2268" w:rsidRDefault="001C2268" w:rsidP="001C226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67423" w:rsidRPr="00A67423" w:rsidRDefault="00A67423" w:rsidP="00A67423">
      <w:pPr>
        <w:spacing w:after="0" w:line="240" w:lineRule="auto"/>
        <w:rPr>
          <w:rFonts w:ascii="Times New Roman" w:hAnsi="Times New Roman" w:cs="Times New Roman"/>
          <w:sz w:val="28"/>
          <w:szCs w:val="28"/>
        </w:rPr>
      </w:pPr>
    </w:p>
    <w:sectPr w:rsidR="00A67423" w:rsidRPr="00A67423" w:rsidSect="00A67423">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52DC0E9C"/>
    <w:multiLevelType w:val="multilevel"/>
    <w:tmpl w:val="820CA1CC"/>
    <w:lvl w:ilvl="0">
      <w:start w:val="2"/>
      <w:numFmt w:val="decimal"/>
      <w:lvlText w:val="%1."/>
      <w:lvlJc w:val="left"/>
      <w:pPr>
        <w:ind w:left="112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D"/>
    <w:rsid w:val="000F4AFD"/>
    <w:rsid w:val="001C2268"/>
    <w:rsid w:val="003374D8"/>
    <w:rsid w:val="003E208D"/>
    <w:rsid w:val="003E60BF"/>
    <w:rsid w:val="005A4015"/>
    <w:rsid w:val="008D55C9"/>
    <w:rsid w:val="00A628CF"/>
    <w:rsid w:val="00A67423"/>
    <w:rsid w:val="00BA004E"/>
    <w:rsid w:val="00DB136F"/>
    <w:rsid w:val="00FA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23"/>
    <w:rPr>
      <w:rFonts w:ascii="Tahoma" w:hAnsi="Tahoma" w:cs="Tahoma"/>
      <w:sz w:val="16"/>
      <w:szCs w:val="16"/>
    </w:rPr>
  </w:style>
  <w:style w:type="table" w:styleId="a5">
    <w:name w:val="Table Grid"/>
    <w:basedOn w:val="a1"/>
    <w:uiPriority w:val="39"/>
    <w:rsid w:val="001C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5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23"/>
    <w:rPr>
      <w:rFonts w:ascii="Tahoma" w:hAnsi="Tahoma" w:cs="Tahoma"/>
      <w:sz w:val="16"/>
      <w:szCs w:val="16"/>
    </w:rPr>
  </w:style>
  <w:style w:type="table" w:styleId="a5">
    <w:name w:val="Table Grid"/>
    <w:basedOn w:val="a1"/>
    <w:uiPriority w:val="39"/>
    <w:rsid w:val="001C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4" Type="http://schemas.openxmlformats.org/officeDocument/2006/relationships/settings" Target="settings.xml"/><Relationship Id="rId9"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4320</Words>
  <Characters>24627</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 </vt:lpstr>
      <vt:lpstr>формирования, ведения, ежегодного дополнения и опубликования Перечня муниципальн</vt:lpstr>
      <vt:lpstr/>
      <vt:lpstr>1. Общие положения</vt:lpstr>
      <vt:lpstr>Цели создания и основные принципы формирования, </vt:lpstr>
      <vt:lpstr>ведения, ежегодного дополнения и опубликования Перечня</vt:lpstr>
    </vt:vector>
  </TitlesOfParts>
  <Company>Home</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6</cp:revision>
  <dcterms:created xsi:type="dcterms:W3CDTF">2021-10-01T14:02:00Z</dcterms:created>
  <dcterms:modified xsi:type="dcterms:W3CDTF">2021-10-14T12:59:00Z</dcterms:modified>
</cp:coreProperties>
</file>