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B4" w:rsidRDefault="00702DB4" w:rsidP="00702DB4">
      <w:pPr>
        <w:jc w:val="center"/>
      </w:pPr>
      <w:r>
        <w:rPr>
          <w:b/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B4" w:rsidRDefault="00702DB4" w:rsidP="00702DB4">
      <w:pPr>
        <w:jc w:val="center"/>
        <w:rPr>
          <w:b/>
        </w:rPr>
      </w:pPr>
      <w:r>
        <w:rPr>
          <w:b/>
        </w:rPr>
        <w:t>АДМИНИСТРАЦИЯ</w:t>
      </w:r>
    </w:p>
    <w:p w:rsidR="00702DB4" w:rsidRDefault="00702DB4" w:rsidP="00702DB4">
      <w:pPr>
        <w:jc w:val="center"/>
        <w:rPr>
          <w:b/>
        </w:rPr>
      </w:pPr>
      <w:r>
        <w:rPr>
          <w:b/>
        </w:rPr>
        <w:t>СТОДОЛИЩЕНСКОГО СЕЛЬСКОГО ПОСЕЛЕНИЯ</w:t>
      </w:r>
    </w:p>
    <w:p w:rsidR="00702DB4" w:rsidRDefault="00702DB4" w:rsidP="00702DB4">
      <w:pPr>
        <w:jc w:val="center"/>
        <w:rPr>
          <w:b/>
        </w:rPr>
      </w:pPr>
      <w:r>
        <w:rPr>
          <w:b/>
        </w:rPr>
        <w:t>ПОЧИНКОВСКОГО РАЙОНА СМОЛЕНСКОЙ ОБЛАСТИ</w:t>
      </w:r>
    </w:p>
    <w:p w:rsidR="00702DB4" w:rsidRDefault="00702DB4" w:rsidP="00702DB4">
      <w:pPr>
        <w:jc w:val="center"/>
      </w:pPr>
    </w:p>
    <w:p w:rsidR="00702DB4" w:rsidRDefault="00702DB4" w:rsidP="00702DB4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702DB4" w:rsidRDefault="00702DB4" w:rsidP="00702DB4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4A0"/>
      </w:tblPr>
      <w:tblGrid>
        <w:gridCol w:w="567"/>
        <w:gridCol w:w="1701"/>
        <w:gridCol w:w="425"/>
        <w:gridCol w:w="1243"/>
      </w:tblGrid>
      <w:tr w:rsidR="00702DB4" w:rsidTr="00191497">
        <w:tc>
          <w:tcPr>
            <w:tcW w:w="567" w:type="dxa"/>
            <w:hideMark/>
          </w:tcPr>
          <w:p w:rsidR="00702DB4" w:rsidRDefault="00702DB4" w:rsidP="0019149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B4" w:rsidRDefault="00A7416F" w:rsidP="00191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03.12.2020</w:t>
            </w:r>
            <w:r w:rsidR="00702DB4">
              <w:rPr>
                <w:sz w:val="24"/>
              </w:rPr>
              <w:t xml:space="preserve"> г.</w:t>
            </w:r>
          </w:p>
        </w:tc>
        <w:tc>
          <w:tcPr>
            <w:tcW w:w="425" w:type="dxa"/>
            <w:hideMark/>
          </w:tcPr>
          <w:p w:rsidR="00702DB4" w:rsidRDefault="00702DB4" w:rsidP="00191497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B4" w:rsidRDefault="00A7416F" w:rsidP="00191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</w:t>
            </w:r>
          </w:p>
        </w:tc>
      </w:tr>
    </w:tbl>
    <w:p w:rsidR="00702DB4" w:rsidRDefault="00702DB4" w:rsidP="00702DB4">
      <w:pPr>
        <w:rPr>
          <w:szCs w:val="20"/>
        </w:rPr>
      </w:pPr>
    </w:p>
    <w:p w:rsidR="00702DB4" w:rsidRDefault="00702DB4" w:rsidP="00702DB4"/>
    <w:p w:rsidR="00702DB4" w:rsidRPr="005A0F83" w:rsidRDefault="00A7416F" w:rsidP="00702DB4">
      <w:pPr>
        <w:tabs>
          <w:tab w:val="left" w:pos="0"/>
        </w:tabs>
        <w:ind w:right="5386" w:firstLine="709"/>
        <w:jc w:val="both"/>
      </w:pPr>
      <w:r>
        <w:t>О внесении изменений в</w:t>
      </w:r>
      <w:r w:rsidR="00702DB4">
        <w:rPr>
          <w:b/>
        </w:rPr>
        <w:t xml:space="preserve"> </w:t>
      </w:r>
      <w:r w:rsidR="00702DB4" w:rsidRPr="005A0F83">
        <w:t>муниципальн</w:t>
      </w:r>
      <w:r>
        <w:t>ую</w:t>
      </w:r>
      <w:r w:rsidR="00702DB4" w:rsidRPr="005A0F83">
        <w:t xml:space="preserve"> программ</w:t>
      </w:r>
      <w:r>
        <w:t>у</w:t>
      </w:r>
      <w:r w:rsidR="00702DB4" w:rsidRPr="005A0F83">
        <w:t xml:space="preserve"> «Развитие территориального общественного самоуправления в </w:t>
      </w:r>
      <w:proofErr w:type="spellStart"/>
      <w:r w:rsidR="00702DB4" w:rsidRPr="005A0F83">
        <w:t>Стодолищенском</w:t>
      </w:r>
      <w:proofErr w:type="spellEnd"/>
      <w:r w:rsidR="00702DB4" w:rsidRPr="005A0F83">
        <w:t xml:space="preserve"> сельском поселении </w:t>
      </w:r>
      <w:proofErr w:type="spellStart"/>
      <w:r w:rsidR="00702DB4" w:rsidRPr="005A0F83">
        <w:t>Починковского</w:t>
      </w:r>
      <w:proofErr w:type="spellEnd"/>
      <w:r w:rsidR="00702DB4" w:rsidRPr="005A0F83">
        <w:t xml:space="preserve"> района Смоленской области» </w:t>
      </w:r>
    </w:p>
    <w:p w:rsidR="00702DB4" w:rsidRPr="005A0F83" w:rsidRDefault="00702DB4" w:rsidP="00702DB4">
      <w:pPr>
        <w:tabs>
          <w:tab w:val="left" w:pos="0"/>
        </w:tabs>
        <w:ind w:right="5386" w:firstLine="709"/>
        <w:jc w:val="both"/>
      </w:pPr>
    </w:p>
    <w:p w:rsidR="00702DB4" w:rsidRDefault="00702DB4" w:rsidP="00702DB4">
      <w:pPr>
        <w:tabs>
          <w:tab w:val="left" w:pos="0"/>
        </w:tabs>
        <w:ind w:firstLine="709"/>
        <w:jc w:val="both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</w:p>
    <w:p w:rsidR="00702DB4" w:rsidRDefault="00702DB4" w:rsidP="00702DB4">
      <w:pPr>
        <w:tabs>
          <w:tab w:val="left" w:pos="0"/>
        </w:tabs>
        <w:ind w:firstLine="709"/>
        <w:jc w:val="both"/>
      </w:pPr>
    </w:p>
    <w:p w:rsidR="00702DB4" w:rsidRDefault="00702DB4" w:rsidP="00702DB4">
      <w:pPr>
        <w:tabs>
          <w:tab w:val="left" w:pos="0"/>
        </w:tabs>
        <w:ind w:firstLine="709"/>
        <w:jc w:val="both"/>
      </w:pPr>
      <w:r>
        <w:t xml:space="preserve">Администрация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702DB4" w:rsidRDefault="00702DB4" w:rsidP="00702DB4">
      <w:pPr>
        <w:tabs>
          <w:tab w:val="left" w:pos="0"/>
        </w:tabs>
        <w:ind w:firstLine="709"/>
        <w:jc w:val="both"/>
      </w:pPr>
    </w:p>
    <w:p w:rsidR="00702DB4" w:rsidRDefault="00A7416F" w:rsidP="00702D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Внести в </w:t>
      </w:r>
      <w:r w:rsidR="00702DB4">
        <w:t xml:space="preserve"> </w:t>
      </w:r>
      <w:r w:rsidR="00702DB4" w:rsidRPr="00A54D38">
        <w:t>муниципальную</w:t>
      </w:r>
      <w:r w:rsidR="00702DB4">
        <w:t xml:space="preserve"> </w:t>
      </w:r>
      <w:r w:rsidR="00702DB4" w:rsidRPr="00A54D38">
        <w:t xml:space="preserve">программу </w:t>
      </w:r>
      <w:r w:rsidR="00702DB4" w:rsidRPr="001B2B37">
        <w:t xml:space="preserve">«Развитие территориального общественного самоуправления в </w:t>
      </w:r>
      <w:proofErr w:type="spellStart"/>
      <w:r w:rsidR="00702DB4" w:rsidRPr="001B2B37">
        <w:t>Стодолищенском</w:t>
      </w:r>
      <w:proofErr w:type="spellEnd"/>
      <w:r w:rsidR="00702DB4" w:rsidRPr="001B2B37">
        <w:t xml:space="preserve"> сельском поселении </w:t>
      </w:r>
      <w:proofErr w:type="spellStart"/>
      <w:r w:rsidR="00702DB4" w:rsidRPr="001B2B37">
        <w:t>Починковского</w:t>
      </w:r>
      <w:proofErr w:type="spellEnd"/>
      <w:r w:rsidR="00702DB4" w:rsidRPr="001B2B37">
        <w:t xml:space="preserve"> ра</w:t>
      </w:r>
      <w:r w:rsidR="00702DB4">
        <w:t xml:space="preserve">йона Смоленской области» </w:t>
      </w:r>
      <w:r>
        <w:t>следующие изменения:</w:t>
      </w:r>
    </w:p>
    <w:p w:rsidR="00A7416F" w:rsidRDefault="00A7416F" w:rsidP="00A7416F">
      <w:pPr>
        <w:jc w:val="both"/>
      </w:pPr>
      <w:r>
        <w:t>- раздел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A7416F" w:rsidRDefault="00A7416F" w:rsidP="00A7416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819"/>
      </w:tblGrid>
      <w:tr w:rsidR="00A7416F" w:rsidTr="00DB105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6F" w:rsidRDefault="00A7416F" w:rsidP="00DB1059">
            <w: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6F" w:rsidRDefault="00A7416F" w:rsidP="00DB1059">
            <w:pPr>
              <w:ind w:left="-105"/>
              <w:jc w:val="both"/>
            </w:pPr>
            <w:r>
              <w:t xml:space="preserve">бюджет Администрации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 (далее - бюджет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поселения)</w:t>
            </w:r>
          </w:p>
          <w:p w:rsidR="00A7416F" w:rsidRDefault="00A7416F" w:rsidP="00DB1059">
            <w:pPr>
              <w:ind w:left="-105"/>
            </w:pPr>
            <w:r>
              <w:t>общий объем финансирования – 30,0 тыс. руб.,</w:t>
            </w:r>
          </w:p>
          <w:p w:rsidR="00A7416F" w:rsidRDefault="00A7416F" w:rsidP="00DB1059">
            <w:pPr>
              <w:ind w:left="-105"/>
            </w:pPr>
            <w:r>
              <w:t xml:space="preserve">  2021 год – 10,0 тыс. руб.,</w:t>
            </w:r>
          </w:p>
          <w:p w:rsidR="00A7416F" w:rsidRDefault="00A7416F" w:rsidP="00DB1059">
            <w:pPr>
              <w:ind w:left="-105"/>
            </w:pPr>
            <w:r>
              <w:t xml:space="preserve"> 2022 год – 10,0 тыс. руб.</w:t>
            </w:r>
          </w:p>
          <w:p w:rsidR="00A7416F" w:rsidRDefault="00A7416F" w:rsidP="00DB1059">
            <w:pPr>
              <w:ind w:left="-105"/>
            </w:pPr>
            <w:r>
              <w:t xml:space="preserve"> 2023год – 10,0 тыс. руб.</w:t>
            </w:r>
          </w:p>
        </w:tc>
      </w:tr>
    </w:tbl>
    <w:p w:rsidR="00A7416F" w:rsidRDefault="00A7416F" w:rsidP="00A7416F">
      <w:pPr>
        <w:jc w:val="both"/>
      </w:pPr>
    </w:p>
    <w:p w:rsidR="00A7416F" w:rsidRDefault="00A7416F" w:rsidP="00A7416F">
      <w:pPr>
        <w:widowControl w:val="0"/>
        <w:autoSpaceDE w:val="0"/>
        <w:autoSpaceDN w:val="0"/>
        <w:adjustRightInd w:val="0"/>
        <w:jc w:val="both"/>
      </w:pPr>
    </w:p>
    <w:p w:rsidR="00702DB4" w:rsidRPr="00416333" w:rsidRDefault="00702DB4" w:rsidP="00702DB4">
      <w:pPr>
        <w:jc w:val="both"/>
      </w:pPr>
    </w:p>
    <w:p w:rsidR="00DA531C" w:rsidRPr="00DA531C" w:rsidRDefault="00DA531C" w:rsidP="00DA531C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- Приложение 1 </w:t>
      </w:r>
      <w:r w:rsidRPr="00DA531C">
        <w:t xml:space="preserve">«Целевые показатели реализации муниципальной программы «Развитие территориального общественного самоуправления в </w:t>
      </w:r>
      <w:proofErr w:type="spellStart"/>
      <w:r w:rsidRPr="00DA531C">
        <w:t>Стодолищенском</w:t>
      </w:r>
      <w:proofErr w:type="spellEnd"/>
      <w:r w:rsidRPr="00DA531C">
        <w:t xml:space="preserve"> сельском поселении </w:t>
      </w:r>
      <w:proofErr w:type="spellStart"/>
      <w:r w:rsidRPr="00DA531C">
        <w:t>Починковского</w:t>
      </w:r>
      <w:proofErr w:type="spellEnd"/>
      <w:r w:rsidRPr="00DA531C">
        <w:t xml:space="preserve"> района Смоленской области»</w:t>
      </w:r>
      <w:r>
        <w:t xml:space="preserve"> изложить в следующей редакции:</w:t>
      </w:r>
    </w:p>
    <w:p w:rsidR="00DA531C" w:rsidRDefault="00DA531C" w:rsidP="00DA531C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2789"/>
        <w:gridCol w:w="1742"/>
        <w:gridCol w:w="1770"/>
        <w:gridCol w:w="1276"/>
        <w:gridCol w:w="1383"/>
      </w:tblGrid>
      <w:tr w:rsidR="00DA531C" w:rsidTr="00C15A6B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Целевые 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показатели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Ед. измерения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Планируемое значение показателей 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 очередной финансовый год и плановый период)</w:t>
            </w:r>
          </w:p>
        </w:tc>
      </w:tr>
      <w:tr w:rsidR="00DA531C" w:rsidTr="00C15A6B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1C" w:rsidRDefault="00DA531C" w:rsidP="00C15A6B">
            <w:pPr>
              <w:rPr>
                <w:b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1C" w:rsidRDefault="00DA531C" w:rsidP="00C15A6B">
            <w:pPr>
              <w:rPr>
                <w:b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1C" w:rsidRDefault="00DA531C" w:rsidP="00C15A6B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2022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Количество граждан принявших участие в мероприятиях в рамках муниципальной программы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% от общего числа жителей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Охват жителей поселения органами территориального общественного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мероприятий направленных на информационное и методическое сопровождение работы территориального общественного самоуправления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Удельный вес населения, участвующего в работе территориального общественного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мероприятий направленных на координацию работы Администрации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</w:t>
            </w:r>
            <w:proofErr w:type="spellStart"/>
            <w:r>
              <w:lastRenderedPageBreak/>
              <w:t>Починковского</w:t>
            </w:r>
            <w:proofErr w:type="spellEnd"/>
            <w:r>
              <w:t xml:space="preserve"> района Смоленской области с территориальным общественным  самоуправлением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Количество мероприятий направленных на привлечение внимания жителей поселения к деятельности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территориального общественного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Удельный вес населения участвующего в мероприятиях культуры и оздоровительных направлений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Доля лиц в возрасте до 30 лет входящих в актив территориального общественного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Количество образованных территориальных общественных самоуправлений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Количество информационной разработанной, изданной печатной продукции с тематикой  территориального общественного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виды продукции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DA531C" w:rsidRDefault="00DA531C" w:rsidP="00702DB4">
      <w:pPr>
        <w:widowControl w:val="0"/>
        <w:autoSpaceDE w:val="0"/>
        <w:autoSpaceDN w:val="0"/>
        <w:adjustRightInd w:val="0"/>
        <w:jc w:val="both"/>
      </w:pPr>
    </w:p>
    <w:p w:rsidR="00DA531C" w:rsidRDefault="00DA531C" w:rsidP="00702DB4">
      <w:pPr>
        <w:widowControl w:val="0"/>
        <w:autoSpaceDE w:val="0"/>
        <w:autoSpaceDN w:val="0"/>
        <w:adjustRightInd w:val="0"/>
        <w:jc w:val="both"/>
      </w:pPr>
    </w:p>
    <w:p w:rsidR="00DA531C" w:rsidRDefault="00DA531C" w:rsidP="00702DB4">
      <w:pPr>
        <w:widowControl w:val="0"/>
        <w:autoSpaceDE w:val="0"/>
        <w:autoSpaceDN w:val="0"/>
        <w:adjustRightInd w:val="0"/>
        <w:jc w:val="both"/>
      </w:pPr>
    </w:p>
    <w:p w:rsidR="00DA531C" w:rsidRDefault="00DA531C" w:rsidP="00DA531C">
      <w:pPr>
        <w:jc w:val="both"/>
        <w:sectPr w:rsidR="00DA531C">
          <w:pgSz w:w="11906" w:h="16838"/>
          <w:pgMar w:top="1134" w:right="567" w:bottom="822" w:left="1134" w:header="709" w:footer="709" w:gutter="0"/>
          <w:cols w:space="720"/>
        </w:sectPr>
      </w:pPr>
    </w:p>
    <w:p w:rsidR="00DA531C" w:rsidRDefault="00DA531C" w:rsidP="00DA531C">
      <w:pPr>
        <w:jc w:val="both"/>
      </w:pPr>
      <w:r>
        <w:lastRenderedPageBreak/>
        <w:t xml:space="preserve">- Приложение 2 </w:t>
      </w:r>
      <w:r w:rsidRPr="00DA531C">
        <w:t>«</w:t>
      </w:r>
      <w:r w:rsidRPr="00DA531C">
        <w:rPr>
          <w:bCs/>
        </w:rPr>
        <w:t xml:space="preserve">План реализации  муниципальной программы </w:t>
      </w:r>
      <w:r w:rsidRPr="00DA531C">
        <w:t>«Развитие территориального общественного самоуправления в</w:t>
      </w:r>
      <w:r>
        <w:t xml:space="preserve"> </w:t>
      </w:r>
      <w:proofErr w:type="spellStart"/>
      <w:r w:rsidRPr="00DA531C">
        <w:t>Стодолищенском</w:t>
      </w:r>
      <w:proofErr w:type="spellEnd"/>
      <w:r w:rsidRPr="00DA531C">
        <w:t xml:space="preserve"> сельском поселении </w:t>
      </w:r>
      <w:proofErr w:type="spellStart"/>
      <w:r w:rsidRPr="00DA531C">
        <w:t>Починковского</w:t>
      </w:r>
      <w:proofErr w:type="spellEnd"/>
      <w:r w:rsidRPr="00DA531C">
        <w:t xml:space="preserve"> района Смоленской области»</w:t>
      </w:r>
      <w:r>
        <w:t xml:space="preserve"> изложить в следующей редакции:</w:t>
      </w:r>
    </w:p>
    <w:p w:rsidR="00DA531C" w:rsidRPr="00DA531C" w:rsidRDefault="00DA531C" w:rsidP="00DA531C">
      <w:pPr>
        <w:jc w:val="both"/>
      </w:pPr>
      <w:r w:rsidRPr="00DA531C">
        <w:t xml:space="preserve"> 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952"/>
        <w:gridCol w:w="2132"/>
        <w:gridCol w:w="2267"/>
        <w:gridCol w:w="992"/>
        <w:gridCol w:w="1417"/>
        <w:gridCol w:w="1274"/>
        <w:gridCol w:w="1275"/>
      </w:tblGrid>
      <w:tr w:rsidR="00DA531C" w:rsidTr="00C15A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>Наименование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>
              <w:t>Исполнитель</w:t>
            </w:r>
          </w:p>
          <w:p w:rsidR="00DA531C" w:rsidRDefault="00DA531C" w:rsidP="00C15A6B">
            <w:pPr>
              <w:jc w:val="center"/>
              <w:rPr>
                <w:b/>
              </w:rPr>
            </w:pPr>
            <w:r>
              <w:t xml:space="preserve">мероприятия    </w:t>
            </w:r>
            <w: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>Источник финансового   обеспечения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>Объем средств на реализацию муниципальной программы на отчетный год и плановый период (тыс. рублей)</w:t>
            </w:r>
          </w:p>
        </w:tc>
      </w:tr>
      <w:tr w:rsidR="00DA531C" w:rsidTr="00C15A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1C" w:rsidRDefault="00DA531C" w:rsidP="00C15A6B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1C" w:rsidRDefault="00DA531C" w:rsidP="00C15A6B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1C" w:rsidRDefault="00DA531C" w:rsidP="00C15A6B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1C" w:rsidRDefault="00DA531C" w:rsidP="00C15A6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>2023</w:t>
            </w:r>
          </w:p>
        </w:tc>
      </w:tr>
      <w:tr w:rsidR="00DA531C" w:rsidTr="00C15A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8</w:t>
            </w:r>
          </w:p>
        </w:tc>
      </w:tr>
      <w:tr w:rsidR="00DA531C" w:rsidTr="00C15A6B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Основное мероприятие муниципальной программы:                                                                                                                                       «</w:t>
            </w:r>
            <w:r>
              <w:rPr>
                <w:b/>
              </w:rPr>
              <w:t xml:space="preserve"> Организационное и информационное обеспечение деятельности территориального общественного самоуправления»</w:t>
            </w:r>
          </w:p>
        </w:tc>
      </w:tr>
      <w:tr w:rsidR="00DA531C" w:rsidTr="00C15A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1.1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both"/>
              <w:rPr>
                <w:color w:val="000000"/>
              </w:rPr>
            </w:pPr>
            <w:r>
              <w:t>-организация ежегодного смотра-конкурса «Дом образцового содержания»</w:t>
            </w:r>
          </w:p>
          <w:p w:rsidR="00DA531C" w:rsidRDefault="00DA531C" w:rsidP="00C15A6B">
            <w:pPr>
              <w:jc w:val="both"/>
            </w:pPr>
            <w:r>
              <w:t>- благоустройство территорий ТОС.</w:t>
            </w:r>
          </w:p>
          <w:p w:rsidR="00DA531C" w:rsidRDefault="00DA531C" w:rsidP="00C15A6B">
            <w:pPr>
              <w:jc w:val="both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15,0</w:t>
            </w:r>
          </w:p>
          <w:p w:rsidR="00DA531C" w:rsidRDefault="00DA531C" w:rsidP="00C15A6B">
            <w:pPr>
              <w:jc w:val="center"/>
            </w:pPr>
          </w:p>
          <w:p w:rsidR="00DA531C" w:rsidRDefault="00DA531C" w:rsidP="00C15A6B">
            <w:pPr>
              <w:jc w:val="center"/>
            </w:pPr>
          </w:p>
          <w:p w:rsidR="00DA531C" w:rsidRDefault="00DA531C" w:rsidP="00C15A6B">
            <w:pPr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rPr>
                <w:b/>
              </w:rPr>
              <w:t>5</w:t>
            </w:r>
            <w:r w:rsidRPr="00703A16">
              <w:rPr>
                <w:b/>
              </w:rPr>
              <w:t>,</w:t>
            </w:r>
            <w:r>
              <w:t>0</w:t>
            </w:r>
          </w:p>
          <w:p w:rsidR="00DA531C" w:rsidRDefault="00DA531C" w:rsidP="00C15A6B">
            <w:pPr>
              <w:jc w:val="center"/>
            </w:pPr>
          </w:p>
          <w:p w:rsidR="00DA531C" w:rsidRDefault="00DA531C" w:rsidP="00C15A6B">
            <w:pPr>
              <w:jc w:val="center"/>
            </w:pPr>
          </w:p>
          <w:p w:rsidR="00DA531C" w:rsidRDefault="00DA531C" w:rsidP="00C15A6B">
            <w:pPr>
              <w:jc w:val="center"/>
            </w:pPr>
            <w:r>
              <w:rPr>
                <w:b/>
              </w:rPr>
              <w:t>5</w:t>
            </w:r>
            <w:r w:rsidRPr="00703A16">
              <w:rPr>
                <w:b/>
              </w:rPr>
              <w:t>,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rPr>
                <w:b/>
              </w:rPr>
              <w:t>5</w:t>
            </w:r>
            <w:r w:rsidRPr="00703A16">
              <w:rPr>
                <w:b/>
              </w:rPr>
              <w:t>,</w:t>
            </w:r>
            <w:r>
              <w:t>0</w:t>
            </w:r>
          </w:p>
          <w:p w:rsidR="00DA531C" w:rsidRDefault="00DA531C" w:rsidP="00C15A6B">
            <w:pPr>
              <w:jc w:val="center"/>
            </w:pPr>
          </w:p>
          <w:p w:rsidR="00DA531C" w:rsidRDefault="00DA531C" w:rsidP="00C15A6B">
            <w:pPr>
              <w:jc w:val="center"/>
            </w:pPr>
          </w:p>
          <w:p w:rsidR="00DA531C" w:rsidRDefault="00DA531C" w:rsidP="00C15A6B">
            <w:pPr>
              <w:jc w:val="center"/>
            </w:pPr>
            <w:r>
              <w:rPr>
                <w:b/>
              </w:rPr>
              <w:t>5</w:t>
            </w:r>
            <w:r w:rsidRPr="00703A16">
              <w:rPr>
                <w:b/>
              </w:rPr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rPr>
                <w:b/>
              </w:rPr>
              <w:t>5</w:t>
            </w:r>
            <w:r w:rsidRPr="00703A16">
              <w:rPr>
                <w:b/>
              </w:rPr>
              <w:t>,</w:t>
            </w:r>
            <w:r>
              <w:t>0</w:t>
            </w:r>
          </w:p>
          <w:p w:rsidR="00DA531C" w:rsidRDefault="00DA531C" w:rsidP="00C15A6B">
            <w:pPr>
              <w:jc w:val="center"/>
            </w:pPr>
          </w:p>
          <w:p w:rsidR="00DA531C" w:rsidRDefault="00DA531C" w:rsidP="00C15A6B">
            <w:pPr>
              <w:jc w:val="center"/>
            </w:pPr>
          </w:p>
          <w:p w:rsidR="00DA531C" w:rsidRDefault="00DA531C" w:rsidP="00C15A6B">
            <w:pPr>
              <w:jc w:val="center"/>
            </w:pPr>
            <w:r>
              <w:rPr>
                <w:b/>
              </w:rPr>
              <w:t>5</w:t>
            </w:r>
            <w:r w:rsidRPr="00703A16">
              <w:rPr>
                <w:b/>
              </w:rPr>
              <w:t>,</w:t>
            </w:r>
            <w:r>
              <w:t>0</w:t>
            </w:r>
          </w:p>
        </w:tc>
      </w:tr>
      <w:tr w:rsidR="00DA531C" w:rsidTr="00C15A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jc w:val="center"/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Итого по основному мероприятию муниципальной программы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10,0</w:t>
            </w:r>
          </w:p>
        </w:tc>
      </w:tr>
      <w:tr w:rsidR="00DA531C" w:rsidTr="00C15A6B"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rPr>
                <w:b/>
              </w:rPr>
              <w:t>Всего по муниципальной программе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</w:tbl>
    <w:p w:rsidR="00DA531C" w:rsidRDefault="00DA531C" w:rsidP="00DA531C"/>
    <w:p w:rsidR="00702DB4" w:rsidRPr="00A54D38" w:rsidRDefault="00A7416F" w:rsidP="00702DB4">
      <w:pPr>
        <w:widowControl w:val="0"/>
        <w:autoSpaceDE w:val="0"/>
        <w:autoSpaceDN w:val="0"/>
        <w:adjustRightInd w:val="0"/>
        <w:jc w:val="both"/>
      </w:pPr>
      <w:r>
        <w:t>2</w:t>
      </w:r>
      <w:r w:rsidR="00702DB4">
        <w:t>. Н</w:t>
      </w:r>
      <w:r w:rsidR="00702DB4" w:rsidRPr="00A54D38">
        <w:t xml:space="preserve">астоящее постановление </w:t>
      </w:r>
      <w:r w:rsidR="00702DB4">
        <w:t xml:space="preserve">подлежит </w:t>
      </w:r>
      <w:r w:rsidR="00702DB4" w:rsidRPr="00A54D38">
        <w:t>разме</w:t>
      </w:r>
      <w:r w:rsidR="00702DB4">
        <w:t xml:space="preserve">щению </w:t>
      </w:r>
      <w:r w:rsidR="00702DB4" w:rsidRPr="00A54D38">
        <w:t xml:space="preserve">на официальном сайте Администрации </w:t>
      </w:r>
      <w:proofErr w:type="spellStart"/>
      <w:r w:rsidR="00702DB4">
        <w:t>Стодолищенского</w:t>
      </w:r>
      <w:proofErr w:type="spellEnd"/>
      <w:r w:rsidR="00702DB4" w:rsidRPr="00A54D38">
        <w:t xml:space="preserve"> сельского поселения</w:t>
      </w:r>
      <w:r w:rsidR="00702DB4">
        <w:t xml:space="preserve"> </w:t>
      </w:r>
      <w:proofErr w:type="spellStart"/>
      <w:r w:rsidR="00702DB4">
        <w:t>Починковского</w:t>
      </w:r>
      <w:proofErr w:type="spellEnd"/>
      <w:r w:rsidR="00702DB4">
        <w:t xml:space="preserve"> района Смоленской области</w:t>
      </w:r>
      <w:r w:rsidR="00702DB4" w:rsidRPr="00A54D38">
        <w:t xml:space="preserve">  в информационно-телекоммуникационной сети «Интернет».</w:t>
      </w:r>
    </w:p>
    <w:p w:rsidR="00702DB4" w:rsidRPr="00A54D38" w:rsidRDefault="00702DB4" w:rsidP="00702DB4">
      <w:pPr>
        <w:tabs>
          <w:tab w:val="left" w:pos="709"/>
        </w:tabs>
        <w:autoSpaceDE w:val="0"/>
        <w:autoSpaceDN w:val="0"/>
        <w:adjustRightInd w:val="0"/>
        <w:jc w:val="both"/>
      </w:pPr>
    </w:p>
    <w:p w:rsidR="00702DB4" w:rsidRPr="00A54D38" w:rsidRDefault="00702DB4" w:rsidP="00702DB4">
      <w:pPr>
        <w:widowControl w:val="0"/>
        <w:autoSpaceDE w:val="0"/>
        <w:autoSpaceDN w:val="0"/>
        <w:adjustRightInd w:val="0"/>
        <w:jc w:val="both"/>
      </w:pPr>
      <w:r>
        <w:t>Г</w:t>
      </w:r>
      <w:r w:rsidRPr="00A54D38">
        <w:t>лав</w:t>
      </w:r>
      <w:r>
        <w:t>а</w:t>
      </w:r>
      <w:r w:rsidRPr="00A54D38">
        <w:t xml:space="preserve"> муниципального образования </w:t>
      </w:r>
    </w:p>
    <w:p w:rsidR="00702DB4" w:rsidRPr="00A54D38" w:rsidRDefault="00702DB4" w:rsidP="00702DB4">
      <w:pPr>
        <w:widowControl w:val="0"/>
        <w:autoSpaceDE w:val="0"/>
        <w:autoSpaceDN w:val="0"/>
        <w:adjustRightInd w:val="0"/>
        <w:jc w:val="both"/>
      </w:pPr>
      <w:proofErr w:type="spellStart"/>
      <w:r>
        <w:t>Стодолищенского</w:t>
      </w:r>
      <w:proofErr w:type="spellEnd"/>
      <w:r w:rsidRPr="00A54D38">
        <w:t xml:space="preserve"> сельского поселения </w:t>
      </w:r>
    </w:p>
    <w:p w:rsidR="00702DB4" w:rsidRPr="00A54D38" w:rsidRDefault="00702DB4" w:rsidP="00702DB4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proofErr w:type="spellStart"/>
      <w:r w:rsidRPr="00A54D38">
        <w:t>Починковского</w:t>
      </w:r>
      <w:proofErr w:type="spellEnd"/>
      <w:r w:rsidRPr="00A54D38">
        <w:t xml:space="preserve"> района Смоленской области                 </w:t>
      </w:r>
      <w:r>
        <w:t xml:space="preserve">           Л.В.Зиновьева</w:t>
      </w:r>
    </w:p>
    <w:p w:rsidR="00702DB4" w:rsidRDefault="00702DB4" w:rsidP="00702DB4">
      <w:pPr>
        <w:tabs>
          <w:tab w:val="left" w:pos="1500"/>
        </w:tabs>
        <w:jc w:val="both"/>
        <w:rPr>
          <w:sz w:val="20"/>
          <w:szCs w:val="20"/>
        </w:rPr>
      </w:pPr>
    </w:p>
    <w:p w:rsidR="00DA531C" w:rsidRDefault="00DA531C" w:rsidP="00DA531C">
      <w:pPr>
        <w:spacing w:after="200" w:line="276" w:lineRule="auto"/>
        <w:rPr>
          <w:b/>
        </w:rPr>
        <w:sectPr w:rsidR="00DA531C" w:rsidSect="00DA531C">
          <w:pgSz w:w="16838" w:h="11906" w:orient="landscape"/>
          <w:pgMar w:top="1134" w:right="1134" w:bottom="567" w:left="822" w:header="709" w:footer="709" w:gutter="0"/>
          <w:cols w:space="720"/>
        </w:sectPr>
      </w:pPr>
    </w:p>
    <w:p w:rsidR="00DA531C" w:rsidRPr="00DA531C" w:rsidRDefault="00EF6F39" w:rsidP="00DA531C">
      <w:pPr>
        <w:spacing w:after="200" w:line="276" w:lineRule="auto"/>
        <w:rPr>
          <w:b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DA531C">
        <w:rPr>
          <w:color w:val="000000"/>
          <w:sz w:val="24"/>
          <w:szCs w:val="24"/>
        </w:rPr>
        <w:t>Приложение</w:t>
      </w:r>
    </w:p>
    <w:p w:rsidR="00DA531C" w:rsidRPr="00703A16" w:rsidRDefault="00DA531C" w:rsidP="00DA531C">
      <w:pPr>
        <w:jc w:val="right"/>
        <w:rPr>
          <w:color w:val="000000"/>
          <w:sz w:val="24"/>
          <w:szCs w:val="24"/>
        </w:rPr>
      </w:pPr>
      <w:r w:rsidRPr="00703A16">
        <w:rPr>
          <w:color w:val="000000"/>
          <w:sz w:val="24"/>
          <w:szCs w:val="24"/>
        </w:rPr>
        <w:t xml:space="preserve">к постановлению Администрации </w:t>
      </w:r>
    </w:p>
    <w:p w:rsidR="00DA531C" w:rsidRPr="00703A16" w:rsidRDefault="00DA531C" w:rsidP="00DA531C">
      <w:pPr>
        <w:jc w:val="right"/>
        <w:rPr>
          <w:color w:val="000000"/>
          <w:sz w:val="24"/>
          <w:szCs w:val="24"/>
        </w:rPr>
      </w:pPr>
      <w:r w:rsidRPr="00703A16">
        <w:rPr>
          <w:color w:val="000000"/>
          <w:sz w:val="24"/>
          <w:szCs w:val="24"/>
        </w:rPr>
        <w:t>муниципального образования</w:t>
      </w:r>
    </w:p>
    <w:p w:rsidR="00DA531C" w:rsidRPr="00703A16" w:rsidRDefault="00DA531C" w:rsidP="00DA531C">
      <w:pPr>
        <w:jc w:val="right"/>
        <w:rPr>
          <w:color w:val="000000"/>
          <w:sz w:val="24"/>
          <w:szCs w:val="24"/>
        </w:rPr>
      </w:pPr>
      <w:proofErr w:type="spellStart"/>
      <w:r w:rsidRPr="00703A16">
        <w:rPr>
          <w:color w:val="000000"/>
          <w:sz w:val="24"/>
          <w:szCs w:val="24"/>
        </w:rPr>
        <w:t>Стодолищенского</w:t>
      </w:r>
      <w:proofErr w:type="spellEnd"/>
      <w:r w:rsidRPr="00703A16">
        <w:rPr>
          <w:color w:val="000000"/>
          <w:sz w:val="24"/>
          <w:szCs w:val="24"/>
        </w:rPr>
        <w:t xml:space="preserve"> сельского поселения</w:t>
      </w:r>
    </w:p>
    <w:p w:rsidR="00DA531C" w:rsidRPr="00703A16" w:rsidRDefault="00DA531C" w:rsidP="00DA531C">
      <w:pPr>
        <w:jc w:val="right"/>
        <w:rPr>
          <w:color w:val="000000"/>
          <w:sz w:val="24"/>
          <w:szCs w:val="24"/>
        </w:rPr>
      </w:pPr>
      <w:proofErr w:type="spellStart"/>
      <w:r w:rsidRPr="00703A16">
        <w:rPr>
          <w:color w:val="000000"/>
          <w:sz w:val="24"/>
          <w:szCs w:val="24"/>
        </w:rPr>
        <w:t>Починковского</w:t>
      </w:r>
      <w:proofErr w:type="spellEnd"/>
      <w:r w:rsidRPr="00703A16">
        <w:rPr>
          <w:color w:val="000000"/>
          <w:sz w:val="24"/>
          <w:szCs w:val="24"/>
        </w:rPr>
        <w:t xml:space="preserve"> района Смоленской области</w:t>
      </w:r>
    </w:p>
    <w:p w:rsidR="00DA531C" w:rsidRPr="00703A16" w:rsidRDefault="00DA531C" w:rsidP="00DA531C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03.12.2020</w:t>
      </w:r>
      <w:r w:rsidRPr="00703A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045</w:t>
      </w:r>
    </w:p>
    <w:p w:rsidR="00DA531C" w:rsidRPr="00703A16" w:rsidRDefault="00DA531C" w:rsidP="00DA531C">
      <w:pPr>
        <w:jc w:val="right"/>
        <w:rPr>
          <w:color w:val="000000"/>
          <w:sz w:val="24"/>
          <w:szCs w:val="24"/>
        </w:rPr>
      </w:pPr>
    </w:p>
    <w:p w:rsidR="00DA531C" w:rsidRPr="00703A16" w:rsidRDefault="00DA531C" w:rsidP="00DA531C">
      <w:pPr>
        <w:jc w:val="right"/>
        <w:rPr>
          <w:color w:val="000000"/>
          <w:sz w:val="24"/>
          <w:szCs w:val="24"/>
        </w:rPr>
      </w:pPr>
    </w:p>
    <w:p w:rsidR="00DA531C" w:rsidRPr="00703A16" w:rsidRDefault="00DA531C" w:rsidP="00DA531C">
      <w:pPr>
        <w:jc w:val="right"/>
        <w:rPr>
          <w:color w:val="000000"/>
          <w:sz w:val="24"/>
          <w:szCs w:val="24"/>
        </w:rPr>
      </w:pPr>
    </w:p>
    <w:p w:rsidR="00DA531C" w:rsidRPr="00703A16" w:rsidRDefault="00DA531C" w:rsidP="00DA531C">
      <w:pPr>
        <w:jc w:val="right"/>
        <w:rPr>
          <w:color w:val="000000"/>
          <w:sz w:val="24"/>
          <w:szCs w:val="24"/>
        </w:rPr>
      </w:pPr>
    </w:p>
    <w:p w:rsidR="00DA531C" w:rsidRPr="00703A16" w:rsidRDefault="00DA531C" w:rsidP="00DA531C">
      <w:pPr>
        <w:jc w:val="right"/>
        <w:rPr>
          <w:color w:val="000000"/>
          <w:sz w:val="24"/>
          <w:szCs w:val="24"/>
        </w:rPr>
      </w:pPr>
    </w:p>
    <w:p w:rsidR="00DA531C" w:rsidRPr="00703A16" w:rsidRDefault="00DA531C" w:rsidP="00DA531C">
      <w:pPr>
        <w:jc w:val="right"/>
        <w:rPr>
          <w:color w:val="000000"/>
          <w:sz w:val="24"/>
          <w:szCs w:val="24"/>
        </w:rPr>
      </w:pPr>
    </w:p>
    <w:p w:rsidR="00DA531C" w:rsidRPr="00703A16" w:rsidRDefault="00DA531C" w:rsidP="00DA531C">
      <w:pPr>
        <w:jc w:val="right"/>
        <w:rPr>
          <w:color w:val="000000"/>
          <w:sz w:val="24"/>
          <w:szCs w:val="24"/>
        </w:rPr>
      </w:pPr>
    </w:p>
    <w:p w:rsidR="00DA531C" w:rsidRPr="00703A16" w:rsidRDefault="00DA531C" w:rsidP="00DA531C">
      <w:pPr>
        <w:jc w:val="right"/>
        <w:rPr>
          <w:color w:val="000000"/>
          <w:sz w:val="24"/>
          <w:szCs w:val="24"/>
        </w:rPr>
      </w:pPr>
    </w:p>
    <w:p w:rsidR="00DA531C" w:rsidRPr="00703A16" w:rsidRDefault="00DA531C" w:rsidP="00DA531C">
      <w:pPr>
        <w:jc w:val="right"/>
        <w:rPr>
          <w:color w:val="000000"/>
          <w:sz w:val="24"/>
          <w:szCs w:val="24"/>
        </w:rPr>
      </w:pPr>
    </w:p>
    <w:p w:rsidR="00DA531C" w:rsidRPr="00703A16" w:rsidRDefault="00DA531C" w:rsidP="00DA531C">
      <w:pPr>
        <w:tabs>
          <w:tab w:val="left" w:pos="3780"/>
        </w:tabs>
        <w:rPr>
          <w:color w:val="000000"/>
        </w:rPr>
      </w:pPr>
      <w:r w:rsidRPr="00703A16">
        <w:rPr>
          <w:color w:val="000000"/>
        </w:rPr>
        <w:tab/>
      </w:r>
    </w:p>
    <w:p w:rsidR="00DA531C" w:rsidRPr="00703A16" w:rsidRDefault="00DA531C" w:rsidP="00DA531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3A16">
        <w:rPr>
          <w:b/>
        </w:rPr>
        <w:t>МУНИЦИПАЛЬНАЯ ПРОГРАММА</w:t>
      </w:r>
    </w:p>
    <w:p w:rsidR="00DA531C" w:rsidRPr="00363072" w:rsidRDefault="00DA531C" w:rsidP="00DA531C">
      <w:pPr>
        <w:jc w:val="center"/>
        <w:rPr>
          <w:b/>
        </w:rPr>
      </w:pPr>
      <w:r>
        <w:rPr>
          <w:b/>
        </w:rPr>
        <w:t>«</w:t>
      </w:r>
      <w:r w:rsidRPr="00363072">
        <w:rPr>
          <w:b/>
        </w:rPr>
        <w:t>Развитие территориального общественного самоуправления</w:t>
      </w:r>
    </w:p>
    <w:p w:rsidR="00DA531C" w:rsidRPr="00703A16" w:rsidRDefault="00DA531C" w:rsidP="00DA531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3072">
        <w:rPr>
          <w:b/>
        </w:rPr>
        <w:t xml:space="preserve">в </w:t>
      </w:r>
      <w:proofErr w:type="spellStart"/>
      <w:r w:rsidRPr="00363072">
        <w:rPr>
          <w:b/>
        </w:rPr>
        <w:t>Стодолищенском</w:t>
      </w:r>
      <w:proofErr w:type="spellEnd"/>
      <w:r w:rsidRPr="00363072">
        <w:rPr>
          <w:b/>
        </w:rPr>
        <w:t xml:space="preserve"> сельском поселении </w:t>
      </w:r>
      <w:proofErr w:type="spellStart"/>
      <w:r w:rsidRPr="00363072">
        <w:rPr>
          <w:b/>
        </w:rPr>
        <w:t>Починковского</w:t>
      </w:r>
      <w:proofErr w:type="spellEnd"/>
      <w:r w:rsidRPr="00363072">
        <w:rPr>
          <w:b/>
        </w:rPr>
        <w:t xml:space="preserve"> района Смоленской области</w:t>
      </w:r>
      <w:r w:rsidRPr="00703A16">
        <w:rPr>
          <w:b/>
        </w:rPr>
        <w:t>»</w:t>
      </w:r>
    </w:p>
    <w:p w:rsidR="00DA531C" w:rsidRPr="00703A16" w:rsidRDefault="00DA531C" w:rsidP="00DA531C">
      <w:pPr>
        <w:jc w:val="center"/>
        <w:rPr>
          <w:b/>
          <w:color w:val="000000"/>
        </w:rPr>
      </w:pPr>
    </w:p>
    <w:p w:rsidR="00DA531C" w:rsidRPr="00703A16" w:rsidRDefault="00DA531C" w:rsidP="00DA531C">
      <w:pPr>
        <w:jc w:val="center"/>
        <w:rPr>
          <w:b/>
          <w:color w:val="000000"/>
          <w:sz w:val="32"/>
          <w:szCs w:val="24"/>
        </w:rPr>
      </w:pPr>
    </w:p>
    <w:p w:rsidR="00DA531C" w:rsidRPr="00703A16" w:rsidRDefault="00DA531C" w:rsidP="00DA531C">
      <w:pPr>
        <w:jc w:val="center"/>
        <w:rPr>
          <w:b/>
          <w:color w:val="000000"/>
          <w:sz w:val="32"/>
          <w:szCs w:val="24"/>
        </w:rPr>
      </w:pPr>
    </w:p>
    <w:p w:rsidR="00DA531C" w:rsidRPr="00703A16" w:rsidRDefault="00DA531C" w:rsidP="00DA531C">
      <w:pPr>
        <w:jc w:val="center"/>
        <w:rPr>
          <w:b/>
          <w:color w:val="000000"/>
          <w:sz w:val="32"/>
          <w:szCs w:val="24"/>
        </w:rPr>
      </w:pPr>
    </w:p>
    <w:p w:rsidR="00DA531C" w:rsidRPr="00703A16" w:rsidRDefault="00DA531C" w:rsidP="00DA531C">
      <w:pPr>
        <w:jc w:val="center"/>
        <w:rPr>
          <w:b/>
          <w:color w:val="000000"/>
          <w:sz w:val="32"/>
          <w:szCs w:val="24"/>
        </w:rPr>
      </w:pPr>
    </w:p>
    <w:p w:rsidR="00DA531C" w:rsidRPr="00703A16" w:rsidRDefault="00DA531C" w:rsidP="00DA531C">
      <w:pPr>
        <w:jc w:val="center"/>
        <w:rPr>
          <w:b/>
          <w:color w:val="000000"/>
          <w:sz w:val="32"/>
          <w:szCs w:val="24"/>
        </w:rPr>
      </w:pPr>
    </w:p>
    <w:p w:rsidR="00DA531C" w:rsidRPr="00703A16" w:rsidRDefault="00DA531C" w:rsidP="00DA531C">
      <w:pPr>
        <w:jc w:val="center"/>
        <w:rPr>
          <w:b/>
          <w:color w:val="000000"/>
          <w:sz w:val="32"/>
          <w:szCs w:val="24"/>
        </w:rPr>
      </w:pPr>
    </w:p>
    <w:p w:rsidR="00DA531C" w:rsidRPr="00703A16" w:rsidRDefault="00DA531C" w:rsidP="00DA531C">
      <w:pPr>
        <w:jc w:val="center"/>
        <w:rPr>
          <w:b/>
          <w:color w:val="000000"/>
          <w:sz w:val="32"/>
          <w:szCs w:val="24"/>
        </w:rPr>
      </w:pPr>
    </w:p>
    <w:p w:rsidR="00DA531C" w:rsidRPr="00703A16" w:rsidRDefault="00DA531C" w:rsidP="00DA531C">
      <w:pPr>
        <w:jc w:val="center"/>
        <w:rPr>
          <w:b/>
          <w:color w:val="000000"/>
          <w:sz w:val="32"/>
          <w:szCs w:val="24"/>
        </w:rPr>
      </w:pPr>
    </w:p>
    <w:p w:rsidR="00DA531C" w:rsidRPr="00703A16" w:rsidRDefault="00DA531C" w:rsidP="00DA531C">
      <w:pPr>
        <w:jc w:val="center"/>
        <w:rPr>
          <w:b/>
          <w:color w:val="000000"/>
          <w:sz w:val="32"/>
          <w:szCs w:val="24"/>
        </w:rPr>
      </w:pPr>
    </w:p>
    <w:p w:rsidR="00DA531C" w:rsidRPr="00703A16" w:rsidRDefault="00DA531C" w:rsidP="00DA531C">
      <w:pPr>
        <w:jc w:val="center"/>
        <w:rPr>
          <w:b/>
          <w:color w:val="000000"/>
          <w:sz w:val="32"/>
          <w:szCs w:val="24"/>
        </w:rPr>
      </w:pPr>
    </w:p>
    <w:p w:rsidR="00DA531C" w:rsidRPr="00703A16" w:rsidRDefault="00DA531C" w:rsidP="00DA531C">
      <w:pPr>
        <w:jc w:val="center"/>
        <w:rPr>
          <w:b/>
          <w:color w:val="000000"/>
          <w:sz w:val="32"/>
          <w:szCs w:val="24"/>
        </w:rPr>
      </w:pPr>
    </w:p>
    <w:p w:rsidR="00DA531C" w:rsidRPr="00703A16" w:rsidRDefault="00DA531C" w:rsidP="00DA531C">
      <w:pPr>
        <w:jc w:val="center"/>
        <w:rPr>
          <w:b/>
          <w:color w:val="000000"/>
          <w:sz w:val="32"/>
          <w:szCs w:val="24"/>
        </w:rPr>
      </w:pPr>
    </w:p>
    <w:p w:rsidR="00DA531C" w:rsidRPr="00703A16" w:rsidRDefault="00DA531C" w:rsidP="00DA531C">
      <w:pPr>
        <w:jc w:val="center"/>
        <w:rPr>
          <w:b/>
          <w:color w:val="000000"/>
          <w:sz w:val="32"/>
          <w:szCs w:val="24"/>
        </w:rPr>
      </w:pPr>
    </w:p>
    <w:p w:rsidR="00DA531C" w:rsidRPr="00703A16" w:rsidRDefault="00DA531C" w:rsidP="00DA531C">
      <w:pPr>
        <w:rPr>
          <w:b/>
          <w:color w:val="000000"/>
          <w:sz w:val="32"/>
          <w:szCs w:val="24"/>
        </w:rPr>
      </w:pPr>
    </w:p>
    <w:p w:rsidR="00DA531C" w:rsidRPr="00703A16" w:rsidRDefault="00DA531C" w:rsidP="00DA531C">
      <w:pPr>
        <w:jc w:val="center"/>
        <w:rPr>
          <w:b/>
          <w:color w:val="000000"/>
        </w:rPr>
      </w:pPr>
    </w:p>
    <w:p w:rsidR="00DA531C" w:rsidRPr="00703A16" w:rsidRDefault="00DA531C" w:rsidP="00DA531C">
      <w:pPr>
        <w:jc w:val="center"/>
        <w:rPr>
          <w:b/>
          <w:color w:val="000000"/>
        </w:rPr>
      </w:pPr>
    </w:p>
    <w:p w:rsidR="00DA531C" w:rsidRPr="00703A16" w:rsidRDefault="00DA531C" w:rsidP="00DA531C">
      <w:pPr>
        <w:jc w:val="center"/>
        <w:rPr>
          <w:b/>
          <w:color w:val="000000"/>
        </w:rPr>
      </w:pPr>
    </w:p>
    <w:p w:rsidR="00DA531C" w:rsidRPr="00703A16" w:rsidRDefault="00DA531C" w:rsidP="00DA531C">
      <w:pPr>
        <w:jc w:val="center"/>
        <w:rPr>
          <w:b/>
          <w:color w:val="000000"/>
        </w:rPr>
      </w:pPr>
    </w:p>
    <w:p w:rsidR="00DA531C" w:rsidRPr="00703A16" w:rsidRDefault="00DA531C" w:rsidP="00DA531C">
      <w:pPr>
        <w:jc w:val="center"/>
        <w:rPr>
          <w:b/>
          <w:color w:val="000000"/>
        </w:rPr>
      </w:pPr>
    </w:p>
    <w:p w:rsidR="00DA531C" w:rsidRPr="00703A16" w:rsidRDefault="00DA531C" w:rsidP="00DA531C">
      <w:pPr>
        <w:jc w:val="center"/>
        <w:rPr>
          <w:b/>
          <w:color w:val="000000"/>
        </w:rPr>
      </w:pPr>
    </w:p>
    <w:p w:rsidR="00DA531C" w:rsidRPr="00703A16" w:rsidRDefault="00DA531C" w:rsidP="00DA531C">
      <w:pPr>
        <w:jc w:val="center"/>
        <w:rPr>
          <w:b/>
          <w:color w:val="000000"/>
        </w:rPr>
      </w:pPr>
    </w:p>
    <w:p w:rsidR="00DA531C" w:rsidRPr="00703A16" w:rsidRDefault="00DA531C" w:rsidP="00DA531C">
      <w:pPr>
        <w:jc w:val="center"/>
        <w:rPr>
          <w:b/>
          <w:color w:val="000000"/>
        </w:rPr>
      </w:pPr>
    </w:p>
    <w:p w:rsidR="00DA531C" w:rsidRPr="00703A16" w:rsidRDefault="00DA531C" w:rsidP="00DA531C">
      <w:pPr>
        <w:jc w:val="center"/>
        <w:rPr>
          <w:b/>
          <w:color w:val="000000"/>
        </w:rPr>
      </w:pPr>
      <w:r w:rsidRPr="00703A16">
        <w:rPr>
          <w:b/>
          <w:color w:val="000000"/>
        </w:rPr>
        <w:t>п. Стодолище</w:t>
      </w:r>
    </w:p>
    <w:p w:rsidR="00DA531C" w:rsidRPr="00703A16" w:rsidRDefault="00DA531C" w:rsidP="00DA531C">
      <w:pPr>
        <w:jc w:val="center"/>
        <w:outlineLvl w:val="0"/>
        <w:rPr>
          <w:sz w:val="24"/>
          <w:szCs w:val="24"/>
        </w:rPr>
      </w:pPr>
      <w:r>
        <w:rPr>
          <w:b/>
          <w:color w:val="000000"/>
        </w:rPr>
        <w:t>2021</w:t>
      </w:r>
      <w:r w:rsidRPr="00703A16">
        <w:rPr>
          <w:b/>
          <w:color w:val="000000"/>
        </w:rPr>
        <w:t xml:space="preserve"> год</w:t>
      </w:r>
    </w:p>
    <w:p w:rsidR="00702DB4" w:rsidRPr="00363072" w:rsidRDefault="00702DB4" w:rsidP="00EF6F39">
      <w:pPr>
        <w:spacing w:after="200" w:line="276" w:lineRule="auto"/>
        <w:jc w:val="center"/>
        <w:rPr>
          <w:b/>
        </w:rPr>
      </w:pPr>
      <w:r w:rsidRPr="00363072">
        <w:rPr>
          <w:b/>
        </w:rPr>
        <w:lastRenderedPageBreak/>
        <w:t>ПАСПОРТ МУНИЦИПАЛЬНОЙ ПРОГРАММЫ</w:t>
      </w:r>
    </w:p>
    <w:p w:rsidR="00702DB4" w:rsidRPr="00363072" w:rsidRDefault="00702DB4" w:rsidP="00702DB4">
      <w:pPr>
        <w:jc w:val="center"/>
        <w:rPr>
          <w:b/>
        </w:rPr>
      </w:pPr>
      <w:r w:rsidRPr="00363072">
        <w:rPr>
          <w:b/>
        </w:rPr>
        <w:t>«Развитие территориального общественного самоуправления</w:t>
      </w:r>
    </w:p>
    <w:p w:rsidR="00702DB4" w:rsidRPr="00363072" w:rsidRDefault="00702DB4" w:rsidP="00702D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3072">
        <w:rPr>
          <w:b/>
        </w:rPr>
        <w:t xml:space="preserve">в </w:t>
      </w:r>
      <w:proofErr w:type="spellStart"/>
      <w:r w:rsidRPr="00363072">
        <w:rPr>
          <w:b/>
        </w:rPr>
        <w:t>Стодолищенском</w:t>
      </w:r>
      <w:proofErr w:type="spellEnd"/>
      <w:r w:rsidRPr="00363072">
        <w:rPr>
          <w:b/>
        </w:rPr>
        <w:t xml:space="preserve"> сельском поселении </w:t>
      </w:r>
      <w:proofErr w:type="spellStart"/>
      <w:r w:rsidRPr="00363072">
        <w:rPr>
          <w:b/>
        </w:rPr>
        <w:t>Починковского</w:t>
      </w:r>
      <w:proofErr w:type="spellEnd"/>
      <w:r w:rsidRPr="00363072">
        <w:rPr>
          <w:b/>
        </w:rPr>
        <w:t xml:space="preserve"> района Смоленской области»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819"/>
      </w:tblGrid>
      <w:tr w:rsidR="00702DB4" w:rsidTr="001914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4" w:rsidRDefault="00702DB4" w:rsidP="00191497">
            <w:r>
              <w:t xml:space="preserve">Администратор  муниципальной программы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 (далее – Администрация)</w:t>
            </w:r>
          </w:p>
        </w:tc>
      </w:tr>
      <w:tr w:rsidR="00702DB4" w:rsidTr="001914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4" w:rsidRDefault="00702DB4" w:rsidP="00191497">
            <w:r>
              <w:t>Ответственные исполнители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 </w:t>
            </w:r>
          </w:p>
        </w:tc>
      </w:tr>
      <w:tr w:rsidR="00702DB4" w:rsidTr="001914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4" w:rsidRDefault="00702DB4" w:rsidP="00191497">
            <w:r>
              <w:t xml:space="preserve">Исполнители основных мероприятий муниципальной программы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 (далее – Администрация)</w:t>
            </w:r>
          </w:p>
        </w:tc>
      </w:tr>
      <w:tr w:rsidR="00702DB4" w:rsidTr="001914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4" w:rsidRDefault="00702DB4" w:rsidP="00191497">
            <w:r>
              <w:t>Цели и задачи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развитие и повышение эффективности деятельности территориального общественного самоуправления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</w:t>
            </w:r>
          </w:p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Задачи:</w:t>
            </w:r>
          </w:p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-повышение </w:t>
            </w:r>
            <w:proofErr w:type="spellStart"/>
            <w:r>
              <w:t>потенциали</w:t>
            </w:r>
            <w:proofErr w:type="spellEnd"/>
            <w:r>
              <w:t xml:space="preserve"> ТОС в решении проблем развития территорий;</w:t>
            </w:r>
          </w:p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-создание условий для повышения активности участия жителей в осуществлении собственных инициатив по вопросам местного значения территориального общественного самоуправления;</w:t>
            </w:r>
          </w:p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proofErr w:type="spellStart"/>
            <w:r>
              <w:t>сздание</w:t>
            </w:r>
            <w:proofErr w:type="spellEnd"/>
            <w:r>
              <w:t xml:space="preserve"> единого информационного пространства деятельности ТОС;</w:t>
            </w:r>
          </w:p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совершенствование механизмов взаимодействия и сотрудничества организаций ТОС с отраслевыми структурами на уровне поселений с органами местного самоуправления.</w:t>
            </w:r>
          </w:p>
        </w:tc>
      </w:tr>
      <w:tr w:rsidR="00702DB4" w:rsidTr="001914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4" w:rsidRDefault="00702DB4" w:rsidP="00191497">
            <w:r>
              <w:t xml:space="preserve">Целевые показатели реализации муниципальной программы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количество граждан принявших участие в мероприятиях в рамках муниципальной программы </w:t>
            </w:r>
          </w:p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охват жителей города органами территориального общественного самоуправления </w:t>
            </w:r>
          </w:p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количество мероприятий </w:t>
            </w:r>
            <w:r>
              <w:lastRenderedPageBreak/>
              <w:t xml:space="preserve">направленных на информационное и методическое сопровождение работы территориального общественного самоуправления </w:t>
            </w:r>
          </w:p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удельный вес населения участвующего в работе территориального общественного самоуправления</w:t>
            </w:r>
          </w:p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ind w:hanging="93"/>
              <w:jc w:val="both"/>
            </w:pPr>
            <w:r>
              <w:t xml:space="preserve"> - количество мероприятий направленных на координацию работы Администрации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 с территориальным общественным  самоуправлением </w:t>
            </w:r>
          </w:p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количество мероприятий направленных на привлечение внимания жителей города к деятельности территориального общественного самоуправления </w:t>
            </w:r>
          </w:p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удельный вес населения, участвующего в мероприятиях культуры и оздоровительных направлений </w:t>
            </w:r>
          </w:p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доля лиц в возрасте до 30 лет входящих в актив территориального общественного самоуправления </w:t>
            </w:r>
          </w:p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количество образованных территориальных общественных самоуправлений</w:t>
            </w:r>
          </w:p>
          <w:p w:rsidR="00702DB4" w:rsidRDefault="00702DB4" w:rsidP="001914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количество информационной разработанной, изданной печатной продукции с тематикой  территориального общественного самоуправления</w:t>
            </w:r>
          </w:p>
        </w:tc>
      </w:tr>
      <w:tr w:rsidR="00702DB4" w:rsidTr="001914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4" w:rsidRDefault="00702DB4" w:rsidP="00191497">
            <w: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4" w:rsidRDefault="00702DB4" w:rsidP="00191497">
            <w:pPr>
              <w:ind w:left="-105"/>
              <w:jc w:val="both"/>
            </w:pPr>
            <w:r>
              <w:t xml:space="preserve">бюджет Администрации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 (далее - бюджет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поселения)</w:t>
            </w:r>
          </w:p>
          <w:p w:rsidR="00702DB4" w:rsidRDefault="00702DB4" w:rsidP="00191497">
            <w:pPr>
              <w:ind w:left="-105"/>
            </w:pPr>
            <w:r>
              <w:t>общий объем финансирования – 30,0 тыс. руб.,</w:t>
            </w:r>
          </w:p>
          <w:p w:rsidR="00702DB4" w:rsidRDefault="00A7416F" w:rsidP="00191497">
            <w:pPr>
              <w:ind w:left="-105"/>
            </w:pPr>
            <w:r>
              <w:t xml:space="preserve">  2021</w:t>
            </w:r>
            <w:r w:rsidR="00702DB4">
              <w:t xml:space="preserve"> год – 10,0 тыс. руб.,</w:t>
            </w:r>
          </w:p>
          <w:p w:rsidR="00702DB4" w:rsidRDefault="00A7416F" w:rsidP="00191497">
            <w:pPr>
              <w:ind w:left="-105"/>
            </w:pPr>
            <w:r>
              <w:t xml:space="preserve"> 2022</w:t>
            </w:r>
            <w:r w:rsidR="00702DB4">
              <w:t xml:space="preserve"> год – 10,0 тыс. руб.</w:t>
            </w:r>
          </w:p>
          <w:p w:rsidR="00702DB4" w:rsidRDefault="00A7416F" w:rsidP="00191497">
            <w:pPr>
              <w:ind w:left="-105"/>
            </w:pPr>
            <w:r>
              <w:lastRenderedPageBreak/>
              <w:t xml:space="preserve"> 2023</w:t>
            </w:r>
            <w:r w:rsidR="00702DB4">
              <w:t>год – 10,0 тыс. руб.</w:t>
            </w:r>
          </w:p>
        </w:tc>
      </w:tr>
      <w:tr w:rsidR="00702DB4" w:rsidTr="001914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4" w:rsidRDefault="00702DB4" w:rsidP="00191497">
            <w:r>
              <w:lastRenderedPageBreak/>
              <w:t>Ожидаемые результаты реализации</w:t>
            </w:r>
          </w:p>
          <w:p w:rsidR="00702DB4" w:rsidRDefault="00702DB4" w:rsidP="00191497">
            <w:r>
              <w:t>муниципальной 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4" w:rsidRDefault="00702DB4" w:rsidP="00191497">
            <w:pPr>
              <w:jc w:val="both"/>
            </w:pPr>
            <w:r>
              <w:t xml:space="preserve">- развитие системы </w:t>
            </w:r>
            <w:proofErr w:type="gramStart"/>
            <w:r>
              <w:t>территориального</w:t>
            </w:r>
            <w:proofErr w:type="gramEnd"/>
          </w:p>
          <w:p w:rsidR="00702DB4" w:rsidRDefault="00702DB4" w:rsidP="00191497">
            <w:pPr>
              <w:ind w:left="-105"/>
              <w:jc w:val="both"/>
            </w:pPr>
            <w:r>
              <w:t xml:space="preserve">общественного самоуправления в </w:t>
            </w:r>
            <w:proofErr w:type="spellStart"/>
            <w:r>
              <w:t>Стодолищенском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области;</w:t>
            </w:r>
          </w:p>
          <w:p w:rsidR="00702DB4" w:rsidRDefault="00702DB4" w:rsidP="00191497">
            <w:pPr>
              <w:jc w:val="both"/>
            </w:pPr>
            <w:r>
              <w:t>- повышение активности населения в деятельности территориального общественного самоуправления;</w:t>
            </w:r>
          </w:p>
          <w:p w:rsidR="00702DB4" w:rsidRDefault="00702DB4" w:rsidP="00191497">
            <w:pPr>
              <w:jc w:val="both"/>
            </w:pPr>
            <w:r>
              <w:t xml:space="preserve">- создание эффективной системы взаимодействия органов местного самоуправления и территориального общественного самоуправления в </w:t>
            </w:r>
            <w:proofErr w:type="spellStart"/>
            <w:r>
              <w:t>Стодолищенском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области;</w:t>
            </w:r>
          </w:p>
          <w:p w:rsidR="00702DB4" w:rsidRDefault="00702DB4" w:rsidP="00191497">
            <w:pPr>
              <w:jc w:val="both"/>
            </w:pPr>
            <w:r>
              <w:t>- расширение возможностей участия</w:t>
            </w:r>
          </w:p>
          <w:p w:rsidR="00702DB4" w:rsidRDefault="00702DB4" w:rsidP="00191497">
            <w:pPr>
              <w:ind w:left="-105"/>
              <w:jc w:val="both"/>
            </w:pPr>
            <w:r>
              <w:t xml:space="preserve">территориального общественного самоуправления в решении социальных проблем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области.</w:t>
            </w:r>
          </w:p>
        </w:tc>
      </w:tr>
    </w:tbl>
    <w:p w:rsidR="00F55C3F" w:rsidRDefault="00F55C3F"/>
    <w:p w:rsidR="006342B3" w:rsidRDefault="006342B3"/>
    <w:p w:rsidR="006342B3" w:rsidRDefault="006342B3"/>
    <w:p w:rsidR="006342B3" w:rsidRDefault="006342B3"/>
    <w:p w:rsidR="006342B3" w:rsidRDefault="006342B3"/>
    <w:p w:rsidR="006342B3" w:rsidRDefault="006342B3"/>
    <w:p w:rsidR="006342B3" w:rsidRDefault="006342B3"/>
    <w:p w:rsidR="006342B3" w:rsidRDefault="006342B3"/>
    <w:p w:rsidR="006342B3" w:rsidRDefault="006342B3"/>
    <w:p w:rsidR="006342B3" w:rsidRDefault="006342B3"/>
    <w:p w:rsidR="00DA531C" w:rsidRDefault="00DA531C"/>
    <w:p w:rsidR="00DA531C" w:rsidRDefault="00DA531C"/>
    <w:p w:rsidR="00DA531C" w:rsidRDefault="00DA531C"/>
    <w:p w:rsidR="00DA531C" w:rsidRDefault="00DA531C"/>
    <w:p w:rsidR="00DA531C" w:rsidRDefault="00DA531C"/>
    <w:p w:rsidR="00DA531C" w:rsidRDefault="00DA531C"/>
    <w:p w:rsidR="00DA531C" w:rsidRDefault="00DA531C"/>
    <w:p w:rsidR="00DA531C" w:rsidRDefault="00DA531C"/>
    <w:p w:rsidR="00DA531C" w:rsidRDefault="00DA531C"/>
    <w:p w:rsidR="00DA531C" w:rsidRDefault="00DA531C"/>
    <w:p w:rsidR="00DA531C" w:rsidRDefault="00DA531C"/>
    <w:p w:rsidR="00DA531C" w:rsidRDefault="00DA531C"/>
    <w:p w:rsidR="00DA531C" w:rsidRDefault="00DA531C"/>
    <w:p w:rsidR="00DA531C" w:rsidRDefault="00DA531C"/>
    <w:p w:rsidR="00DA531C" w:rsidRDefault="00DA531C" w:rsidP="00DA531C">
      <w:pPr>
        <w:spacing w:after="200" w:line="276" w:lineRule="auto"/>
        <w:jc w:val="center"/>
      </w:pPr>
      <w:r>
        <w:t>Раздел 1. Общая характеристика социально-экономической сферы реализации муниципальной программы</w:t>
      </w:r>
    </w:p>
    <w:p w:rsidR="00DA531C" w:rsidRDefault="00DA531C" w:rsidP="00DA531C">
      <w:pPr>
        <w:pStyle w:val="ConsPlusNormal"/>
        <w:spacing w:before="24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под территориальным общественным самоуправлением (далее - ТОС) понимается самоорганизация граждан по месту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для самостоятельного и под свою ответственность осуществления собственных инициатив в вопросах местного значения. 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полной самоорганизации граждан. </w:t>
      </w:r>
    </w:p>
    <w:p w:rsidR="00DA531C" w:rsidRDefault="00DA531C" w:rsidP="00DA531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ни в коем случае не заменяют органы местного самоуправления или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коммунального хозяйства и социальной помощи, целью ТОС является помощь населению города в осуществлении собственных инициатив по вопросам местного значения. </w:t>
      </w:r>
    </w:p>
    <w:p w:rsidR="00DA531C" w:rsidRDefault="00DA531C" w:rsidP="00DA531C">
      <w:pPr>
        <w:ind w:firstLine="708"/>
        <w:jc w:val="both"/>
      </w:pPr>
      <w:r>
        <w:t xml:space="preserve">Развитие муниципального образования, управление им может быть эффективным только в том случае, если имеется заинтересованность населения в общественно-значимых вопросах, их решении. Поэтому </w:t>
      </w:r>
      <w:proofErr w:type="spellStart"/>
      <w:r>
        <w:t>востребованность</w:t>
      </w:r>
      <w:proofErr w:type="spellEnd"/>
      <w:r>
        <w:t xml:space="preserve">  органов территориального общественного самоуправления сегодня не </w:t>
      </w:r>
      <w:proofErr w:type="gramStart"/>
      <w:r>
        <w:t>случайна</w:t>
      </w:r>
      <w:proofErr w:type="gramEnd"/>
      <w:r>
        <w:t>.</w:t>
      </w:r>
    </w:p>
    <w:p w:rsidR="00DA531C" w:rsidRDefault="00DA531C" w:rsidP="00DA531C">
      <w:pPr>
        <w:ind w:firstLine="708"/>
        <w:jc w:val="both"/>
      </w:pPr>
      <w:r>
        <w:t xml:space="preserve">Несмотря на то, что планомерная работа по развитию ТОС в </w:t>
      </w:r>
      <w:proofErr w:type="spellStart"/>
      <w:r>
        <w:t>Стодолищенском</w:t>
      </w:r>
      <w:proofErr w:type="spellEnd"/>
      <w:r>
        <w:t xml:space="preserve"> сельском поселении </w:t>
      </w:r>
      <w:proofErr w:type="spellStart"/>
      <w:r>
        <w:t>Починковского</w:t>
      </w:r>
      <w:proofErr w:type="spellEnd"/>
      <w:r>
        <w:t xml:space="preserve"> района Смоленской области начата сравнительно недавно, имеются весомые результаты, накапливается опыт взаимодействия органов местного самоуправления с ТОС. В частности, органы ТОС привлекаются к благоустройству города, к организации общественных работ, к содействию в заключение договоров на вывоз мусора. По инициативе органов местного самоуправления и при участии коммунальных предприятий поселения в 2015-2018 годах  проведено свыше 20 собраний жителей частного сектора. На собраниях жителей частного сектора поселения обсуждались вопросы о возможности создания ТОС, принимались проекты и Уставы ТОС, утверждались границы ТОС, избирался актив и председатели ТОС. За период 2015-2018 года на территории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 был создан 1 ТОС.  </w:t>
      </w:r>
    </w:p>
    <w:p w:rsidR="00DA531C" w:rsidRDefault="00DA531C" w:rsidP="00DA531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 процессе работы с ТОС выявился ряд проблем:</w:t>
      </w:r>
    </w:p>
    <w:p w:rsidR="00DA531C" w:rsidRDefault="00DA531C" w:rsidP="00DA531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активность населения по осуществлению прав в области самоуправления;</w:t>
      </w:r>
    </w:p>
    <w:p w:rsidR="00DA531C" w:rsidRDefault="00DA531C" w:rsidP="00DA531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практики официальной регистрации органов ТОС;</w:t>
      </w:r>
    </w:p>
    <w:p w:rsidR="00DA531C" w:rsidRDefault="00DA531C" w:rsidP="00DA531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неопределенность в источниках финансовых ресурсов органов ТОС;</w:t>
      </w:r>
    </w:p>
    <w:p w:rsidR="00DA531C" w:rsidRDefault="00DA531C" w:rsidP="00DA531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недооценка органами местного самоуправления, общественными объединениями возможностей ТОС  в организации молодежных центров, центров общения по месту жительства, спортивных и детских площадок, в организации охраны общественного порядка территории ТОС, работе по благоустройству, озеленению территории, по экологической безопасности и т.п.;</w:t>
      </w:r>
    </w:p>
    <w:p w:rsidR="00DA531C" w:rsidRDefault="00DA531C" w:rsidP="00DA531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распределения всей территории муниципального образования за ТОС.</w:t>
      </w:r>
    </w:p>
    <w:p w:rsidR="00DA531C" w:rsidRDefault="00DA531C" w:rsidP="00DA531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особое внимание следует уделить на решение вышеуказанных проблем, на создание благоприятных условий для конструктивного сотрудничества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 ТОС с органами местного самоуправления, общественными организациями, предпринимателями,  иными заинтересованными организациями и лицами. Этим обусловлена разработка муниципальной программы «Развитие территориального общественного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sz w:val="28"/>
          <w:szCs w:val="28"/>
        </w:rPr>
        <w:t>.</w:t>
      </w:r>
    </w:p>
    <w:p w:rsidR="00DA531C" w:rsidRDefault="00DA531C" w:rsidP="00DA531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86AED">
        <w:rPr>
          <w:rFonts w:ascii="Times New Roman" w:hAnsi="Times New Roman" w:cs="Times New Roman"/>
          <w:sz w:val="28"/>
          <w:szCs w:val="28"/>
        </w:rPr>
        <w:t>Стодолищенском</w:t>
      </w:r>
      <w:proofErr w:type="spellEnd"/>
      <w:r w:rsidRPr="00A86AED">
        <w:rPr>
          <w:rFonts w:ascii="Times New Roman" w:hAnsi="Times New Roman" w:cs="Times New Roman"/>
          <w:sz w:val="28"/>
          <w:szCs w:val="28"/>
        </w:rPr>
        <w:t xml:space="preserve">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 достаточно много активистов-общественников, и задачей органов местного самоуправления, в первую очередь, является привлечение данных лиц к ТОС, формирование устойчивого актива города из числа органов ТОС,  стимулирование органов ТОС к официальной регистрации уставов ТОС и обращению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установлению границ территорий ТОС.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нацелены показать населению значимость ТОС, подчеркнуть его роль в решении актуальных проблем поселения.</w:t>
      </w:r>
    </w:p>
    <w:p w:rsidR="00DA531C" w:rsidRDefault="00DA531C" w:rsidP="00DA531C">
      <w:pPr>
        <w:ind w:firstLine="708"/>
        <w:jc w:val="both"/>
      </w:pPr>
      <w:r>
        <w:t xml:space="preserve">В целях  упорядочения и совершенствования работы с органами ТОС  в целях более полного взаимодействия с председателями домовых комитетов и ТОС, Администрация </w:t>
      </w:r>
      <w:proofErr w:type="spellStart"/>
      <w:r>
        <w:t>Стодолищенского</w:t>
      </w:r>
      <w:proofErr w:type="spellEnd"/>
      <w:r>
        <w:t xml:space="preserve"> поселения проводит работу по сбору предложений или замечаний по взаимодействию с органами местного самоуправления, определению перспектив развития ТОС. Все поступившие обращения были учтены при разработке данной муниципальной программы. </w:t>
      </w:r>
    </w:p>
    <w:p w:rsidR="00DA531C" w:rsidRDefault="00DA531C" w:rsidP="00DA531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Самоорганизация граждан, направленная на решение актуальных проблем поселения, нуждается в организационной и финансовой поддержке. Но на сегодня целесообразно поддерживать не все возможные инициативы, а только антикризисные, которые, с одной стороны, обеспечивают насущные потребности населения, а с другой стороны, могут быть увязаны с иными муниципальными программами. Средства бюджета поселения, выделяемые на реализацию данной муниципальной программы, используются как стимулирующий фактор. </w:t>
      </w:r>
    </w:p>
    <w:p w:rsidR="00DA531C" w:rsidRDefault="00DA531C" w:rsidP="00DA531C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бюджетной поддержки предполагается привлечение и эффективное использование ресурсов территории муниципального образования </w:t>
      </w:r>
      <w:proofErr w:type="spellStart"/>
      <w:r w:rsidRPr="00A86AED">
        <w:rPr>
          <w:rFonts w:ascii="Times New Roman" w:hAnsi="Times New Roman" w:cs="Times New Roman"/>
          <w:sz w:val="28"/>
          <w:szCs w:val="28"/>
        </w:rPr>
        <w:t>Стодолищенско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86AE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6AE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E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A86AED">
        <w:rPr>
          <w:rFonts w:ascii="Times New Roman" w:hAnsi="Times New Roman" w:cs="Times New Roman"/>
          <w:sz w:val="28"/>
          <w:szCs w:val="28"/>
        </w:rPr>
        <w:t xml:space="preserve"> района Смоленской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потенциала общественности в решении проблем поселения.  </w:t>
      </w:r>
    </w:p>
    <w:p w:rsidR="00DA531C" w:rsidRDefault="00DA531C" w:rsidP="00DA531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531C" w:rsidRDefault="00DA531C" w:rsidP="00DA531C">
      <w:pPr>
        <w:widowControl w:val="0"/>
        <w:autoSpaceDE w:val="0"/>
        <w:autoSpaceDN w:val="0"/>
        <w:adjustRightInd w:val="0"/>
        <w:ind w:firstLine="709"/>
        <w:jc w:val="both"/>
      </w:pPr>
      <w:r>
        <w:t>Раздел 2. Цели, целевые показатели, описание ожидаемых конечных результатов, сроков и этапов реализации муниципальной программы.</w:t>
      </w:r>
    </w:p>
    <w:p w:rsidR="00DA531C" w:rsidRDefault="00DA531C" w:rsidP="00DA531C">
      <w:pPr>
        <w:widowControl w:val="0"/>
        <w:autoSpaceDE w:val="0"/>
        <w:autoSpaceDN w:val="0"/>
        <w:adjustRightInd w:val="0"/>
        <w:ind w:firstLine="709"/>
        <w:jc w:val="both"/>
      </w:pPr>
    </w:p>
    <w:p w:rsidR="00DA531C" w:rsidRDefault="00DA531C" w:rsidP="00DA531C">
      <w:pPr>
        <w:ind w:firstLine="360"/>
        <w:jc w:val="both"/>
      </w:pPr>
      <w:r>
        <w:t xml:space="preserve">Основной целью реализации муниципальной программы является создание условий для повышения активности участия жителей в осуществлении собственных инициатив по вопросам местного значения территориального общественного самоуправления в </w:t>
      </w:r>
      <w:proofErr w:type="spellStart"/>
      <w:r>
        <w:t>Стодолищенском</w:t>
      </w:r>
      <w:proofErr w:type="spellEnd"/>
      <w:r>
        <w:t xml:space="preserve"> сельском поселении </w:t>
      </w:r>
      <w:proofErr w:type="spellStart"/>
      <w:r>
        <w:t>Починковского</w:t>
      </w:r>
      <w:proofErr w:type="spellEnd"/>
      <w:r>
        <w:t xml:space="preserve"> района Смоленской области. </w:t>
      </w:r>
    </w:p>
    <w:p w:rsidR="00DA531C" w:rsidRDefault="00DA531C" w:rsidP="00DA531C">
      <w:pPr>
        <w:ind w:firstLine="708"/>
        <w:jc w:val="both"/>
      </w:pPr>
      <w:r>
        <w:t>Достижение целей обеспечивается через решение следующих задач:</w:t>
      </w:r>
    </w:p>
    <w:p w:rsidR="00DA531C" w:rsidRDefault="00DA531C" w:rsidP="00DA531C">
      <w:pPr>
        <w:jc w:val="both"/>
      </w:pPr>
      <w:r>
        <w:t>- выявление инициаторов общественных инициатив, координация и обеспечение их деятельности;</w:t>
      </w:r>
    </w:p>
    <w:p w:rsidR="00DA531C" w:rsidRDefault="00DA531C" w:rsidP="00DA531C">
      <w:pPr>
        <w:jc w:val="both"/>
      </w:pPr>
      <w:r>
        <w:t>- формирование и совершенствование нормативно-правовой и экономической базы ТОС, создание механизма регулирования самодеятельности населения по решению собственных и одновременно общественно-значимых вопросов;</w:t>
      </w:r>
    </w:p>
    <w:p w:rsidR="00DA531C" w:rsidRDefault="00DA531C" w:rsidP="00DA531C">
      <w:pPr>
        <w:jc w:val="both"/>
      </w:pPr>
      <w:r>
        <w:lastRenderedPageBreak/>
        <w:t>- организация мероприятий по поддержке общественных инициатив по созданию ТОС;</w:t>
      </w:r>
    </w:p>
    <w:p w:rsidR="00DA531C" w:rsidRDefault="00DA531C" w:rsidP="00DA531C">
      <w:pPr>
        <w:jc w:val="both"/>
      </w:pPr>
      <w:r>
        <w:t>- осуществление взаимодействия органов местного самоуправления с органами ТОС,  общественными объединениями по вопросам развития ТОС;</w:t>
      </w:r>
    </w:p>
    <w:p w:rsidR="00DA531C" w:rsidRDefault="00DA531C" w:rsidP="00DA531C">
      <w:pPr>
        <w:jc w:val="both"/>
      </w:pPr>
      <w:r>
        <w:t>- материальная поддержка мероприятий, проводимых ТОС.</w:t>
      </w:r>
    </w:p>
    <w:p w:rsidR="00DA531C" w:rsidRDefault="00DA531C" w:rsidP="00DA531C">
      <w:pPr>
        <w:ind w:firstLine="708"/>
        <w:jc w:val="both"/>
      </w:pPr>
      <w:r>
        <w:t>Для реализации задач муниципальной программы задачами ТОС определены:</w:t>
      </w:r>
    </w:p>
    <w:p w:rsidR="00DA531C" w:rsidRDefault="00DA531C" w:rsidP="00DA531C">
      <w:pPr>
        <w:jc w:val="both"/>
      </w:pPr>
      <w:r>
        <w:t>- изучение социально-экономических потребностей населения, проживающего на соответствующей территории, подготовка и разработка предложений по их обеспечению;</w:t>
      </w:r>
    </w:p>
    <w:p w:rsidR="00DA531C" w:rsidRDefault="00DA531C" w:rsidP="00DA531C">
      <w:pPr>
        <w:jc w:val="both"/>
      </w:pPr>
      <w:r>
        <w:t xml:space="preserve">- осуществление общественного </w:t>
      </w:r>
      <w:proofErr w:type="gramStart"/>
      <w:r>
        <w:t>контроля за</w:t>
      </w:r>
      <w:proofErr w:type="gramEnd"/>
      <w:r>
        <w:t xml:space="preserve"> качеством представления  коммунальных услуг населению, участие в организации и проведении работ по благоустройству и озеленению территорий;</w:t>
      </w:r>
    </w:p>
    <w:p w:rsidR="00DA531C" w:rsidRDefault="00DA531C" w:rsidP="00DA531C">
      <w:pPr>
        <w:jc w:val="both"/>
      </w:pPr>
      <w:r>
        <w:t>- оказание помощи в работе по предупреждению и ликвидации несанкционированных свалок;</w:t>
      </w:r>
    </w:p>
    <w:p w:rsidR="00DA531C" w:rsidRDefault="00DA531C" w:rsidP="00DA531C">
      <w:pPr>
        <w:jc w:val="both"/>
      </w:pPr>
      <w:r>
        <w:t>- оказание помощи в информировании населения о способах защиты при чрезвычайных ситуациях природного и техногенного характеров;</w:t>
      </w:r>
    </w:p>
    <w:p w:rsidR="00DA531C" w:rsidRDefault="00DA531C" w:rsidP="00DA531C">
      <w:pPr>
        <w:jc w:val="both"/>
      </w:pPr>
      <w:r>
        <w:t>- оказание содействия правоохранительным органам в охране правопорядка;</w:t>
      </w:r>
    </w:p>
    <w:p w:rsidR="00DA531C" w:rsidRDefault="00DA531C" w:rsidP="00DA531C">
      <w:pPr>
        <w:jc w:val="both"/>
      </w:pPr>
      <w:r>
        <w:t>- участие в оказании социальной помощи малоимущим гражданам;</w:t>
      </w:r>
    </w:p>
    <w:p w:rsidR="00DA531C" w:rsidRDefault="00DA531C" w:rsidP="00DA531C">
      <w:pPr>
        <w:jc w:val="both"/>
      </w:pPr>
      <w:r>
        <w:t>- участие в организации и проведении культурно-массовых и спортивных мероприятий, а также досуга проживающего населения;</w:t>
      </w:r>
    </w:p>
    <w:p w:rsidR="00DA531C" w:rsidRDefault="00DA531C" w:rsidP="00DA531C">
      <w:pPr>
        <w:jc w:val="both"/>
      </w:pPr>
      <w:r>
        <w:t>- организация участия населения в решении вопросов местного значения соответствующей территории;</w:t>
      </w:r>
    </w:p>
    <w:p w:rsidR="00DA531C" w:rsidRDefault="00DA531C" w:rsidP="00DA531C">
      <w:pPr>
        <w:jc w:val="both"/>
      </w:pPr>
      <w:r>
        <w:t>- участие в разработке предложений по развитию соответствующих территорий;</w:t>
      </w:r>
    </w:p>
    <w:p w:rsidR="00DA531C" w:rsidRDefault="00DA531C" w:rsidP="00DA531C">
      <w:pPr>
        <w:jc w:val="both"/>
      </w:pPr>
      <w:r>
        <w:t>- участие в организации работы с детьми, подростками, неблагополучными семьями.</w:t>
      </w:r>
    </w:p>
    <w:p w:rsidR="00DA531C" w:rsidRDefault="00DA531C" w:rsidP="00DA531C">
      <w:pPr>
        <w:ind w:firstLine="708"/>
        <w:jc w:val="both"/>
      </w:pPr>
      <w:r>
        <w:t xml:space="preserve">При выполнении намеченных в муниципальной программе мероприятий предполагается увеличить количество территориальных общественных самоуправлений на территории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области, выявить активных граждан, из числа которых будет сформирован актив, организующий общественность для решения вопросов местного значения. Реализация муниципальной программы позволит определить приоритеты развития территориального общественного самоуправления в среднесрочной перспективе и сформировать информационный слой, направленный на развитие территориального общественного самоуправления.</w:t>
      </w:r>
    </w:p>
    <w:p w:rsidR="00DA531C" w:rsidRDefault="00DA531C" w:rsidP="00DA531C">
      <w:pPr>
        <w:ind w:firstLine="708"/>
        <w:jc w:val="both"/>
      </w:pPr>
      <w:r>
        <w:t>Ожидаемые социально-экономические результаты от реализации программы:</w:t>
      </w:r>
    </w:p>
    <w:p w:rsidR="00DA531C" w:rsidRDefault="00DA531C" w:rsidP="00DA531C">
      <w:pPr>
        <w:ind w:left="-105"/>
        <w:jc w:val="both"/>
      </w:pPr>
      <w:proofErr w:type="gramStart"/>
      <w:r>
        <w:t xml:space="preserve">- повышение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</w:t>
      </w:r>
      <w:proofErr w:type="spellStart"/>
      <w:r>
        <w:t>Стодолищенском</w:t>
      </w:r>
      <w:proofErr w:type="spellEnd"/>
      <w:r>
        <w:t xml:space="preserve"> сельском поселении </w:t>
      </w:r>
      <w:proofErr w:type="spellStart"/>
      <w:r>
        <w:t>Починковского</w:t>
      </w:r>
      <w:proofErr w:type="spellEnd"/>
      <w:r>
        <w:t xml:space="preserve"> района Смоленской области;</w:t>
      </w:r>
      <w:proofErr w:type="gramEnd"/>
    </w:p>
    <w:p w:rsidR="00DA531C" w:rsidRDefault="00DA531C" w:rsidP="00DA531C">
      <w:pPr>
        <w:jc w:val="both"/>
      </w:pPr>
      <w:r>
        <w:t xml:space="preserve">- организация большего числа территориального общественного самоуправления обеспечит органы местного самоуправления и население поселения дополнительными возможностями улучшения социально-экономической ситуации на территории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области;</w:t>
      </w:r>
    </w:p>
    <w:p w:rsidR="00DA531C" w:rsidRDefault="00DA531C" w:rsidP="00DA531C">
      <w:pPr>
        <w:jc w:val="both"/>
      </w:pPr>
      <w:r>
        <w:t xml:space="preserve">- создание эффективной системы взаимодействия органов местного самоуправления и территориального общественного самоуправления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области.</w:t>
      </w:r>
    </w:p>
    <w:p w:rsidR="00DA531C" w:rsidRDefault="00DA531C" w:rsidP="00DA531C">
      <w:pPr>
        <w:ind w:firstLine="708"/>
        <w:jc w:val="both"/>
      </w:pPr>
      <w:r>
        <w:lastRenderedPageBreak/>
        <w:t>Сведения о целевых показателях реализации муниципальной программы представлены в Приложении 1 к муниципальной программе.</w:t>
      </w:r>
    </w:p>
    <w:p w:rsidR="00DA531C" w:rsidRDefault="00DA531C" w:rsidP="00DA531C">
      <w:pPr>
        <w:jc w:val="center"/>
      </w:pPr>
      <w:r>
        <w:t>Раздел 3. Обобщенная характеристика основных мероприятий муниципальной программы</w:t>
      </w:r>
    </w:p>
    <w:p w:rsidR="00DA531C" w:rsidRDefault="00DA531C" w:rsidP="00DA531C">
      <w:pPr>
        <w:jc w:val="center"/>
        <w:rPr>
          <w:b/>
        </w:rPr>
      </w:pPr>
    </w:p>
    <w:p w:rsidR="00DA531C" w:rsidRDefault="00DA531C" w:rsidP="00DA531C">
      <w:pPr>
        <w:ind w:firstLine="708"/>
        <w:jc w:val="both"/>
      </w:pPr>
      <w:proofErr w:type="gramStart"/>
      <w:r>
        <w:t xml:space="preserve">Комплекс программных мероприятий направлены на развитие территориального общественного самоуправления в </w:t>
      </w:r>
      <w:proofErr w:type="spellStart"/>
      <w:r>
        <w:t>Стодолищенском</w:t>
      </w:r>
      <w:proofErr w:type="spellEnd"/>
      <w:r>
        <w:t xml:space="preserve"> сельском поселении </w:t>
      </w:r>
      <w:proofErr w:type="spellStart"/>
      <w:r>
        <w:t>Починковского</w:t>
      </w:r>
      <w:proofErr w:type="spellEnd"/>
      <w:r>
        <w:t xml:space="preserve"> района Смоленской области.</w:t>
      </w:r>
      <w:proofErr w:type="gramEnd"/>
    </w:p>
    <w:p w:rsidR="00DA531C" w:rsidRDefault="00DA531C" w:rsidP="00DA531C">
      <w:pPr>
        <w:ind w:firstLine="360"/>
        <w:jc w:val="both"/>
      </w:pPr>
      <w:r>
        <w:t>Муниципальная программа основывается на реализации следующих базовых направлений:</w:t>
      </w:r>
    </w:p>
    <w:p w:rsidR="00DA531C" w:rsidRDefault="00DA531C" w:rsidP="00DA531C">
      <w:pPr>
        <w:numPr>
          <w:ilvl w:val="0"/>
          <w:numId w:val="2"/>
        </w:numPr>
        <w:ind w:left="0" w:firstLine="851"/>
        <w:jc w:val="both"/>
      </w:pPr>
      <w:r>
        <w:t xml:space="preserve">Повышение </w:t>
      </w:r>
      <w:proofErr w:type="gramStart"/>
      <w:r>
        <w:t>эффективности взаимного сотрудничества органов местного самоуправления муниципального образования</w:t>
      </w:r>
      <w:proofErr w:type="gramEnd"/>
      <w:r>
        <w:t xml:space="preserve"> с органами территориального общественного самоуправления.</w:t>
      </w:r>
    </w:p>
    <w:p w:rsidR="00DA531C" w:rsidRDefault="00DA531C" w:rsidP="00DA531C">
      <w:pPr>
        <w:numPr>
          <w:ilvl w:val="0"/>
          <w:numId w:val="2"/>
        </w:numPr>
        <w:ind w:left="0" w:firstLine="851"/>
        <w:jc w:val="both"/>
      </w:pPr>
      <w:r>
        <w:t>Повышение правовой культуры населения города в вопросах территориального общественного самоуправления.</w:t>
      </w:r>
    </w:p>
    <w:p w:rsidR="00DA531C" w:rsidRDefault="00DA531C" w:rsidP="00DA531C">
      <w:pPr>
        <w:numPr>
          <w:ilvl w:val="0"/>
          <w:numId w:val="2"/>
        </w:numPr>
        <w:ind w:left="0" w:firstLine="851"/>
        <w:jc w:val="both"/>
      </w:pPr>
      <w:r>
        <w:t>Организационное обеспечение деятельности территориального общественного самоуправления.</w:t>
      </w:r>
    </w:p>
    <w:p w:rsidR="00DA531C" w:rsidRDefault="00DA531C" w:rsidP="00DA531C">
      <w:pPr>
        <w:ind w:firstLine="851"/>
        <w:jc w:val="both"/>
      </w:pPr>
      <w:r>
        <w:t xml:space="preserve">     4.Информационное обеспечение деятельности территориального общественного самоуправления</w:t>
      </w:r>
    </w:p>
    <w:p w:rsidR="00DA531C" w:rsidRDefault="00DA531C" w:rsidP="00DA531C">
      <w:pPr>
        <w:ind w:firstLine="708"/>
        <w:jc w:val="both"/>
        <w:rPr>
          <w:b/>
        </w:rPr>
      </w:pPr>
      <w:r>
        <w:t>План реализации мероприятий муниципальной программы представлен в Приложении 2 к муниципальной программе.</w:t>
      </w:r>
      <w:r>
        <w:rPr>
          <w:b/>
        </w:rPr>
        <w:t xml:space="preserve"> </w:t>
      </w:r>
    </w:p>
    <w:p w:rsidR="00DA531C" w:rsidRDefault="00DA531C" w:rsidP="00DA531C">
      <w:pPr>
        <w:jc w:val="both"/>
        <w:rPr>
          <w:bCs/>
        </w:rPr>
      </w:pPr>
    </w:p>
    <w:p w:rsidR="00DA531C" w:rsidRDefault="00DA531C" w:rsidP="00DA531C">
      <w:pPr>
        <w:rPr>
          <w:bCs/>
          <w:spacing w:val="2"/>
        </w:rPr>
      </w:pPr>
      <w:r>
        <w:rPr>
          <w:bCs/>
        </w:rPr>
        <w:t xml:space="preserve">          Раздел 4. Обоснование ресурсного обеспечения муниципальной </w:t>
      </w:r>
      <w:r>
        <w:rPr>
          <w:bCs/>
          <w:spacing w:val="2"/>
        </w:rPr>
        <w:t>программы</w:t>
      </w:r>
    </w:p>
    <w:p w:rsidR="00DA531C" w:rsidRDefault="00DA531C" w:rsidP="00DA531C">
      <w:pPr>
        <w:rPr>
          <w:bCs/>
          <w:spacing w:val="2"/>
        </w:rPr>
      </w:pPr>
    </w:p>
    <w:p w:rsidR="00DA531C" w:rsidRDefault="00DA531C" w:rsidP="00DA531C">
      <w:pPr>
        <w:ind w:firstLine="360"/>
        <w:jc w:val="both"/>
      </w:pPr>
      <w:r>
        <w:t xml:space="preserve">Ресурсное обеспечение муниципальной программы осуществляется за счет средств бюджета Администрации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области. Общий объем финансирования муниципальной программы составляет 6,0 тыс. рублей:</w:t>
      </w:r>
    </w:p>
    <w:p w:rsidR="00DA531C" w:rsidRDefault="00DA531C" w:rsidP="00DA531C">
      <w:pPr>
        <w:spacing w:line="240" w:lineRule="atLeast"/>
      </w:pPr>
      <w:r>
        <w:t xml:space="preserve">         </w:t>
      </w:r>
      <w:r>
        <w:rPr>
          <w:bCs/>
        </w:rPr>
        <w:t xml:space="preserve"> </w:t>
      </w:r>
    </w:p>
    <w:p w:rsidR="00DA531C" w:rsidRDefault="00DA531C" w:rsidP="00DA531C">
      <w:pPr>
        <w:jc w:val="center"/>
      </w:pPr>
    </w:p>
    <w:p w:rsidR="00DA531C" w:rsidRDefault="00DA531C" w:rsidP="00DA531C">
      <w:pPr>
        <w:jc w:val="center"/>
      </w:pPr>
      <w:r>
        <w:t>Раздел 5. Основные меры правового регулирования в сфере реализации муниципальной программы</w:t>
      </w:r>
    </w:p>
    <w:p w:rsidR="00DA531C" w:rsidRDefault="00DA531C" w:rsidP="00DA531C">
      <w:pPr>
        <w:rPr>
          <w:b/>
        </w:rPr>
      </w:pPr>
    </w:p>
    <w:p w:rsidR="00DA531C" w:rsidRDefault="00DA531C" w:rsidP="00DA531C">
      <w:pPr>
        <w:ind w:firstLine="708"/>
        <w:jc w:val="both"/>
        <w:rPr>
          <w:b/>
        </w:rPr>
      </w:pPr>
      <w:r>
        <w:t xml:space="preserve"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области, Бюджетным кодексом Российской Федерации</w:t>
      </w:r>
      <w:r>
        <w:rPr>
          <w:bCs/>
        </w:rPr>
        <w:t>.</w:t>
      </w:r>
    </w:p>
    <w:p w:rsidR="00DA531C" w:rsidRDefault="00DA531C" w:rsidP="00DA531C">
      <w:pPr>
        <w:sectPr w:rsidR="00DA531C" w:rsidSect="00DA531C">
          <w:pgSz w:w="11906" w:h="16838"/>
          <w:pgMar w:top="1134" w:right="567" w:bottom="822" w:left="1134" w:header="709" w:footer="709" w:gutter="0"/>
          <w:cols w:space="720"/>
        </w:sectPr>
      </w:pPr>
    </w:p>
    <w:p w:rsidR="00DA531C" w:rsidRDefault="00DA531C" w:rsidP="00DA531C">
      <w:pPr>
        <w:jc w:val="center"/>
      </w:pPr>
      <w:r>
        <w:lastRenderedPageBreak/>
        <w:t xml:space="preserve">                                                Приложение 1 к  муниципальной программе </w:t>
      </w:r>
    </w:p>
    <w:p w:rsidR="00DA531C" w:rsidRDefault="00DA531C" w:rsidP="00DA531C">
      <w:pPr>
        <w:jc w:val="center"/>
      </w:pPr>
      <w:r>
        <w:t xml:space="preserve">                                               «Развитие </w:t>
      </w:r>
      <w:proofErr w:type="gramStart"/>
      <w:r>
        <w:t>территориального</w:t>
      </w:r>
      <w:proofErr w:type="gramEnd"/>
      <w:r>
        <w:t xml:space="preserve"> общественного         </w:t>
      </w:r>
    </w:p>
    <w:p w:rsidR="00DA531C" w:rsidRDefault="00DA531C" w:rsidP="00DA531C">
      <w:pPr>
        <w:jc w:val="center"/>
      </w:pPr>
      <w:r>
        <w:t xml:space="preserve">                                                 самоуправления в </w:t>
      </w:r>
      <w:proofErr w:type="spellStart"/>
      <w:r>
        <w:t>Стодолищенском</w:t>
      </w:r>
      <w:proofErr w:type="spellEnd"/>
      <w:r>
        <w:t xml:space="preserve"> </w:t>
      </w:r>
      <w:proofErr w:type="gramStart"/>
      <w:r>
        <w:t>сельском</w:t>
      </w:r>
      <w:proofErr w:type="gramEnd"/>
    </w:p>
    <w:p w:rsidR="00DA531C" w:rsidRPr="00DA531C" w:rsidRDefault="00DA531C" w:rsidP="00DA531C">
      <w:pPr>
        <w:jc w:val="right"/>
      </w:pPr>
      <w:r>
        <w:t xml:space="preserve">                                                </w:t>
      </w:r>
      <w:proofErr w:type="gramStart"/>
      <w:r>
        <w:t>поселении</w:t>
      </w:r>
      <w:proofErr w:type="gramEnd"/>
      <w:r>
        <w:t xml:space="preserve"> </w:t>
      </w:r>
      <w:proofErr w:type="spellStart"/>
      <w:r>
        <w:t>Починковского</w:t>
      </w:r>
      <w:proofErr w:type="spellEnd"/>
      <w:r>
        <w:t xml:space="preserve"> района Смоленской области»</w:t>
      </w:r>
    </w:p>
    <w:p w:rsidR="00DA531C" w:rsidRDefault="00DA531C" w:rsidP="00DA53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Целевые показатели реализации муниципальной программы «Развитие территориального общественного самоуправления в </w:t>
      </w:r>
      <w:proofErr w:type="spellStart"/>
      <w:r>
        <w:rPr>
          <w:b/>
        </w:rPr>
        <w:t>Стодолищенском</w:t>
      </w:r>
      <w:proofErr w:type="spellEnd"/>
      <w:r>
        <w:rPr>
          <w:b/>
        </w:rPr>
        <w:t xml:space="preserve"> сельском поселении </w:t>
      </w:r>
      <w:proofErr w:type="spellStart"/>
      <w:r>
        <w:rPr>
          <w:b/>
        </w:rPr>
        <w:t>Починковского</w:t>
      </w:r>
      <w:proofErr w:type="spellEnd"/>
      <w:r>
        <w:rPr>
          <w:b/>
        </w:rPr>
        <w:t xml:space="preserve"> района Смоленской области»</w:t>
      </w:r>
    </w:p>
    <w:p w:rsidR="00DA531C" w:rsidRDefault="00DA531C" w:rsidP="00DA531C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2789"/>
        <w:gridCol w:w="1742"/>
        <w:gridCol w:w="1770"/>
        <w:gridCol w:w="1276"/>
        <w:gridCol w:w="1383"/>
      </w:tblGrid>
      <w:tr w:rsidR="00DA531C" w:rsidTr="00C15A6B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Целевые 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показатели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Ед. измерения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Планируемое значение показателей 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 очередной финансовый год и плановый период)</w:t>
            </w:r>
          </w:p>
        </w:tc>
      </w:tr>
      <w:tr w:rsidR="00DA531C" w:rsidTr="00C15A6B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1C" w:rsidRDefault="00DA531C" w:rsidP="00C15A6B">
            <w:pPr>
              <w:rPr>
                <w:b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1C" w:rsidRDefault="00DA531C" w:rsidP="00C15A6B">
            <w:pPr>
              <w:rPr>
                <w:b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1C" w:rsidRDefault="00DA531C" w:rsidP="00C15A6B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2022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Количество граждан принявших участие в мероприятиях в рамках муниципальной программы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% от общего числа жителей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Охват жителей поселения органами территориального общественного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мероприятий направленных на информационное и методическое сопровождение работы территориального общественного самоуправления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Удельный вес населения, участвующего в работе территориального общественного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мероприятий направленных на координацию работы </w:t>
            </w:r>
            <w:r>
              <w:lastRenderedPageBreak/>
              <w:t xml:space="preserve">Администрации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 с территориальным общественным  самоуправлением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Количество мероприятий направленных на привлечение внимания жителей поселения к деятельности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территориального общественного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Удельный вес населения участвующего в мероприятиях культуры и оздоровительных направлений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Доля лиц в возрасте до 30 лет входящих в актив территориального общественного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Количество образованных территориальных общественных самоуправлений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31C" w:rsidTr="00C15A6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</w:pPr>
            <w:r>
              <w:t>Количество информационной разработанной, изданной печатной продукции с тематикой  территориального общественного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виды продукции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DA531C" w:rsidRDefault="00DA531C" w:rsidP="00DA531C">
      <w:pPr>
        <w:autoSpaceDE w:val="0"/>
        <w:autoSpaceDN w:val="0"/>
        <w:adjustRightInd w:val="0"/>
        <w:sectPr w:rsidR="00DA531C" w:rsidSect="00DA531C">
          <w:pgSz w:w="11906" w:h="16838"/>
          <w:pgMar w:top="1134" w:right="567" w:bottom="822" w:left="1134" w:header="709" w:footer="709" w:gutter="0"/>
          <w:cols w:space="720"/>
        </w:sectPr>
      </w:pPr>
    </w:p>
    <w:p w:rsidR="00EF6F39" w:rsidRDefault="00EF6F39" w:rsidP="00DA531C">
      <w:pPr>
        <w:autoSpaceDE w:val="0"/>
        <w:autoSpaceDN w:val="0"/>
        <w:adjustRightInd w:val="0"/>
        <w:sectPr w:rsidR="00EF6F39" w:rsidSect="00DA531C">
          <w:pgSz w:w="11906" w:h="16838"/>
          <w:pgMar w:top="1134" w:right="567" w:bottom="822" w:left="1134" w:header="709" w:footer="709" w:gutter="0"/>
          <w:cols w:space="720"/>
        </w:sectPr>
      </w:pPr>
    </w:p>
    <w:p w:rsidR="00DA531C" w:rsidRDefault="00DA531C" w:rsidP="00DA531C">
      <w:pPr>
        <w:autoSpaceDE w:val="0"/>
        <w:autoSpaceDN w:val="0"/>
        <w:adjustRightInd w:val="0"/>
      </w:pPr>
    </w:p>
    <w:p w:rsidR="00DA531C" w:rsidRDefault="00DA531C" w:rsidP="00DA531C">
      <w:pPr>
        <w:autoSpaceDE w:val="0"/>
        <w:autoSpaceDN w:val="0"/>
        <w:adjustRightInd w:val="0"/>
      </w:pPr>
    </w:p>
    <w:p w:rsidR="00DA531C" w:rsidRDefault="00DA531C" w:rsidP="00DA531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Приложение 2 к муниципальной программе</w:t>
      </w:r>
    </w:p>
    <w:p w:rsidR="00DA531C" w:rsidRDefault="00DA531C" w:rsidP="00DA531C">
      <w:pPr>
        <w:jc w:val="center"/>
      </w:pPr>
      <w:r>
        <w:t xml:space="preserve">                                                                                                                           «Развитие </w:t>
      </w:r>
      <w:proofErr w:type="gramStart"/>
      <w:r>
        <w:t>территориального</w:t>
      </w:r>
      <w:proofErr w:type="gramEnd"/>
      <w:r>
        <w:t xml:space="preserve"> общественного         </w:t>
      </w:r>
    </w:p>
    <w:p w:rsidR="00DA531C" w:rsidRDefault="00DA531C" w:rsidP="00DA531C">
      <w:pPr>
        <w:ind w:left="2124"/>
        <w:jc w:val="center"/>
      </w:pPr>
      <w:r>
        <w:t xml:space="preserve">                                                                                                 самоуправления в </w:t>
      </w:r>
      <w:proofErr w:type="spellStart"/>
      <w:r>
        <w:t>Стодолищенском</w:t>
      </w:r>
      <w:proofErr w:type="spellEnd"/>
      <w:r>
        <w:t xml:space="preserve"> </w:t>
      </w:r>
      <w:proofErr w:type="gramStart"/>
      <w:r>
        <w:t>сельском</w:t>
      </w:r>
      <w:proofErr w:type="gramEnd"/>
      <w:r>
        <w:t xml:space="preserve"> </w:t>
      </w:r>
    </w:p>
    <w:p w:rsidR="00DA531C" w:rsidRDefault="00DA531C" w:rsidP="00DA531C">
      <w:pPr>
        <w:ind w:left="2124"/>
        <w:jc w:val="center"/>
      </w:pPr>
      <w:r>
        <w:t xml:space="preserve">                                                                              </w:t>
      </w:r>
      <w:proofErr w:type="gramStart"/>
      <w:r>
        <w:t>поселении</w:t>
      </w:r>
      <w:proofErr w:type="gramEnd"/>
      <w:r>
        <w:t xml:space="preserve"> </w:t>
      </w:r>
      <w:proofErr w:type="spellStart"/>
      <w:r>
        <w:t>Починковского</w:t>
      </w:r>
      <w:proofErr w:type="spellEnd"/>
      <w:r>
        <w:t xml:space="preserve"> района      </w:t>
      </w:r>
    </w:p>
    <w:p w:rsidR="00DA531C" w:rsidRDefault="00DA531C" w:rsidP="00DA531C">
      <w:pPr>
        <w:ind w:left="2124"/>
      </w:pPr>
      <w:r>
        <w:t xml:space="preserve">                                                                                                        Смоленской области»                                 </w:t>
      </w:r>
    </w:p>
    <w:p w:rsidR="00DA531C" w:rsidRDefault="00DA531C" w:rsidP="00DA531C">
      <w:pPr>
        <w:autoSpaceDE w:val="0"/>
        <w:autoSpaceDN w:val="0"/>
        <w:adjustRightInd w:val="0"/>
        <w:jc w:val="right"/>
      </w:pPr>
    </w:p>
    <w:p w:rsidR="00DA531C" w:rsidRDefault="00DA531C" w:rsidP="00DA531C">
      <w:pPr>
        <w:jc w:val="center"/>
        <w:rPr>
          <w:b/>
        </w:rPr>
      </w:pPr>
      <w:r>
        <w:rPr>
          <w:b/>
          <w:bCs/>
        </w:rPr>
        <w:t xml:space="preserve">План реализации  муниципальной программы </w:t>
      </w:r>
      <w:r>
        <w:rPr>
          <w:b/>
        </w:rPr>
        <w:t xml:space="preserve">«Развитие территориального общественного самоуправления </w:t>
      </w:r>
      <w:proofErr w:type="gramStart"/>
      <w:r>
        <w:rPr>
          <w:b/>
        </w:rPr>
        <w:t>в</w:t>
      </w:r>
      <w:proofErr w:type="gramEnd"/>
    </w:p>
    <w:p w:rsidR="00DA531C" w:rsidRDefault="00DA531C" w:rsidP="00DA531C">
      <w:pPr>
        <w:jc w:val="center"/>
        <w:rPr>
          <w:b/>
        </w:rPr>
      </w:pPr>
      <w:proofErr w:type="spellStart"/>
      <w:r>
        <w:rPr>
          <w:b/>
        </w:rPr>
        <w:t>Стодолищенском</w:t>
      </w:r>
      <w:proofErr w:type="spellEnd"/>
      <w:r>
        <w:rPr>
          <w:b/>
        </w:rPr>
        <w:t xml:space="preserve"> сельском </w:t>
      </w: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Починковского</w:t>
      </w:r>
      <w:proofErr w:type="spellEnd"/>
      <w:r>
        <w:rPr>
          <w:b/>
        </w:rPr>
        <w:t xml:space="preserve"> района Смоленской области» 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952"/>
        <w:gridCol w:w="2132"/>
        <w:gridCol w:w="2267"/>
        <w:gridCol w:w="992"/>
        <w:gridCol w:w="1417"/>
        <w:gridCol w:w="1274"/>
        <w:gridCol w:w="1275"/>
      </w:tblGrid>
      <w:tr w:rsidR="00DA531C" w:rsidTr="00C15A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>Наименование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>
              <w:t>Исполнитель</w:t>
            </w:r>
          </w:p>
          <w:p w:rsidR="00DA531C" w:rsidRDefault="00DA531C" w:rsidP="00C15A6B">
            <w:pPr>
              <w:jc w:val="center"/>
              <w:rPr>
                <w:b/>
              </w:rPr>
            </w:pPr>
            <w:r>
              <w:t xml:space="preserve">мероприятия    </w:t>
            </w:r>
            <w: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>Источник финансового   обеспечения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>Объем средств на реализацию муниципальной программы на отчетный год и плановый период (тыс. рублей)</w:t>
            </w:r>
          </w:p>
        </w:tc>
      </w:tr>
      <w:tr w:rsidR="00DA531C" w:rsidTr="00C15A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1C" w:rsidRDefault="00DA531C" w:rsidP="00C15A6B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1C" w:rsidRDefault="00DA531C" w:rsidP="00C15A6B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1C" w:rsidRDefault="00DA531C" w:rsidP="00C15A6B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1C" w:rsidRDefault="00DA531C" w:rsidP="00C15A6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>202</w:t>
            </w:r>
            <w:bookmarkStart w:id="0" w:name="_GoBack"/>
            <w:bookmarkEnd w:id="0"/>
            <w:r>
              <w:t>3</w:t>
            </w:r>
          </w:p>
        </w:tc>
      </w:tr>
      <w:tr w:rsidR="00DA531C" w:rsidTr="00C15A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8</w:t>
            </w:r>
          </w:p>
        </w:tc>
      </w:tr>
      <w:tr w:rsidR="00DA531C" w:rsidTr="00C15A6B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Основное мероприятие муниципальной программы:                                                                                                                                       «</w:t>
            </w:r>
            <w:r>
              <w:rPr>
                <w:b/>
              </w:rPr>
              <w:t xml:space="preserve"> Организационное и информационное обеспечение деятельности территориального общественного самоуправления»</w:t>
            </w:r>
          </w:p>
        </w:tc>
      </w:tr>
      <w:tr w:rsidR="00DA531C" w:rsidTr="00C15A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1.1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both"/>
              <w:rPr>
                <w:color w:val="000000"/>
              </w:rPr>
            </w:pPr>
            <w:r>
              <w:t>-организация ежегодного смотра-конкурса «Дом образцового содержания»</w:t>
            </w:r>
          </w:p>
          <w:p w:rsidR="00DA531C" w:rsidRDefault="00DA531C" w:rsidP="00C15A6B">
            <w:pPr>
              <w:jc w:val="both"/>
            </w:pPr>
            <w:r>
              <w:t>- благоустройство территорий ТОС.</w:t>
            </w:r>
          </w:p>
          <w:p w:rsidR="00DA531C" w:rsidRDefault="00DA531C" w:rsidP="00C15A6B">
            <w:pPr>
              <w:jc w:val="both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15,0</w:t>
            </w:r>
          </w:p>
          <w:p w:rsidR="00DA531C" w:rsidRDefault="00DA531C" w:rsidP="00C15A6B">
            <w:pPr>
              <w:jc w:val="center"/>
            </w:pPr>
          </w:p>
          <w:p w:rsidR="00DA531C" w:rsidRDefault="00DA531C" w:rsidP="00C15A6B">
            <w:pPr>
              <w:jc w:val="center"/>
            </w:pPr>
          </w:p>
          <w:p w:rsidR="00DA531C" w:rsidRDefault="00DA531C" w:rsidP="00C15A6B">
            <w:pPr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rPr>
                <w:b/>
              </w:rPr>
              <w:t>5</w:t>
            </w:r>
            <w:r w:rsidRPr="00703A16">
              <w:rPr>
                <w:b/>
              </w:rPr>
              <w:t>,</w:t>
            </w:r>
            <w:r>
              <w:t>0</w:t>
            </w:r>
          </w:p>
          <w:p w:rsidR="00DA531C" w:rsidRDefault="00DA531C" w:rsidP="00C15A6B">
            <w:pPr>
              <w:jc w:val="center"/>
            </w:pPr>
          </w:p>
          <w:p w:rsidR="00DA531C" w:rsidRDefault="00DA531C" w:rsidP="00C15A6B">
            <w:pPr>
              <w:jc w:val="center"/>
            </w:pPr>
          </w:p>
          <w:p w:rsidR="00DA531C" w:rsidRDefault="00DA531C" w:rsidP="00C15A6B">
            <w:pPr>
              <w:jc w:val="center"/>
            </w:pPr>
            <w:r>
              <w:rPr>
                <w:b/>
              </w:rPr>
              <w:t>5</w:t>
            </w:r>
            <w:r w:rsidRPr="00703A16">
              <w:rPr>
                <w:b/>
              </w:rPr>
              <w:t>,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rPr>
                <w:b/>
              </w:rPr>
              <w:t>5</w:t>
            </w:r>
            <w:r w:rsidRPr="00703A16">
              <w:rPr>
                <w:b/>
              </w:rPr>
              <w:t>,</w:t>
            </w:r>
            <w:r>
              <w:t>0</w:t>
            </w:r>
          </w:p>
          <w:p w:rsidR="00DA531C" w:rsidRDefault="00DA531C" w:rsidP="00C15A6B">
            <w:pPr>
              <w:jc w:val="center"/>
            </w:pPr>
          </w:p>
          <w:p w:rsidR="00DA531C" w:rsidRDefault="00DA531C" w:rsidP="00C15A6B">
            <w:pPr>
              <w:jc w:val="center"/>
            </w:pPr>
          </w:p>
          <w:p w:rsidR="00DA531C" w:rsidRDefault="00DA531C" w:rsidP="00C15A6B">
            <w:pPr>
              <w:jc w:val="center"/>
            </w:pPr>
            <w:r>
              <w:rPr>
                <w:b/>
              </w:rPr>
              <w:t>5</w:t>
            </w:r>
            <w:r w:rsidRPr="00703A16">
              <w:rPr>
                <w:b/>
              </w:rPr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rPr>
                <w:b/>
              </w:rPr>
              <w:t>5</w:t>
            </w:r>
            <w:r w:rsidRPr="00703A16">
              <w:rPr>
                <w:b/>
              </w:rPr>
              <w:t>,</w:t>
            </w:r>
            <w:r>
              <w:t>0</w:t>
            </w:r>
          </w:p>
          <w:p w:rsidR="00DA531C" w:rsidRDefault="00DA531C" w:rsidP="00C15A6B">
            <w:pPr>
              <w:jc w:val="center"/>
            </w:pPr>
          </w:p>
          <w:p w:rsidR="00DA531C" w:rsidRDefault="00DA531C" w:rsidP="00C15A6B">
            <w:pPr>
              <w:jc w:val="center"/>
            </w:pPr>
          </w:p>
          <w:p w:rsidR="00DA531C" w:rsidRDefault="00DA531C" w:rsidP="00C15A6B">
            <w:pPr>
              <w:jc w:val="center"/>
            </w:pPr>
            <w:r>
              <w:rPr>
                <w:b/>
              </w:rPr>
              <w:t>5</w:t>
            </w:r>
            <w:r w:rsidRPr="00703A16">
              <w:rPr>
                <w:b/>
              </w:rPr>
              <w:t>,</w:t>
            </w:r>
            <w:r>
              <w:t>0</w:t>
            </w:r>
          </w:p>
        </w:tc>
      </w:tr>
      <w:tr w:rsidR="00DA531C" w:rsidTr="00C15A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jc w:val="center"/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Итого по основному мероприятию муниципальной программы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t>10,0</w:t>
            </w:r>
          </w:p>
        </w:tc>
      </w:tr>
      <w:tr w:rsidR="00DA531C" w:rsidTr="00C15A6B"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</w:pPr>
            <w:r>
              <w:rPr>
                <w:b/>
              </w:rPr>
              <w:t>Всего по муниципальной программе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C" w:rsidRDefault="00DA531C" w:rsidP="00C15A6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C" w:rsidRDefault="00DA531C" w:rsidP="00C15A6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</w:tbl>
    <w:p w:rsidR="006342B3" w:rsidRDefault="006342B3"/>
    <w:p w:rsidR="006342B3" w:rsidRDefault="006342B3"/>
    <w:p w:rsidR="006342B3" w:rsidRDefault="006342B3"/>
    <w:sectPr w:rsidR="006342B3" w:rsidSect="00EF6F39">
      <w:pgSz w:w="16838" w:h="11906" w:orient="landscape"/>
      <w:pgMar w:top="1134" w:right="1134" w:bottom="567" w:left="82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0C4"/>
    <w:multiLevelType w:val="hybridMultilevel"/>
    <w:tmpl w:val="7820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7F13"/>
    <w:multiLevelType w:val="hybridMultilevel"/>
    <w:tmpl w:val="37BA2A0C"/>
    <w:lvl w:ilvl="0" w:tplc="D4DA458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DB4"/>
    <w:rsid w:val="00300389"/>
    <w:rsid w:val="00375E61"/>
    <w:rsid w:val="0040543E"/>
    <w:rsid w:val="00416333"/>
    <w:rsid w:val="006342B3"/>
    <w:rsid w:val="00702DB4"/>
    <w:rsid w:val="00796D28"/>
    <w:rsid w:val="00804D4F"/>
    <w:rsid w:val="00A7416F"/>
    <w:rsid w:val="00AF53FC"/>
    <w:rsid w:val="00B3522A"/>
    <w:rsid w:val="00B479A0"/>
    <w:rsid w:val="00B56E5A"/>
    <w:rsid w:val="00CA6CCA"/>
    <w:rsid w:val="00CE0341"/>
    <w:rsid w:val="00DA531C"/>
    <w:rsid w:val="00EF6F39"/>
    <w:rsid w:val="00F5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2DB4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02D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342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4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327C3-3284-4178-ADB8-CCDB40C4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2020-12-09T13:48:00Z</cp:lastPrinted>
  <dcterms:created xsi:type="dcterms:W3CDTF">2019-11-15T12:37:00Z</dcterms:created>
  <dcterms:modified xsi:type="dcterms:W3CDTF">2020-12-09T13:50:00Z</dcterms:modified>
</cp:coreProperties>
</file>