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F0" w:rsidRDefault="004062F0" w:rsidP="004062F0">
      <w:pPr>
        <w:widowControl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</w:t>
      </w: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723265" cy="835025"/>
            <wp:effectExtent l="0" t="0" r="0" b="0"/>
            <wp:docPr id="2" name="Рисунок 2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062F0" w:rsidRDefault="004062F0" w:rsidP="004062F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062F0" w:rsidRDefault="004062F0" w:rsidP="004062F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 СЕЛЬСКОГО ПОСЕЛЕНИЯ</w:t>
      </w:r>
    </w:p>
    <w:p w:rsidR="004062F0" w:rsidRDefault="004062F0" w:rsidP="004062F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4062F0" w:rsidRDefault="004062F0" w:rsidP="004062F0">
      <w:pPr>
        <w:widowControl/>
        <w:jc w:val="center"/>
        <w:rPr>
          <w:sz w:val="28"/>
          <w:szCs w:val="28"/>
        </w:rPr>
      </w:pPr>
    </w:p>
    <w:p w:rsidR="004062F0" w:rsidRDefault="004062F0" w:rsidP="004062F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062F0" w:rsidRDefault="004062F0" w:rsidP="004062F0">
      <w:pPr>
        <w:widowControl/>
        <w:rPr>
          <w:sz w:val="28"/>
          <w:szCs w:val="28"/>
        </w:rPr>
      </w:pPr>
    </w:p>
    <w:p w:rsidR="004062F0" w:rsidRDefault="004062F0" w:rsidP="004062F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57D58">
        <w:rPr>
          <w:sz w:val="28"/>
          <w:szCs w:val="28"/>
        </w:rPr>
        <w:t>08.10</w:t>
      </w:r>
      <w:r w:rsidR="000A2D94">
        <w:rPr>
          <w:sz w:val="28"/>
          <w:szCs w:val="28"/>
        </w:rPr>
        <w:t xml:space="preserve">.2020 </w:t>
      </w:r>
      <w:r>
        <w:rPr>
          <w:sz w:val="28"/>
          <w:szCs w:val="28"/>
        </w:rPr>
        <w:t xml:space="preserve">г.                                                                      №   </w:t>
      </w:r>
      <w:r w:rsidR="00857D58">
        <w:rPr>
          <w:sz w:val="28"/>
          <w:szCs w:val="28"/>
        </w:rPr>
        <w:t>32</w:t>
      </w:r>
    </w:p>
    <w:p w:rsidR="004062F0" w:rsidRDefault="004062F0" w:rsidP="004062F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п. Стодолище </w:t>
      </w:r>
    </w:p>
    <w:p w:rsidR="00390523" w:rsidRPr="00FB0243" w:rsidRDefault="00390523" w:rsidP="004062F0">
      <w:pPr>
        <w:rPr>
          <w:b/>
          <w:sz w:val="28"/>
          <w:szCs w:val="28"/>
        </w:rPr>
      </w:pPr>
    </w:p>
    <w:p w:rsidR="00857D58" w:rsidRDefault="00EE58F3" w:rsidP="00857D58">
      <w:pPr>
        <w:rPr>
          <w:b/>
          <w:bCs/>
          <w:sz w:val="28"/>
          <w:szCs w:val="28"/>
        </w:rPr>
      </w:pPr>
      <w:r w:rsidRPr="00FB0243">
        <w:rPr>
          <w:b/>
          <w:sz w:val="28"/>
          <w:szCs w:val="28"/>
        </w:rPr>
        <w:t>Об</w:t>
      </w:r>
      <w:r w:rsidR="00AC45B5">
        <w:rPr>
          <w:b/>
          <w:sz w:val="28"/>
          <w:szCs w:val="28"/>
        </w:rPr>
        <w:t xml:space="preserve">          </w:t>
      </w:r>
      <w:r w:rsidRPr="00FB0243">
        <w:rPr>
          <w:b/>
          <w:sz w:val="28"/>
          <w:szCs w:val="28"/>
        </w:rPr>
        <w:t xml:space="preserve"> утверждении </w:t>
      </w:r>
      <w:r w:rsidR="00AC45B5">
        <w:rPr>
          <w:b/>
          <w:sz w:val="28"/>
          <w:szCs w:val="28"/>
        </w:rPr>
        <w:t xml:space="preserve">           </w:t>
      </w:r>
      <w:r w:rsidR="00857D58">
        <w:rPr>
          <w:b/>
          <w:bCs/>
          <w:sz w:val="28"/>
          <w:szCs w:val="28"/>
        </w:rPr>
        <w:t xml:space="preserve">Перечня </w:t>
      </w:r>
    </w:p>
    <w:p w:rsidR="00857D58" w:rsidRDefault="00857D58" w:rsidP="00857D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объектов, </w:t>
      </w:r>
      <w:r w:rsidR="00AC45B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расположенных </w:t>
      </w:r>
    </w:p>
    <w:p w:rsidR="00857D58" w:rsidRDefault="00857D58" w:rsidP="00857D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AC45B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территории </w:t>
      </w:r>
      <w:r w:rsidR="00AC45B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Стодолищенского </w:t>
      </w:r>
    </w:p>
    <w:p w:rsidR="00857D58" w:rsidRDefault="00857D58" w:rsidP="00857D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="00AC45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Починковского</w:t>
      </w:r>
    </w:p>
    <w:p w:rsidR="00857D58" w:rsidRDefault="00857D58" w:rsidP="00857D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района </w:t>
      </w:r>
      <w:r w:rsidR="00AC45B5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Смоленской </w:t>
      </w:r>
      <w:r w:rsidR="00AC45B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области, </w:t>
      </w:r>
    </w:p>
    <w:p w:rsidR="00857D58" w:rsidRDefault="00857D58" w:rsidP="00857D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gramStart"/>
      <w:r>
        <w:rPr>
          <w:b/>
          <w:bCs/>
          <w:sz w:val="28"/>
          <w:szCs w:val="28"/>
        </w:rPr>
        <w:t>отношении</w:t>
      </w:r>
      <w:proofErr w:type="gramEnd"/>
      <w:r w:rsidR="00AC45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которых </w:t>
      </w:r>
      <w:r w:rsidR="00AC45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планируется</w:t>
      </w:r>
    </w:p>
    <w:p w:rsidR="00857D58" w:rsidRDefault="00857D58" w:rsidP="00857D5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  <w:r w:rsidR="00AC45B5">
        <w:rPr>
          <w:b/>
          <w:bCs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концессионных </w:t>
      </w:r>
    </w:p>
    <w:p w:rsidR="00EE58F3" w:rsidRDefault="00857D58" w:rsidP="00857D58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соглашений в 2021 году</w:t>
      </w:r>
    </w:p>
    <w:p w:rsidR="00FB0243" w:rsidRDefault="00FB0243" w:rsidP="00FB0243">
      <w:pPr>
        <w:shd w:val="clear" w:color="auto" w:fill="FFFFFF"/>
        <w:jc w:val="center"/>
        <w:rPr>
          <w:b/>
          <w:sz w:val="28"/>
          <w:szCs w:val="28"/>
        </w:rPr>
      </w:pPr>
    </w:p>
    <w:p w:rsidR="00AC45B5" w:rsidRDefault="00AC45B5" w:rsidP="00FB0243">
      <w:pPr>
        <w:shd w:val="clear" w:color="auto" w:fill="FFFFFF"/>
        <w:jc w:val="center"/>
        <w:rPr>
          <w:b/>
          <w:sz w:val="28"/>
          <w:szCs w:val="28"/>
        </w:rPr>
      </w:pPr>
    </w:p>
    <w:p w:rsidR="00AC45B5" w:rsidRPr="00FB0243" w:rsidRDefault="00AC45B5" w:rsidP="00FB0243">
      <w:pPr>
        <w:shd w:val="clear" w:color="auto" w:fill="FFFFFF"/>
        <w:jc w:val="center"/>
        <w:rPr>
          <w:b/>
          <w:sz w:val="28"/>
          <w:szCs w:val="28"/>
        </w:rPr>
      </w:pPr>
    </w:p>
    <w:p w:rsidR="00EE58F3" w:rsidRPr="000005D7" w:rsidRDefault="00EE58F3" w:rsidP="000005D7">
      <w:pPr>
        <w:shd w:val="clear" w:color="auto" w:fill="FFFFFF"/>
        <w:ind w:firstLine="566"/>
        <w:jc w:val="both"/>
        <w:rPr>
          <w:rStyle w:val="a7"/>
          <w:b w:val="0"/>
          <w:bCs w:val="0"/>
          <w:sz w:val="28"/>
          <w:szCs w:val="28"/>
        </w:rPr>
      </w:pPr>
      <w:r w:rsidRPr="00FB0243">
        <w:rPr>
          <w:sz w:val="28"/>
          <w:szCs w:val="28"/>
        </w:rPr>
        <w:t xml:space="preserve">В соответствии с </w:t>
      </w:r>
      <w:r w:rsidR="00857D58">
        <w:rPr>
          <w:sz w:val="28"/>
          <w:szCs w:val="28"/>
        </w:rPr>
        <w:t>пунктом 3 статьи 4 Федерального</w:t>
      </w:r>
      <w:r w:rsidRPr="00FB0243">
        <w:rPr>
          <w:sz w:val="28"/>
          <w:szCs w:val="28"/>
        </w:rPr>
        <w:t xml:space="preserve"> за</w:t>
      </w:r>
      <w:r w:rsidR="00857D58">
        <w:rPr>
          <w:sz w:val="28"/>
          <w:szCs w:val="28"/>
        </w:rPr>
        <w:t>кона от 21.07.2005 № 115-ФЗ "О концессионных соглашениях</w:t>
      </w:r>
      <w:r w:rsidRPr="00FB0243">
        <w:rPr>
          <w:sz w:val="28"/>
          <w:szCs w:val="28"/>
        </w:rPr>
        <w:t>"</w:t>
      </w:r>
      <w:r w:rsidR="00857D58">
        <w:rPr>
          <w:sz w:val="28"/>
          <w:szCs w:val="28"/>
        </w:rPr>
        <w:t>,</w:t>
      </w:r>
      <w:r w:rsidRPr="00FB0243">
        <w:rPr>
          <w:sz w:val="28"/>
          <w:szCs w:val="28"/>
        </w:rPr>
        <w:t xml:space="preserve"> </w:t>
      </w:r>
      <w:r w:rsidR="004062F0">
        <w:rPr>
          <w:rStyle w:val="a7"/>
          <w:b w:val="0"/>
          <w:sz w:val="28"/>
          <w:szCs w:val="28"/>
        </w:rPr>
        <w:t xml:space="preserve"> </w:t>
      </w:r>
      <w:r w:rsidR="0056518F">
        <w:rPr>
          <w:rStyle w:val="a7"/>
          <w:b w:val="0"/>
          <w:sz w:val="28"/>
          <w:szCs w:val="28"/>
        </w:rPr>
        <w:t>Совет депутатов</w:t>
      </w:r>
      <w:r w:rsidR="004062F0">
        <w:rPr>
          <w:rStyle w:val="a7"/>
          <w:b w:val="0"/>
          <w:sz w:val="28"/>
          <w:szCs w:val="28"/>
        </w:rPr>
        <w:t xml:space="preserve"> Стодолищенского сельского поселения Починковского района Смоленской области</w:t>
      </w:r>
    </w:p>
    <w:p w:rsidR="00EE58F3" w:rsidRDefault="00EE58F3" w:rsidP="00BE0F3A">
      <w:pPr>
        <w:tabs>
          <w:tab w:val="left" w:pos="2977"/>
          <w:tab w:val="left" w:pos="9214"/>
        </w:tabs>
        <w:jc w:val="center"/>
        <w:rPr>
          <w:rStyle w:val="a7"/>
          <w:sz w:val="28"/>
          <w:szCs w:val="28"/>
        </w:rPr>
      </w:pPr>
      <w:r w:rsidRPr="00FB0243">
        <w:rPr>
          <w:rStyle w:val="a7"/>
          <w:sz w:val="28"/>
          <w:szCs w:val="28"/>
        </w:rPr>
        <w:t>РЕШИЛ:</w:t>
      </w:r>
    </w:p>
    <w:p w:rsidR="00BE0F3A" w:rsidRPr="00FB0243" w:rsidRDefault="00BE0F3A" w:rsidP="00BE0F3A">
      <w:pPr>
        <w:tabs>
          <w:tab w:val="left" w:pos="2977"/>
          <w:tab w:val="left" w:pos="9214"/>
        </w:tabs>
        <w:jc w:val="center"/>
        <w:rPr>
          <w:rStyle w:val="a7"/>
          <w:b w:val="0"/>
          <w:sz w:val="28"/>
          <w:szCs w:val="28"/>
        </w:rPr>
      </w:pPr>
    </w:p>
    <w:p w:rsidR="00EE58F3" w:rsidRPr="00857D58" w:rsidRDefault="00FB0243" w:rsidP="00857D5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D58">
        <w:rPr>
          <w:sz w:val="28"/>
          <w:szCs w:val="28"/>
        </w:rPr>
        <w:t>Утвердить прилагаемый</w:t>
      </w:r>
      <w:r w:rsidR="00EE58F3" w:rsidRPr="00FB0243">
        <w:rPr>
          <w:sz w:val="28"/>
          <w:szCs w:val="28"/>
        </w:rPr>
        <w:t xml:space="preserve"> </w:t>
      </w:r>
      <w:r w:rsidR="00857D58">
        <w:rPr>
          <w:bCs/>
          <w:sz w:val="28"/>
          <w:szCs w:val="28"/>
        </w:rPr>
        <w:t xml:space="preserve">Перечень </w:t>
      </w:r>
      <w:r w:rsidR="00857D58" w:rsidRPr="00857D58">
        <w:rPr>
          <w:bCs/>
          <w:sz w:val="28"/>
          <w:szCs w:val="28"/>
        </w:rPr>
        <w:t>объектов, расположенных на территории Стодолищенского сельского поселения Починковского района Смоленской области, в отношении которых планируется заключение концессионных соглашений в 2021 году</w:t>
      </w:r>
      <w:r w:rsidR="00857D58">
        <w:rPr>
          <w:bCs/>
          <w:sz w:val="28"/>
          <w:szCs w:val="28"/>
        </w:rPr>
        <w:t xml:space="preserve"> </w:t>
      </w:r>
      <w:r w:rsidRPr="00FB0243">
        <w:rPr>
          <w:sz w:val="28"/>
          <w:szCs w:val="28"/>
        </w:rPr>
        <w:t>согласно приложению</w:t>
      </w:r>
      <w:r w:rsidR="00EE58F3" w:rsidRPr="00FB0243">
        <w:rPr>
          <w:sz w:val="28"/>
          <w:szCs w:val="28"/>
        </w:rPr>
        <w:t>.</w:t>
      </w:r>
    </w:p>
    <w:p w:rsidR="00EE58F3" w:rsidRPr="009C5B7D" w:rsidRDefault="00857D58" w:rsidP="00857D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B0243">
        <w:rPr>
          <w:sz w:val="28"/>
          <w:szCs w:val="28"/>
        </w:rPr>
        <w:t xml:space="preserve">. </w:t>
      </w:r>
      <w:proofErr w:type="gramStart"/>
      <w:r w:rsidR="009C5B7D">
        <w:rPr>
          <w:sz w:val="28"/>
          <w:szCs w:val="28"/>
        </w:rPr>
        <w:t>Разместить</w:t>
      </w:r>
      <w:proofErr w:type="gramEnd"/>
      <w:r w:rsidR="009C5B7D">
        <w:rPr>
          <w:sz w:val="28"/>
          <w:szCs w:val="28"/>
        </w:rPr>
        <w:t xml:space="preserve"> настоящее решение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</w:t>
      </w:r>
      <w:r>
        <w:rPr>
          <w:sz w:val="28"/>
          <w:szCs w:val="28"/>
        </w:rPr>
        <w:t xml:space="preserve"> и на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857D5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857D5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EA110C">
        <w:rPr>
          <w:sz w:val="28"/>
          <w:szCs w:val="28"/>
        </w:rPr>
        <w:t>.</w:t>
      </w:r>
    </w:p>
    <w:p w:rsidR="009C5B7D" w:rsidRPr="00806A4D" w:rsidRDefault="009C5B7D" w:rsidP="000A2D94">
      <w:pPr>
        <w:jc w:val="both"/>
        <w:rPr>
          <w:sz w:val="28"/>
          <w:szCs w:val="28"/>
        </w:rPr>
      </w:pPr>
    </w:p>
    <w:p w:rsidR="00857D58" w:rsidRPr="00806A4D" w:rsidRDefault="00857D58" w:rsidP="000A2D94">
      <w:pPr>
        <w:jc w:val="both"/>
        <w:rPr>
          <w:sz w:val="28"/>
          <w:szCs w:val="28"/>
          <w:lang w:eastAsia="zh-CN"/>
        </w:rPr>
      </w:pPr>
    </w:p>
    <w:p w:rsidR="009C5B7D" w:rsidRDefault="009C5B7D" w:rsidP="00AC45B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муниципального образования</w:t>
      </w:r>
    </w:p>
    <w:p w:rsidR="009C5B7D" w:rsidRDefault="009C5B7D" w:rsidP="00AC45B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Стодолищенского сельского поселения</w:t>
      </w:r>
    </w:p>
    <w:p w:rsidR="009C5B7D" w:rsidRDefault="009C5B7D" w:rsidP="00AC45B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Починковского района Смоленской области  </w:t>
      </w:r>
      <w:r w:rsidR="000A2D94">
        <w:rPr>
          <w:sz w:val="28"/>
          <w:szCs w:val="28"/>
          <w:lang w:eastAsia="zh-CN"/>
        </w:rPr>
        <w:t xml:space="preserve">                 </w:t>
      </w:r>
      <w:r w:rsidR="00AC45B5">
        <w:rPr>
          <w:sz w:val="28"/>
          <w:szCs w:val="28"/>
          <w:lang w:eastAsia="zh-CN"/>
        </w:rPr>
        <w:t xml:space="preserve">                   </w:t>
      </w:r>
      <w:r w:rsidR="000A2D94">
        <w:rPr>
          <w:sz w:val="28"/>
          <w:szCs w:val="28"/>
          <w:lang w:eastAsia="zh-CN"/>
        </w:rPr>
        <w:t xml:space="preserve">  Л.В.Зиновьева</w:t>
      </w:r>
    </w:p>
    <w:p w:rsidR="009C5B7D" w:rsidRDefault="009C5B7D" w:rsidP="000A2D94">
      <w:pPr>
        <w:shd w:val="clear" w:color="auto" w:fill="FFFFFF"/>
        <w:rPr>
          <w:sz w:val="28"/>
          <w:szCs w:val="28"/>
        </w:rPr>
      </w:pPr>
    </w:p>
    <w:p w:rsidR="001740E7" w:rsidRDefault="00BE018B" w:rsidP="00BE018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857D58" w:rsidRPr="00806A4D" w:rsidRDefault="001740E7" w:rsidP="00BE018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57D58" w:rsidRPr="00806A4D" w:rsidRDefault="00857D58" w:rsidP="00BE018B">
      <w:pPr>
        <w:shd w:val="clear" w:color="auto" w:fill="FFFFFF"/>
        <w:jc w:val="center"/>
        <w:rPr>
          <w:sz w:val="28"/>
          <w:szCs w:val="28"/>
        </w:rPr>
      </w:pPr>
    </w:p>
    <w:p w:rsidR="00857D58" w:rsidRPr="00806A4D" w:rsidRDefault="00857D58" w:rsidP="00BE018B">
      <w:pPr>
        <w:shd w:val="clear" w:color="auto" w:fill="FFFFFF"/>
        <w:jc w:val="center"/>
        <w:rPr>
          <w:sz w:val="28"/>
          <w:szCs w:val="28"/>
        </w:rPr>
      </w:pPr>
    </w:p>
    <w:p w:rsidR="00857D58" w:rsidRPr="00806A4D" w:rsidRDefault="00857D58" w:rsidP="00BE018B">
      <w:pPr>
        <w:shd w:val="clear" w:color="auto" w:fill="FFFFFF"/>
        <w:jc w:val="center"/>
        <w:rPr>
          <w:sz w:val="28"/>
          <w:szCs w:val="28"/>
        </w:rPr>
      </w:pPr>
    </w:p>
    <w:p w:rsidR="00857D58" w:rsidRPr="00806A4D" w:rsidRDefault="00857D58" w:rsidP="00BE018B">
      <w:pPr>
        <w:shd w:val="clear" w:color="auto" w:fill="FFFFFF"/>
        <w:jc w:val="center"/>
        <w:rPr>
          <w:sz w:val="28"/>
          <w:szCs w:val="28"/>
        </w:rPr>
      </w:pPr>
    </w:p>
    <w:p w:rsidR="00857D58" w:rsidRPr="00806A4D" w:rsidRDefault="00857D58" w:rsidP="00BE018B">
      <w:pPr>
        <w:shd w:val="clear" w:color="auto" w:fill="FFFFFF"/>
        <w:jc w:val="center"/>
        <w:rPr>
          <w:sz w:val="28"/>
          <w:szCs w:val="28"/>
        </w:rPr>
        <w:sectPr w:rsidR="00857D58" w:rsidRPr="00806A4D" w:rsidSect="00857D58">
          <w:pgSz w:w="11909" w:h="16834"/>
          <w:pgMar w:top="426" w:right="567" w:bottom="568" w:left="1134" w:header="720" w:footer="720" w:gutter="0"/>
          <w:cols w:space="60"/>
          <w:noEndnote/>
        </w:sectPr>
      </w:pPr>
    </w:p>
    <w:p w:rsidR="00857D58" w:rsidRPr="00857D58" w:rsidRDefault="00857D58" w:rsidP="00857D58">
      <w:pPr>
        <w:jc w:val="right"/>
        <w:rPr>
          <w:b/>
          <w:bCs/>
        </w:rPr>
      </w:pPr>
      <w:r w:rsidRPr="00857D58">
        <w:rPr>
          <w:b/>
          <w:bCs/>
        </w:rPr>
        <w:lastRenderedPageBreak/>
        <w:t>Приложение</w:t>
      </w:r>
    </w:p>
    <w:p w:rsidR="00857D58" w:rsidRPr="00857D58" w:rsidRDefault="00857D58" w:rsidP="00857D58">
      <w:pPr>
        <w:jc w:val="right"/>
        <w:rPr>
          <w:bCs/>
        </w:rPr>
      </w:pPr>
      <w:r w:rsidRPr="00857D58">
        <w:rPr>
          <w:bCs/>
        </w:rPr>
        <w:t>к решению Совета депутатов</w:t>
      </w:r>
    </w:p>
    <w:p w:rsidR="00857D58" w:rsidRPr="00857D58" w:rsidRDefault="00857D58" w:rsidP="00857D58">
      <w:pPr>
        <w:jc w:val="right"/>
        <w:rPr>
          <w:bCs/>
        </w:rPr>
      </w:pPr>
      <w:r w:rsidRPr="00857D58">
        <w:rPr>
          <w:bCs/>
        </w:rPr>
        <w:t>Стодолищенского сельского поселения</w:t>
      </w:r>
    </w:p>
    <w:p w:rsidR="00857D58" w:rsidRPr="00857D58" w:rsidRDefault="00857D58" w:rsidP="00857D58">
      <w:pPr>
        <w:jc w:val="right"/>
        <w:rPr>
          <w:bCs/>
        </w:rPr>
      </w:pPr>
      <w:r w:rsidRPr="00857D58">
        <w:rPr>
          <w:bCs/>
        </w:rPr>
        <w:t>Починковского района</w:t>
      </w:r>
    </w:p>
    <w:p w:rsidR="00857D58" w:rsidRPr="00857D58" w:rsidRDefault="00857D58" w:rsidP="00857D58">
      <w:pPr>
        <w:jc w:val="right"/>
        <w:rPr>
          <w:bCs/>
        </w:rPr>
      </w:pPr>
      <w:r w:rsidRPr="00857D58">
        <w:rPr>
          <w:bCs/>
        </w:rPr>
        <w:t>Смоленской области</w:t>
      </w:r>
    </w:p>
    <w:p w:rsidR="00857D58" w:rsidRPr="00857D58" w:rsidRDefault="00857D58" w:rsidP="00857D58">
      <w:pPr>
        <w:jc w:val="right"/>
        <w:rPr>
          <w:bCs/>
        </w:rPr>
      </w:pPr>
      <w:r w:rsidRPr="00857D58">
        <w:rPr>
          <w:bCs/>
        </w:rPr>
        <w:t>от 08.10.2020 года № 32</w:t>
      </w:r>
    </w:p>
    <w:p w:rsidR="00857D58" w:rsidRDefault="00857D58" w:rsidP="00857D58">
      <w:pPr>
        <w:jc w:val="center"/>
        <w:rPr>
          <w:b/>
          <w:bCs/>
          <w:sz w:val="28"/>
          <w:szCs w:val="28"/>
        </w:rPr>
      </w:pPr>
    </w:p>
    <w:p w:rsidR="00857D58" w:rsidRDefault="00857D58" w:rsidP="00857D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857D58" w:rsidRPr="004E12D9" w:rsidRDefault="00857D58" w:rsidP="00857D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объектов, расположенных на территории Стодолищенского сельского поселения Починковского района Смоленской области, в отношении которых планируется заключение концессионных соглашений в 2021 году </w:t>
      </w:r>
    </w:p>
    <w:p w:rsidR="00857D58" w:rsidRDefault="00857D58" w:rsidP="00857D58">
      <w:pPr>
        <w:jc w:val="center"/>
        <w:rPr>
          <w:sz w:val="28"/>
          <w:szCs w:val="28"/>
        </w:rPr>
      </w:pPr>
    </w:p>
    <w:tbl>
      <w:tblPr>
        <w:tblW w:w="15150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5"/>
        <w:gridCol w:w="3687"/>
        <w:gridCol w:w="1304"/>
        <w:gridCol w:w="1417"/>
        <w:gridCol w:w="1814"/>
        <w:gridCol w:w="1403"/>
        <w:gridCol w:w="1466"/>
        <w:gridCol w:w="1534"/>
      </w:tblGrid>
      <w:tr w:rsidR="00857D58" w:rsidTr="00B0790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№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proofErr w:type="gramStart"/>
            <w:r w:rsidRPr="00857D58">
              <w:rPr>
                <w:sz w:val="20"/>
                <w:szCs w:val="20"/>
              </w:rPr>
              <w:t>п</w:t>
            </w:r>
            <w:proofErr w:type="gramEnd"/>
            <w:r w:rsidRPr="00857D58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Наименование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предмета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концессионного соглашения (строительство или реконструкция)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Общая характеристика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объекта концессионного соглашения (площадь, этажность, местоположение, год постройки</w:t>
            </w:r>
            <w:r w:rsidRPr="00857D58">
              <w:rPr>
                <w:rStyle w:val="af6"/>
                <w:sz w:val="20"/>
                <w:szCs w:val="20"/>
              </w:rPr>
              <w:footnoteReference w:id="1"/>
            </w:r>
            <w:r w:rsidRPr="00857D58">
              <w:rPr>
                <w:sz w:val="20"/>
                <w:szCs w:val="20"/>
              </w:rPr>
              <w:t>, износ</w:t>
            </w:r>
            <w:r w:rsidRPr="00857D58">
              <w:rPr>
                <w:rStyle w:val="af6"/>
                <w:sz w:val="20"/>
                <w:szCs w:val="20"/>
              </w:rPr>
              <w:footnoteReference w:id="2"/>
            </w:r>
            <w:r w:rsidRPr="00857D58"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Ориентировочные сроки реализации концессионного соглашения (месяц, год начала и конца реализации)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Отраслевая принадлежность объекта концессионного соглашения</w:t>
            </w:r>
            <w:r w:rsidRPr="00857D58">
              <w:rPr>
                <w:rStyle w:val="af6"/>
                <w:sz w:val="20"/>
                <w:szCs w:val="20"/>
              </w:rPr>
              <w:footnoteReference w:id="3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Результат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концессионного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соглашения или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социальный эффект от реализации концессионного соглашения</w:t>
            </w:r>
            <w:r w:rsidRPr="00857D58">
              <w:rPr>
                <w:rStyle w:val="af6"/>
                <w:sz w:val="20"/>
                <w:szCs w:val="20"/>
              </w:rPr>
              <w:footnoteReference w:id="4"/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Соответствие концессионного соглашения целям социально-экономического развития Смоленской области</w:t>
            </w:r>
            <w:r w:rsidRPr="00857D58">
              <w:rPr>
                <w:rStyle w:val="af6"/>
                <w:sz w:val="20"/>
                <w:szCs w:val="20"/>
              </w:rPr>
              <w:footnoteReference w:id="5"/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Сумма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инвестиций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 xml:space="preserve">на исполнение концессионного соглашения </w:t>
            </w:r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proofErr w:type="gramStart"/>
            <w:r w:rsidRPr="00857D58">
              <w:rPr>
                <w:sz w:val="20"/>
                <w:szCs w:val="20"/>
              </w:rPr>
              <w:t xml:space="preserve">(млн. </w:t>
            </w:r>
            <w:proofErr w:type="gramEnd"/>
          </w:p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рублей)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Pr="00857D58" w:rsidRDefault="00857D58" w:rsidP="00B07904">
            <w:pPr>
              <w:jc w:val="center"/>
              <w:rPr>
                <w:sz w:val="20"/>
                <w:szCs w:val="20"/>
              </w:rPr>
            </w:pPr>
          </w:p>
          <w:p w:rsidR="00857D58" w:rsidRPr="00857D58" w:rsidRDefault="00857D58" w:rsidP="00B07904">
            <w:pPr>
              <w:jc w:val="both"/>
              <w:rPr>
                <w:sz w:val="20"/>
                <w:szCs w:val="20"/>
              </w:rPr>
            </w:pPr>
            <w:r w:rsidRPr="00857D58">
              <w:rPr>
                <w:sz w:val="20"/>
                <w:szCs w:val="20"/>
              </w:rPr>
              <w:t>Номер акта, которым утвержден перечень, на территории муниципального образования</w:t>
            </w:r>
          </w:p>
        </w:tc>
      </w:tr>
      <w:tr w:rsidR="00857D58" w:rsidTr="00B0790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Default="00806A4D" w:rsidP="00B07904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Pr="00616CE7" w:rsidRDefault="00857D58" w:rsidP="00B07904">
            <w:pPr>
              <w:jc w:val="center"/>
            </w:pPr>
            <w:r>
              <w:t>К</w:t>
            </w:r>
            <w:r w:rsidRPr="00616CE7">
              <w:t>отельная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Pr="007D0799" w:rsidRDefault="00857D58" w:rsidP="00B07904">
            <w:pPr>
              <w:jc w:val="center"/>
            </w:pPr>
            <w:r w:rsidRPr="007D0799">
              <w:t xml:space="preserve">Смоленская область, Починковский район, </w:t>
            </w:r>
            <w:r>
              <w:t>п. Стодолище, 1-ый Советский пер., д.10А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Default="00857D58" w:rsidP="00B07904">
            <w:pPr>
              <w:jc w:val="center"/>
            </w:pPr>
            <w:r>
              <w:t>Декабрь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Default="00857D58" w:rsidP="00B07904">
            <w:pPr>
              <w:jc w:val="center"/>
            </w:pPr>
            <w:r>
              <w:t>Теплоснабжение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Default="00857D58" w:rsidP="00B07904">
            <w:pPr>
              <w:jc w:val="center"/>
            </w:pPr>
            <w:r>
              <w:t>Повышение доступности качества услуг населению в сфере ЖКХ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Pr="004F1C72" w:rsidRDefault="00857D58" w:rsidP="00B07904">
            <w:pPr>
              <w:jc w:val="center"/>
              <w:rPr>
                <w:color w:val="000000"/>
                <w:sz w:val="18"/>
                <w:szCs w:val="18"/>
              </w:rPr>
            </w:pPr>
            <w:r w:rsidRPr="004F1C72">
              <w:rPr>
                <w:color w:val="000000"/>
                <w:sz w:val="18"/>
                <w:szCs w:val="18"/>
              </w:rPr>
              <w:t>улучшение качества жизни населения, привлечение инвестиций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Default="00857D58" w:rsidP="00B07904">
            <w:pPr>
              <w:jc w:val="center"/>
            </w:pPr>
            <w: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58" w:rsidRPr="00857D58" w:rsidRDefault="00857D58" w:rsidP="00B07904">
            <w:pPr>
              <w:jc w:val="right"/>
              <w:rPr>
                <w:bCs/>
                <w:sz w:val="28"/>
                <w:szCs w:val="28"/>
              </w:rPr>
            </w:pPr>
            <w:r w:rsidRPr="00AF60A3">
              <w:t xml:space="preserve">Решение Совета депутатов </w:t>
            </w:r>
            <w:r>
              <w:rPr>
                <w:bCs/>
              </w:rPr>
              <w:t>от 08.10.2020 года № 3</w:t>
            </w:r>
            <w:r w:rsidRPr="00857D58">
              <w:rPr>
                <w:bCs/>
              </w:rPr>
              <w:t>2</w:t>
            </w:r>
          </w:p>
          <w:p w:rsidR="00857D58" w:rsidRPr="00AF60A3" w:rsidRDefault="00857D58" w:rsidP="00B07904">
            <w:pPr>
              <w:jc w:val="center"/>
            </w:pPr>
          </w:p>
        </w:tc>
      </w:tr>
    </w:tbl>
    <w:p w:rsidR="00857D58" w:rsidRPr="00857D58" w:rsidRDefault="00857D58" w:rsidP="00857D58">
      <w:pPr>
        <w:shd w:val="clear" w:color="auto" w:fill="FFFFFF"/>
        <w:rPr>
          <w:sz w:val="28"/>
          <w:szCs w:val="28"/>
        </w:rPr>
      </w:pPr>
    </w:p>
    <w:sectPr w:rsidR="00857D58" w:rsidRPr="00857D58" w:rsidSect="00E754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A3A" w:rsidRDefault="00C43A3A" w:rsidP="00857D58">
      <w:r>
        <w:separator/>
      </w:r>
    </w:p>
  </w:endnote>
  <w:endnote w:type="continuationSeparator" w:id="0">
    <w:p w:rsidR="00C43A3A" w:rsidRDefault="00C43A3A" w:rsidP="008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A3A" w:rsidRDefault="00C43A3A" w:rsidP="00857D58">
      <w:r>
        <w:separator/>
      </w:r>
    </w:p>
  </w:footnote>
  <w:footnote w:type="continuationSeparator" w:id="0">
    <w:p w:rsidR="00C43A3A" w:rsidRDefault="00C43A3A" w:rsidP="00857D58">
      <w:r>
        <w:continuationSeparator/>
      </w:r>
    </w:p>
  </w:footnote>
  <w:footnote w:id="1">
    <w:p w:rsidR="00857D58" w:rsidRDefault="00857D58" w:rsidP="00857D58">
      <w:pPr>
        <w:pStyle w:val="af4"/>
        <w:jc w:val="both"/>
      </w:pPr>
      <w:r>
        <w:rPr>
          <w:rStyle w:val="af6"/>
        </w:rPr>
        <w:footnoteRef/>
      </w:r>
      <w:r>
        <w:t xml:space="preserve"> Для существующих объектов, планируемых к реконструкции.</w:t>
      </w:r>
    </w:p>
  </w:footnote>
  <w:footnote w:id="2">
    <w:p w:rsidR="00857D58" w:rsidRDefault="00857D58" w:rsidP="00857D58">
      <w:pPr>
        <w:pStyle w:val="af4"/>
        <w:jc w:val="both"/>
      </w:pPr>
      <w:r>
        <w:rPr>
          <w:rStyle w:val="af6"/>
        </w:rPr>
        <w:footnoteRef/>
      </w:r>
      <w:r>
        <w:t xml:space="preserve"> Для существующих объектов, планируемых к реконструкции.</w:t>
      </w:r>
    </w:p>
  </w:footnote>
  <w:footnote w:id="3">
    <w:p w:rsidR="00857D58" w:rsidRDefault="00857D58" w:rsidP="00857D58">
      <w:pPr>
        <w:pStyle w:val="af4"/>
        <w:jc w:val="both"/>
      </w:pPr>
      <w:r>
        <w:rPr>
          <w:rStyle w:val="af6"/>
        </w:rPr>
        <w:footnoteRef/>
      </w:r>
      <w:r>
        <w:t xml:space="preserve"> В соответствии со статьей 4 Федерального закона «О концессионных соглашениях».</w:t>
      </w:r>
    </w:p>
  </w:footnote>
  <w:footnote w:id="4">
    <w:p w:rsidR="00857D58" w:rsidRDefault="00857D58" w:rsidP="00857D58">
      <w:pPr>
        <w:pStyle w:val="af4"/>
        <w:jc w:val="both"/>
      </w:pPr>
      <w:r>
        <w:rPr>
          <w:rStyle w:val="af6"/>
        </w:rPr>
        <w:footnoteRef/>
      </w:r>
      <w:r>
        <w:t xml:space="preserve"> Например, повышение уровня занятости населения в трудоспособном возрасте, повышение доступности качества услуг населению в сфере транспорта, здравоохранения, образования, физической культуры и спорта, культуры, жилищно-коммунального хозяйства  и т.п.</w:t>
      </w:r>
    </w:p>
  </w:footnote>
  <w:footnote w:id="5">
    <w:p w:rsidR="00857D58" w:rsidRDefault="00857D58" w:rsidP="00857D58">
      <w:pPr>
        <w:pStyle w:val="af4"/>
        <w:jc w:val="both"/>
      </w:pPr>
      <w:r>
        <w:rPr>
          <w:rStyle w:val="af6"/>
        </w:rPr>
        <w:footnoteRef/>
      </w:r>
      <w:r>
        <w:t xml:space="preserve"> В соответствии со Стратегией социально-экономического развития Смоленской области на долгосрочную перспективу (до 2020 года), утвержденной постановлением Администрации Смоленской области от 26.11.2007 № 418.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CC97E8"/>
    <w:lvl w:ilvl="0">
      <w:numFmt w:val="bullet"/>
      <w:lvlText w:val="*"/>
      <w:lvlJc w:val="left"/>
    </w:lvl>
  </w:abstractNum>
  <w:abstractNum w:abstractNumId="1">
    <w:nsid w:val="08000A76"/>
    <w:multiLevelType w:val="singleLevel"/>
    <w:tmpl w:val="1BDAC310"/>
    <w:lvl w:ilvl="0">
      <w:start w:val="1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AED4717"/>
    <w:multiLevelType w:val="singleLevel"/>
    <w:tmpl w:val="FA0C489E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2F02171E"/>
    <w:multiLevelType w:val="singleLevel"/>
    <w:tmpl w:val="08BC50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DB043F7"/>
    <w:multiLevelType w:val="hybridMultilevel"/>
    <w:tmpl w:val="7552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375BB"/>
    <w:multiLevelType w:val="singleLevel"/>
    <w:tmpl w:val="B380CC28"/>
    <w:lvl w:ilvl="0">
      <w:start w:val="19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443432F1"/>
    <w:multiLevelType w:val="hybridMultilevel"/>
    <w:tmpl w:val="E3E0A3EA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1EDD"/>
    <w:multiLevelType w:val="singleLevel"/>
    <w:tmpl w:val="85B4C3AE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6E94283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6D6D4C11"/>
    <w:multiLevelType w:val="singleLevel"/>
    <w:tmpl w:val="A950E1B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E046B4B"/>
    <w:multiLevelType w:val="singleLevel"/>
    <w:tmpl w:val="E152BD4E"/>
    <w:lvl w:ilvl="0">
      <w:start w:val="2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EC0"/>
    <w:rsid w:val="000005D7"/>
    <w:rsid w:val="00042BCA"/>
    <w:rsid w:val="00047BEF"/>
    <w:rsid w:val="0005153E"/>
    <w:rsid w:val="00073981"/>
    <w:rsid w:val="00076F0A"/>
    <w:rsid w:val="00086A41"/>
    <w:rsid w:val="00095F6F"/>
    <w:rsid w:val="000A28F8"/>
    <w:rsid w:val="000A2D94"/>
    <w:rsid w:val="000B1600"/>
    <w:rsid w:val="000B2DE7"/>
    <w:rsid w:val="000C21CB"/>
    <w:rsid w:val="000C6C12"/>
    <w:rsid w:val="000C7896"/>
    <w:rsid w:val="000D1A73"/>
    <w:rsid w:val="000D5FBF"/>
    <w:rsid w:val="000E23A5"/>
    <w:rsid w:val="000E36E5"/>
    <w:rsid w:val="000F296C"/>
    <w:rsid w:val="000F4791"/>
    <w:rsid w:val="000F760F"/>
    <w:rsid w:val="00100D06"/>
    <w:rsid w:val="001208C5"/>
    <w:rsid w:val="001264D9"/>
    <w:rsid w:val="001508E4"/>
    <w:rsid w:val="00153D4D"/>
    <w:rsid w:val="0015638E"/>
    <w:rsid w:val="001636ED"/>
    <w:rsid w:val="001740E7"/>
    <w:rsid w:val="001818E6"/>
    <w:rsid w:val="00194A28"/>
    <w:rsid w:val="001B4A4F"/>
    <w:rsid w:val="001B4B97"/>
    <w:rsid w:val="001D1D0B"/>
    <w:rsid w:val="001E7655"/>
    <w:rsid w:val="001F1D5E"/>
    <w:rsid w:val="001F39E2"/>
    <w:rsid w:val="002044BA"/>
    <w:rsid w:val="00216EDD"/>
    <w:rsid w:val="00224AC3"/>
    <w:rsid w:val="00226D9C"/>
    <w:rsid w:val="002352A3"/>
    <w:rsid w:val="00245B3F"/>
    <w:rsid w:val="0027257B"/>
    <w:rsid w:val="00272916"/>
    <w:rsid w:val="00281421"/>
    <w:rsid w:val="0028794D"/>
    <w:rsid w:val="002916F2"/>
    <w:rsid w:val="00297F28"/>
    <w:rsid w:val="002A1BD0"/>
    <w:rsid w:val="002A2937"/>
    <w:rsid w:val="002A4775"/>
    <w:rsid w:val="002C381D"/>
    <w:rsid w:val="002C3B73"/>
    <w:rsid w:val="002D0BFE"/>
    <w:rsid w:val="002E3F48"/>
    <w:rsid w:val="002F1C7B"/>
    <w:rsid w:val="002F2196"/>
    <w:rsid w:val="002F60A4"/>
    <w:rsid w:val="002F62DF"/>
    <w:rsid w:val="00324C58"/>
    <w:rsid w:val="00330646"/>
    <w:rsid w:val="003402A6"/>
    <w:rsid w:val="0034294A"/>
    <w:rsid w:val="00345DD3"/>
    <w:rsid w:val="00364148"/>
    <w:rsid w:val="003648C2"/>
    <w:rsid w:val="0037168C"/>
    <w:rsid w:val="003843B3"/>
    <w:rsid w:val="00390523"/>
    <w:rsid w:val="003A0CA6"/>
    <w:rsid w:val="003A2E5C"/>
    <w:rsid w:val="003B2701"/>
    <w:rsid w:val="003B378A"/>
    <w:rsid w:val="003B566F"/>
    <w:rsid w:val="003C71CA"/>
    <w:rsid w:val="003D7413"/>
    <w:rsid w:val="003E7D13"/>
    <w:rsid w:val="003F2694"/>
    <w:rsid w:val="004062F0"/>
    <w:rsid w:val="004264CC"/>
    <w:rsid w:val="0043052F"/>
    <w:rsid w:val="00441AB5"/>
    <w:rsid w:val="00453560"/>
    <w:rsid w:val="004602D0"/>
    <w:rsid w:val="0047020E"/>
    <w:rsid w:val="00476725"/>
    <w:rsid w:val="00481A74"/>
    <w:rsid w:val="00484159"/>
    <w:rsid w:val="00492B3D"/>
    <w:rsid w:val="004A548F"/>
    <w:rsid w:val="004C2A95"/>
    <w:rsid w:val="004C2BF0"/>
    <w:rsid w:val="004C3D34"/>
    <w:rsid w:val="004D07DE"/>
    <w:rsid w:val="004D530E"/>
    <w:rsid w:val="004D619E"/>
    <w:rsid w:val="004D61F3"/>
    <w:rsid w:val="004E573E"/>
    <w:rsid w:val="004F2F49"/>
    <w:rsid w:val="00507FEB"/>
    <w:rsid w:val="00524FAF"/>
    <w:rsid w:val="00544CCD"/>
    <w:rsid w:val="005465FE"/>
    <w:rsid w:val="0056518F"/>
    <w:rsid w:val="00574F79"/>
    <w:rsid w:val="005A1BD9"/>
    <w:rsid w:val="005B0381"/>
    <w:rsid w:val="005C7161"/>
    <w:rsid w:val="005D3FD1"/>
    <w:rsid w:val="005D6EA2"/>
    <w:rsid w:val="00602789"/>
    <w:rsid w:val="00610935"/>
    <w:rsid w:val="00646F02"/>
    <w:rsid w:val="00660ADF"/>
    <w:rsid w:val="00663733"/>
    <w:rsid w:val="00667175"/>
    <w:rsid w:val="0067215C"/>
    <w:rsid w:val="00672593"/>
    <w:rsid w:val="006743C6"/>
    <w:rsid w:val="00677B86"/>
    <w:rsid w:val="006806A0"/>
    <w:rsid w:val="006858F2"/>
    <w:rsid w:val="006861A0"/>
    <w:rsid w:val="006A56C2"/>
    <w:rsid w:val="006E4010"/>
    <w:rsid w:val="006E45C4"/>
    <w:rsid w:val="006E5417"/>
    <w:rsid w:val="006E7689"/>
    <w:rsid w:val="006F5B8D"/>
    <w:rsid w:val="00702064"/>
    <w:rsid w:val="0070649E"/>
    <w:rsid w:val="0071181D"/>
    <w:rsid w:val="00712F28"/>
    <w:rsid w:val="00716335"/>
    <w:rsid w:val="00741747"/>
    <w:rsid w:val="00766F5D"/>
    <w:rsid w:val="007671EB"/>
    <w:rsid w:val="00773EC0"/>
    <w:rsid w:val="00774506"/>
    <w:rsid w:val="007754BE"/>
    <w:rsid w:val="00775CA2"/>
    <w:rsid w:val="0077601C"/>
    <w:rsid w:val="00781D22"/>
    <w:rsid w:val="00791E50"/>
    <w:rsid w:val="007A4ECB"/>
    <w:rsid w:val="007B22CD"/>
    <w:rsid w:val="007B4955"/>
    <w:rsid w:val="007B707A"/>
    <w:rsid w:val="007C0071"/>
    <w:rsid w:val="007C27F5"/>
    <w:rsid w:val="007D29C3"/>
    <w:rsid w:val="007F163F"/>
    <w:rsid w:val="007F6FCF"/>
    <w:rsid w:val="0080530A"/>
    <w:rsid w:val="00806A4D"/>
    <w:rsid w:val="00811788"/>
    <w:rsid w:val="008136C6"/>
    <w:rsid w:val="00822D65"/>
    <w:rsid w:val="00845063"/>
    <w:rsid w:val="008516B3"/>
    <w:rsid w:val="00857D58"/>
    <w:rsid w:val="008615C0"/>
    <w:rsid w:val="0087106F"/>
    <w:rsid w:val="00876E27"/>
    <w:rsid w:val="0088660D"/>
    <w:rsid w:val="00890B22"/>
    <w:rsid w:val="008923A9"/>
    <w:rsid w:val="008A5A7E"/>
    <w:rsid w:val="008C5F52"/>
    <w:rsid w:val="008E5D43"/>
    <w:rsid w:val="008E7484"/>
    <w:rsid w:val="008F2891"/>
    <w:rsid w:val="009016B7"/>
    <w:rsid w:val="009100EA"/>
    <w:rsid w:val="00912303"/>
    <w:rsid w:val="0092673C"/>
    <w:rsid w:val="00927063"/>
    <w:rsid w:val="009330DA"/>
    <w:rsid w:val="00934061"/>
    <w:rsid w:val="00934DD3"/>
    <w:rsid w:val="0093512E"/>
    <w:rsid w:val="00944026"/>
    <w:rsid w:val="00944D82"/>
    <w:rsid w:val="0094686B"/>
    <w:rsid w:val="00950E07"/>
    <w:rsid w:val="00952287"/>
    <w:rsid w:val="00954DAE"/>
    <w:rsid w:val="009627ED"/>
    <w:rsid w:val="00972DA4"/>
    <w:rsid w:val="00974D71"/>
    <w:rsid w:val="00992124"/>
    <w:rsid w:val="009A7C13"/>
    <w:rsid w:val="009B7037"/>
    <w:rsid w:val="009B79DF"/>
    <w:rsid w:val="009C5B7D"/>
    <w:rsid w:val="009D1BBA"/>
    <w:rsid w:val="00A06B47"/>
    <w:rsid w:val="00A177D5"/>
    <w:rsid w:val="00A22469"/>
    <w:rsid w:val="00A31F28"/>
    <w:rsid w:val="00A57F9C"/>
    <w:rsid w:val="00A64E74"/>
    <w:rsid w:val="00A823E0"/>
    <w:rsid w:val="00A84D90"/>
    <w:rsid w:val="00A95551"/>
    <w:rsid w:val="00A96C8D"/>
    <w:rsid w:val="00AB252A"/>
    <w:rsid w:val="00AB4488"/>
    <w:rsid w:val="00AC1055"/>
    <w:rsid w:val="00AC3B4C"/>
    <w:rsid w:val="00AC45B5"/>
    <w:rsid w:val="00AC6DA2"/>
    <w:rsid w:val="00AE403B"/>
    <w:rsid w:val="00AF1322"/>
    <w:rsid w:val="00B06F86"/>
    <w:rsid w:val="00B12BE8"/>
    <w:rsid w:val="00B14907"/>
    <w:rsid w:val="00B2098B"/>
    <w:rsid w:val="00B2280A"/>
    <w:rsid w:val="00B41504"/>
    <w:rsid w:val="00B44777"/>
    <w:rsid w:val="00B63692"/>
    <w:rsid w:val="00B7105C"/>
    <w:rsid w:val="00B72F88"/>
    <w:rsid w:val="00B831FE"/>
    <w:rsid w:val="00B938E6"/>
    <w:rsid w:val="00BA4DF7"/>
    <w:rsid w:val="00BB372F"/>
    <w:rsid w:val="00BB7F25"/>
    <w:rsid w:val="00BE018B"/>
    <w:rsid w:val="00BE0F3A"/>
    <w:rsid w:val="00BE5BBE"/>
    <w:rsid w:val="00C032B0"/>
    <w:rsid w:val="00C15724"/>
    <w:rsid w:val="00C166E5"/>
    <w:rsid w:val="00C16CDA"/>
    <w:rsid w:val="00C16EFE"/>
    <w:rsid w:val="00C2129A"/>
    <w:rsid w:val="00C2406C"/>
    <w:rsid w:val="00C26A70"/>
    <w:rsid w:val="00C27806"/>
    <w:rsid w:val="00C27FBB"/>
    <w:rsid w:val="00C43A3A"/>
    <w:rsid w:val="00C55240"/>
    <w:rsid w:val="00C675ED"/>
    <w:rsid w:val="00C7698E"/>
    <w:rsid w:val="00C94298"/>
    <w:rsid w:val="00CA41D9"/>
    <w:rsid w:val="00CB3FCF"/>
    <w:rsid w:val="00CB52CF"/>
    <w:rsid w:val="00CD052B"/>
    <w:rsid w:val="00CD46BE"/>
    <w:rsid w:val="00CD5A67"/>
    <w:rsid w:val="00CD5F24"/>
    <w:rsid w:val="00CF5979"/>
    <w:rsid w:val="00CF5E0E"/>
    <w:rsid w:val="00D00A2D"/>
    <w:rsid w:val="00D03998"/>
    <w:rsid w:val="00D0789E"/>
    <w:rsid w:val="00D33D43"/>
    <w:rsid w:val="00D43B28"/>
    <w:rsid w:val="00D50557"/>
    <w:rsid w:val="00D5256F"/>
    <w:rsid w:val="00D95086"/>
    <w:rsid w:val="00DC0D79"/>
    <w:rsid w:val="00DC22D3"/>
    <w:rsid w:val="00DF1FAB"/>
    <w:rsid w:val="00E00323"/>
    <w:rsid w:val="00E00D36"/>
    <w:rsid w:val="00E128DF"/>
    <w:rsid w:val="00E15425"/>
    <w:rsid w:val="00E32C7D"/>
    <w:rsid w:val="00E36F14"/>
    <w:rsid w:val="00E63188"/>
    <w:rsid w:val="00E663C8"/>
    <w:rsid w:val="00E8175B"/>
    <w:rsid w:val="00E92887"/>
    <w:rsid w:val="00E96413"/>
    <w:rsid w:val="00EA110C"/>
    <w:rsid w:val="00EA6F6F"/>
    <w:rsid w:val="00EA7A85"/>
    <w:rsid w:val="00EB1398"/>
    <w:rsid w:val="00EB25E1"/>
    <w:rsid w:val="00EC0058"/>
    <w:rsid w:val="00EC6D94"/>
    <w:rsid w:val="00ED648B"/>
    <w:rsid w:val="00EE58F3"/>
    <w:rsid w:val="00F07EBF"/>
    <w:rsid w:val="00F15007"/>
    <w:rsid w:val="00F26FCA"/>
    <w:rsid w:val="00F31FDE"/>
    <w:rsid w:val="00F32219"/>
    <w:rsid w:val="00F331FD"/>
    <w:rsid w:val="00F363F0"/>
    <w:rsid w:val="00F60C74"/>
    <w:rsid w:val="00F62166"/>
    <w:rsid w:val="00F6331E"/>
    <w:rsid w:val="00F6576F"/>
    <w:rsid w:val="00F67C10"/>
    <w:rsid w:val="00F73320"/>
    <w:rsid w:val="00F7608E"/>
    <w:rsid w:val="00F77A11"/>
    <w:rsid w:val="00F867E4"/>
    <w:rsid w:val="00F91E4E"/>
    <w:rsid w:val="00FA007A"/>
    <w:rsid w:val="00FA0C18"/>
    <w:rsid w:val="00FA1EE6"/>
    <w:rsid w:val="00FA2E07"/>
    <w:rsid w:val="00FA5F73"/>
    <w:rsid w:val="00FB0243"/>
    <w:rsid w:val="00FD198D"/>
    <w:rsid w:val="00FE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nhideWhenUsed/>
    <w:qFormat/>
    <w:rsid w:val="00946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uiPriority w:val="99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character" w:customStyle="1" w:styleId="30">
    <w:name w:val="Заголовок 3 Знак"/>
    <w:basedOn w:val="a0"/>
    <w:link w:val="3"/>
    <w:rsid w:val="00946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46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tekstob">
    <w:name w:val="tekstob"/>
    <w:basedOn w:val="a"/>
    <w:rsid w:val="0094686B"/>
    <w:pPr>
      <w:widowControl/>
      <w:suppressAutoHyphens w:val="0"/>
      <w:spacing w:before="100" w:beforeAutospacing="1" w:after="100" w:afterAutospacing="1"/>
    </w:pPr>
    <w:rPr>
      <w:lang w:bidi="ar-SA"/>
    </w:rPr>
  </w:style>
  <w:style w:type="paragraph" w:styleId="ae">
    <w:name w:val="No Spacing"/>
    <w:uiPriority w:val="1"/>
    <w:qFormat/>
    <w:rsid w:val="0094686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F62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6z0">
    <w:name w:val="WW8Num6z0"/>
    <w:rsid w:val="009627E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2">
    <w:name w:val="Основной текст (2)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f">
    <w:name w:val="Основной текст + Полужирный"/>
    <w:basedOn w:val="a9"/>
    <w:rsid w:val="009627ED"/>
    <w:rPr>
      <w:rFonts w:ascii="Times New Roman" w:eastAsia="Arial Unicode MS" w:hAnsi="Times New Roman" w:cs="Times New Roman"/>
      <w:b/>
      <w:bCs/>
      <w:sz w:val="27"/>
      <w:szCs w:val="27"/>
      <w:u w:val="none"/>
      <w:lang w:eastAsia="ru-RU"/>
    </w:rPr>
  </w:style>
  <w:style w:type="character" w:customStyle="1" w:styleId="af0">
    <w:name w:val="Знак Знак"/>
    <w:basedOn w:val="a0"/>
    <w:rsid w:val="009627ED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Основной текст_"/>
    <w:basedOn w:val="a0"/>
    <w:rsid w:val="009627ED"/>
    <w:rPr>
      <w:rFonts w:ascii="Times New Roman" w:hAnsi="Times New Roman" w:cs="Times New Roman"/>
      <w:sz w:val="27"/>
      <w:szCs w:val="27"/>
      <w:u w:val="none"/>
    </w:rPr>
  </w:style>
  <w:style w:type="character" w:customStyle="1" w:styleId="12">
    <w:name w:val="Заголовок №1_"/>
    <w:basedOn w:val="a0"/>
    <w:rsid w:val="009627E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13">
    <w:name w:val="Без интервала1"/>
    <w:rsid w:val="009627ED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0">
    <w:name w:val="Основной текст (2)"/>
    <w:basedOn w:val="a"/>
    <w:rsid w:val="009627ED"/>
    <w:pPr>
      <w:shd w:val="clear" w:color="auto" w:fill="FFFFFF"/>
      <w:spacing w:after="240" w:line="322" w:lineRule="exact"/>
      <w:ind w:hanging="1160"/>
      <w:jc w:val="center"/>
    </w:pPr>
    <w:rPr>
      <w:rFonts w:eastAsia="Courier New"/>
      <w:b/>
      <w:bCs/>
      <w:sz w:val="27"/>
      <w:szCs w:val="27"/>
      <w:lang w:eastAsia="ar-SA" w:bidi="ar-SA"/>
    </w:rPr>
  </w:style>
  <w:style w:type="paragraph" w:styleId="af2">
    <w:name w:val="Balloon Text"/>
    <w:basedOn w:val="a"/>
    <w:link w:val="af3"/>
    <w:uiPriority w:val="99"/>
    <w:semiHidden/>
    <w:unhideWhenUsed/>
    <w:rsid w:val="00B447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4777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4">
    <w:name w:val="footnote text"/>
    <w:basedOn w:val="a"/>
    <w:link w:val="af5"/>
    <w:semiHidden/>
    <w:unhideWhenUsed/>
    <w:rsid w:val="00857D58"/>
    <w:pPr>
      <w:widowControl/>
      <w:overflowPunct w:val="0"/>
      <w:autoSpaceDE w:val="0"/>
      <w:autoSpaceDN w:val="0"/>
    </w:pPr>
    <w:rPr>
      <w:color w:val="000000"/>
      <w:kern w:val="3"/>
      <w:sz w:val="20"/>
      <w:szCs w:val="20"/>
      <w:lang w:bidi="ar-SA"/>
    </w:rPr>
  </w:style>
  <w:style w:type="character" w:customStyle="1" w:styleId="af5">
    <w:name w:val="Текст сноски Знак"/>
    <w:basedOn w:val="a0"/>
    <w:link w:val="af4"/>
    <w:semiHidden/>
    <w:rsid w:val="00857D58"/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</w:rPr>
  </w:style>
  <w:style w:type="character" w:styleId="af6">
    <w:name w:val="footnote reference"/>
    <w:semiHidden/>
    <w:unhideWhenUsed/>
    <w:rsid w:val="00857D58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48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78EE-BE72-43F1-BD05-9F77624D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JJ</cp:lastModifiedBy>
  <cp:revision>4</cp:revision>
  <cp:lastPrinted>2020-10-23T13:26:00Z</cp:lastPrinted>
  <dcterms:created xsi:type="dcterms:W3CDTF">2020-02-17T11:29:00Z</dcterms:created>
  <dcterms:modified xsi:type="dcterms:W3CDTF">2020-10-26T06:43:00Z</dcterms:modified>
</cp:coreProperties>
</file>