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F6" w:rsidRDefault="00440AF6" w:rsidP="00440AF6">
      <w:bookmarkStart w:id="0" w:name="_GoBack"/>
      <w:bookmarkEnd w:id="0"/>
    </w:p>
    <w:p w:rsidR="00440AF6" w:rsidRDefault="00440AF6" w:rsidP="00440AF6">
      <w:r>
        <w:t xml:space="preserve">                                                                </w:t>
      </w:r>
    </w:p>
    <w:p w:rsidR="00440AF6" w:rsidRDefault="002E556C" w:rsidP="00440AF6">
      <w:r>
        <w:t xml:space="preserve">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649810E" wp14:editId="064E722B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Default="00440AF6" w:rsidP="00440AF6"/>
    <w:p w:rsidR="00440AF6" w:rsidRDefault="00440AF6" w:rsidP="00440A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СОВЕТ  ДЕПУТАТОВ СТОДОЛИЩЕНСКОГО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440AF6" w:rsidRDefault="00440AF6" w:rsidP="00440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ПОСЕЛЕНИЯ</w:t>
      </w:r>
    </w:p>
    <w:p w:rsidR="00440AF6" w:rsidRDefault="00440AF6" w:rsidP="00440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ПОЧИНКОВСКОГО  РАЙОНА  СМОЛЕНСКОЙ ОБЛАСТИ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                                                    РЕШЕНИЕ</w:t>
      </w:r>
      <w:r>
        <w:rPr>
          <w:b/>
          <w:sz w:val="28"/>
          <w:szCs w:val="28"/>
        </w:rPr>
        <w:br/>
      </w:r>
    </w:p>
    <w:p w:rsidR="00440AF6" w:rsidRDefault="00440AF6" w:rsidP="00440AF6">
      <w:pPr>
        <w:rPr>
          <w:sz w:val="28"/>
          <w:szCs w:val="28"/>
        </w:rPr>
      </w:pPr>
      <w:r>
        <w:rPr>
          <w:sz w:val="28"/>
          <w:szCs w:val="28"/>
        </w:rPr>
        <w:t>от  05.02.2010г.         №  4</w:t>
      </w:r>
    </w:p>
    <w:p w:rsidR="00440AF6" w:rsidRDefault="00440AF6" w:rsidP="00440AF6">
      <w:pPr>
        <w:rPr>
          <w:sz w:val="28"/>
          <w:szCs w:val="28"/>
        </w:rPr>
      </w:pPr>
      <w:r>
        <w:rPr>
          <w:sz w:val="28"/>
          <w:szCs w:val="28"/>
        </w:rPr>
        <w:t xml:space="preserve">п. Стодолище </w:t>
      </w:r>
    </w:p>
    <w:p w:rsidR="00440AF6" w:rsidRDefault="00440AF6" w:rsidP="00440AF6">
      <w:pPr>
        <w:rPr>
          <w:sz w:val="28"/>
          <w:szCs w:val="28"/>
        </w:rPr>
      </w:pPr>
    </w:p>
    <w:p w:rsidR="00440AF6" w:rsidRDefault="00440AF6" w:rsidP="00440AF6">
      <w:pPr>
        <w:rPr>
          <w:sz w:val="28"/>
          <w:szCs w:val="28"/>
          <w:u w:val="single"/>
        </w:rPr>
      </w:pPr>
    </w:p>
    <w:p w:rsidR="00440AF6" w:rsidRDefault="00440AF6" w:rsidP="00440A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Кодексе чести </w:t>
      </w:r>
    </w:p>
    <w:p w:rsidR="00440AF6" w:rsidRDefault="00440AF6" w:rsidP="00440A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</w:p>
    <w:p w:rsidR="00440AF6" w:rsidRDefault="00440AF6" w:rsidP="00440A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0AF6" w:rsidRDefault="00440AF6" w:rsidP="00440A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0AF6" w:rsidRDefault="00440AF6" w:rsidP="00440AF6">
      <w:pPr>
        <w:pStyle w:val="ConsPlusNormal"/>
        <w:widowControl/>
        <w:ind w:firstLine="0"/>
        <w:rPr>
          <w:sz w:val="28"/>
          <w:szCs w:val="28"/>
        </w:rPr>
      </w:pPr>
    </w:p>
    <w:p w:rsidR="00440AF6" w:rsidRDefault="00440AF6" w:rsidP="00440AF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доверия общества к муниципальной власти, обеспечения условий для добросовестного и эффективного исполнения муниципальными служащими должностных обязанностей, исключения злоупотреблений на муниципальной службе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440AF6" w:rsidRDefault="00440AF6" w:rsidP="00440AF6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40AF6" w:rsidRDefault="00440AF6" w:rsidP="00440AF6">
      <w:pPr>
        <w:pStyle w:val="ConsNormal"/>
        <w:widowControl/>
        <w:ind w:firstLine="7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40AF6" w:rsidRDefault="00440AF6" w:rsidP="00440A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0AF6" w:rsidRDefault="00440AF6" w:rsidP="00440A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Кодекс чести муниципального служащего.</w:t>
      </w:r>
    </w:p>
    <w:p w:rsidR="00440AF6" w:rsidRDefault="00440AF6" w:rsidP="00440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AF6" w:rsidRDefault="00440AF6" w:rsidP="00440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AF6" w:rsidRDefault="00440AF6" w:rsidP="00440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</w:t>
      </w:r>
    </w:p>
    <w:p w:rsidR="00440AF6" w:rsidRDefault="00440AF6" w:rsidP="00440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440AF6" w:rsidRDefault="00440AF6" w:rsidP="00440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40AF6" w:rsidRDefault="00440AF6" w:rsidP="00440AF6">
      <w:pPr>
        <w:pStyle w:val="ConsPlusNormal"/>
        <w:widowControl/>
        <w:tabs>
          <w:tab w:val="left" w:pos="2085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40AF6" w:rsidRDefault="00440AF6" w:rsidP="00440AF6">
      <w:pPr>
        <w:rPr>
          <w:rFonts w:ascii="Arial" w:hAnsi="Arial" w:cs="Arial"/>
          <w:sz w:val="28"/>
          <w:szCs w:val="28"/>
        </w:rPr>
        <w:sectPr w:rsidR="00440AF6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</w:sectPr>
      </w:pPr>
    </w:p>
    <w:p w:rsidR="00440AF6" w:rsidRDefault="00440AF6" w:rsidP="00440AF6">
      <w:pPr>
        <w:pStyle w:val="ConsPlusNormal"/>
        <w:widowControl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УТВЕРЖДЕН  </w:t>
      </w:r>
    </w:p>
    <w:p w:rsidR="00440AF6" w:rsidRDefault="00440AF6" w:rsidP="00440AF6">
      <w:pPr>
        <w:pStyle w:val="ConsPlusNormal"/>
        <w:widowControl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Решением Совета депутатов</w:t>
      </w:r>
    </w:p>
    <w:p w:rsidR="00440AF6" w:rsidRDefault="00440AF6" w:rsidP="00440AF6">
      <w:pPr>
        <w:pStyle w:val="ConsPlusNormal"/>
        <w:widowControl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Стодолищенского сельского  </w:t>
      </w:r>
    </w:p>
    <w:p w:rsidR="00440AF6" w:rsidRDefault="00440AF6" w:rsidP="00440AF6">
      <w:pPr>
        <w:pStyle w:val="ConsPlusNormal"/>
        <w:widowControl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0AF6" w:rsidRDefault="00440AF6" w:rsidP="00440AF6">
      <w:pPr>
        <w:pStyle w:val="ConsPlusNormal"/>
        <w:widowControl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района Смоленской области</w:t>
      </w:r>
    </w:p>
    <w:p w:rsidR="00440AF6" w:rsidRDefault="00440AF6" w:rsidP="00440AF6">
      <w:pPr>
        <w:pStyle w:val="ConsPlusNormal"/>
        <w:widowControl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05.02.2010г.  №  4</w:t>
      </w:r>
    </w:p>
    <w:p w:rsidR="00440AF6" w:rsidRDefault="00440AF6" w:rsidP="00440AF6">
      <w:pPr>
        <w:pStyle w:val="ConsPlusNormal"/>
        <w:widowControl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AF6" w:rsidRDefault="00440AF6" w:rsidP="00440AF6">
      <w:pPr>
        <w:pStyle w:val="ConsPlusNormal"/>
        <w:widowControl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440AF6" w:rsidRDefault="00440AF6" w:rsidP="00440AF6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</w:p>
    <w:p w:rsidR="00440AF6" w:rsidRDefault="00440AF6" w:rsidP="00440AF6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</w:p>
    <w:p w:rsidR="00440AF6" w:rsidRDefault="00440AF6" w:rsidP="00440A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чести</w:t>
      </w:r>
    </w:p>
    <w:p w:rsidR="00440AF6" w:rsidRDefault="00440AF6" w:rsidP="00440A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</w:p>
    <w:p w:rsidR="00440AF6" w:rsidRDefault="00440AF6" w:rsidP="00440A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AF6" w:rsidRDefault="00440AF6" w:rsidP="00440AF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440AF6" w:rsidRDefault="00440AF6" w:rsidP="00440AF6">
      <w:pPr>
        <w:rPr>
          <w:b/>
        </w:rPr>
      </w:pPr>
    </w:p>
    <w:p w:rsidR="00440AF6" w:rsidRDefault="00440AF6" w:rsidP="00440AF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Кодекс чести муниципального служащего (далее – Кодекс) основан на принципах муниципальной службы, изложенных в Федеральном законе от 2 марта 2007 года № 25-ФЗ «О муниципальной службе в Российской Федерации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далее – Федеральный закон), Федеральном законе от 25 декабря 2008 года   № 273-ФЗ «О противодействии коррупции», других нормативных правовых актах, правилах поведения, установленных общепринятыми нормами морали и нравственности.</w:t>
      </w:r>
    </w:p>
    <w:p w:rsidR="00440AF6" w:rsidRDefault="00440AF6" w:rsidP="00440AF6">
      <w:pPr>
        <w:ind w:firstLine="720"/>
        <w:jc w:val="both"/>
      </w:pPr>
      <w:r>
        <w:t xml:space="preserve">1.2. Кодекс есть система моральных норм, обязательств и требований добросовестного служебного поведения муниципального служащего, основанная </w:t>
      </w:r>
      <w:proofErr w:type="gramStart"/>
      <w:r>
        <w:t>на</w:t>
      </w:r>
      <w:proofErr w:type="gramEnd"/>
    </w:p>
    <w:p w:rsidR="00440AF6" w:rsidRDefault="00440AF6" w:rsidP="00440AF6">
      <w:pPr>
        <w:jc w:val="both"/>
      </w:pPr>
      <w:r>
        <w:t xml:space="preserve">общепризнанных нравственных </w:t>
      </w:r>
      <w:proofErr w:type="gramStart"/>
      <w:r>
        <w:t>принципах</w:t>
      </w:r>
      <w:proofErr w:type="gramEnd"/>
      <w:r>
        <w:t xml:space="preserve"> и нормах российского общества и государства. </w:t>
      </w:r>
    </w:p>
    <w:p w:rsidR="00440AF6" w:rsidRDefault="00440AF6" w:rsidP="00440AF6">
      <w:pPr>
        <w:ind w:firstLine="720"/>
        <w:jc w:val="both"/>
      </w:pPr>
      <w:r>
        <w:t>1.3. В силу того, что в Кодексе собраны воедино и систематизированы общественные требования к нравственности муниципального служащего, он:</w:t>
      </w:r>
    </w:p>
    <w:p w:rsidR="00440AF6" w:rsidRDefault="00440AF6" w:rsidP="00440AF6">
      <w:pPr>
        <w:ind w:firstLine="720"/>
        <w:jc w:val="both"/>
      </w:pPr>
      <w:r>
        <w:t xml:space="preserve">1.3.1. Служит основой для формирования содержания должной морали и поведения муниципального служащего. </w:t>
      </w:r>
    </w:p>
    <w:p w:rsidR="00440AF6" w:rsidRDefault="00440AF6" w:rsidP="00440AF6">
      <w:pPr>
        <w:ind w:firstLine="720"/>
        <w:jc w:val="both"/>
      </w:pPr>
      <w:r>
        <w:t xml:space="preserve">1.3.2. Призван помочь муниципальному служащему правильно ориентироваться в сложных нравственных коллизиях, ситуациях, обусловленных спецификой его работы. </w:t>
      </w:r>
    </w:p>
    <w:p w:rsidR="00440AF6" w:rsidRDefault="00440AF6" w:rsidP="00440AF6">
      <w:pPr>
        <w:ind w:firstLine="720"/>
        <w:jc w:val="both"/>
      </w:pPr>
      <w:r>
        <w:t>1.3.3. Является важным критерием для определения профессиональной пригодности человека к работе в органах местного самоуправления.</w:t>
      </w:r>
    </w:p>
    <w:p w:rsidR="00440AF6" w:rsidRDefault="00440AF6" w:rsidP="00440A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Кодекс призван содействовать укреплению авторитета муниципальной власти, доверия граждан к органам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Стодолищенского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области, обеспечить единую нравственно-правовую основу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согласованных и эффективных действий всех муниципальных структур, противодействовать падению нравственной культуры в обществе.</w:t>
      </w:r>
    </w:p>
    <w:p w:rsidR="00440AF6" w:rsidRDefault="00440AF6" w:rsidP="00440AF6">
      <w:pPr>
        <w:autoSpaceDE w:val="0"/>
        <w:autoSpaceDN w:val="0"/>
        <w:adjustRightInd w:val="0"/>
        <w:ind w:firstLine="720"/>
        <w:jc w:val="both"/>
      </w:pPr>
      <w:r>
        <w:t xml:space="preserve">1.5. Гражданин, поступающий на муниципальную службу в орган местного самоуправления  муниципального образования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  (далее – орган местного самоуправления), знакомится с положениями настоящего Кодекса и соблюдает их в процессе своей служебной деятельности.</w:t>
      </w:r>
    </w:p>
    <w:p w:rsidR="00440AF6" w:rsidRDefault="00440AF6" w:rsidP="00440AF6">
      <w:pPr>
        <w:ind w:firstLine="720"/>
        <w:jc w:val="both"/>
      </w:pPr>
      <w:r>
        <w:t>1.6. Действие настоящего Кодекса распространяется на лиц, замещающих должности муниципальной службы в органах местного самоуправления.</w:t>
      </w:r>
    </w:p>
    <w:p w:rsidR="00440AF6" w:rsidRDefault="00440AF6" w:rsidP="00440AF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AF6" w:rsidRDefault="00440AF6" w:rsidP="00440AF6">
      <w:pPr>
        <w:ind w:firstLine="720"/>
        <w:jc w:val="center"/>
        <w:rPr>
          <w:b/>
        </w:rPr>
      </w:pPr>
      <w:r>
        <w:rPr>
          <w:b/>
        </w:rPr>
        <w:t>2. Основные этические принципы муниципального служащего</w:t>
      </w:r>
    </w:p>
    <w:p w:rsidR="00440AF6" w:rsidRDefault="00440AF6" w:rsidP="00440AF6">
      <w:pPr>
        <w:ind w:firstLine="720"/>
        <w:jc w:val="center"/>
        <w:rPr>
          <w:b/>
        </w:rPr>
      </w:pPr>
    </w:p>
    <w:p w:rsidR="00440AF6" w:rsidRDefault="00440AF6" w:rsidP="00440AF6">
      <w:pPr>
        <w:autoSpaceDE w:val="0"/>
        <w:autoSpaceDN w:val="0"/>
        <w:adjustRightInd w:val="0"/>
        <w:ind w:firstLine="720"/>
        <w:jc w:val="both"/>
      </w:pPr>
      <w:r>
        <w:t>2.1. Основными этическими принципами муниципального служащего являются:</w:t>
      </w:r>
    </w:p>
    <w:p w:rsidR="00440AF6" w:rsidRDefault="00440AF6" w:rsidP="00440AF6">
      <w:pPr>
        <w:ind w:firstLine="720"/>
        <w:jc w:val="both"/>
        <w:rPr>
          <w:sz w:val="20"/>
          <w:szCs w:val="20"/>
        </w:rPr>
      </w:pPr>
      <w:r>
        <w:t xml:space="preserve">2.1.1. Сознательная ответственность перед Администрацией муниципального образования 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 (далее – муниципальное образование), обществом и гражданами, защита прав граждан и интересов муниципального образования, строгое соблюдение Конституции </w:t>
      </w:r>
      <w:r>
        <w:lastRenderedPageBreak/>
        <w:t>Российской Федерации, федерального и областного законодательства, муниципальных правовых актов и обеспечение их исполнения.</w:t>
      </w:r>
    </w:p>
    <w:p w:rsidR="00440AF6" w:rsidRDefault="00440AF6" w:rsidP="00440AF6">
      <w:pPr>
        <w:autoSpaceDE w:val="0"/>
        <w:autoSpaceDN w:val="0"/>
        <w:adjustRightInd w:val="0"/>
        <w:ind w:firstLine="720"/>
        <w:jc w:val="both"/>
      </w:pPr>
      <w:r>
        <w:t xml:space="preserve">2.1.2. </w:t>
      </w:r>
      <w:r>
        <w:rPr>
          <w:color w:val="000000"/>
          <w:spacing w:val="1"/>
        </w:rPr>
        <w:t>Уважение чести и признание достоинства каждого гражданина, его деловой репутации, недопустимость дискриминации одних граждан путем предоставления другим незаслуженных благ и привилегий, содействие сохра</w:t>
      </w:r>
      <w:r>
        <w:rPr>
          <w:color w:val="000000"/>
        </w:rPr>
        <w:t>нению социально-правового равенства граждан.</w:t>
      </w:r>
    </w:p>
    <w:p w:rsidR="00440AF6" w:rsidRDefault="00440AF6" w:rsidP="00440AF6">
      <w:pPr>
        <w:shd w:val="clear" w:color="auto" w:fill="FFFFFF"/>
        <w:tabs>
          <w:tab w:val="left" w:pos="1069"/>
        </w:tabs>
        <w:spacing w:line="320" w:lineRule="exact"/>
        <w:ind w:left="22" w:firstLine="720"/>
        <w:jc w:val="both"/>
      </w:pPr>
      <w:r>
        <w:rPr>
          <w:color w:val="000000"/>
          <w:spacing w:val="1"/>
        </w:rPr>
        <w:t>2.1.3. Выполнение своего профессионального служебного долга без</w:t>
      </w:r>
      <w:r>
        <w:rPr>
          <w:color w:val="000000"/>
        </w:rPr>
        <w:t xml:space="preserve"> проявления каких-либо предпочтений политического, социального, полового, расового, этнического характера. </w:t>
      </w:r>
      <w:r>
        <w:rPr>
          <w:color w:val="000000"/>
          <w:spacing w:val="8"/>
        </w:rPr>
        <w:t xml:space="preserve">Поддержание </w:t>
      </w:r>
      <w:r>
        <w:rPr>
          <w:color w:val="000000"/>
          <w:spacing w:val="-1"/>
        </w:rPr>
        <w:t>имиджа органов местного самоуправления муниципального образования, содействие укреплению их авторитета.</w:t>
      </w:r>
    </w:p>
    <w:p w:rsidR="00440AF6" w:rsidRDefault="00440AF6" w:rsidP="00440AF6">
      <w:pPr>
        <w:ind w:firstLine="720"/>
        <w:jc w:val="both"/>
      </w:pPr>
      <w:r>
        <w:t>2.1.4. Постоянное повышение уровня своей квалификации и качества работы, знаний нормативных правовых документов, владение информацией по вопросам своей компетенции.</w:t>
      </w:r>
    </w:p>
    <w:p w:rsidR="00440AF6" w:rsidRDefault="00440AF6" w:rsidP="00440AF6">
      <w:pPr>
        <w:ind w:firstLine="720"/>
        <w:jc w:val="both"/>
      </w:pPr>
      <w:r>
        <w:t>2.1.5. Принятие мер по предотвращению конфликта интересов, информирование руководства о личной заинтересованности при исполнении должностных обязанностей.</w:t>
      </w:r>
    </w:p>
    <w:p w:rsidR="00440AF6" w:rsidRDefault="00440AF6" w:rsidP="00440AF6">
      <w:pPr>
        <w:ind w:firstLine="720"/>
        <w:jc w:val="both"/>
      </w:pPr>
    </w:p>
    <w:p w:rsidR="00440AF6" w:rsidRDefault="00440AF6" w:rsidP="00440AF6">
      <w:pPr>
        <w:ind w:firstLine="720"/>
        <w:jc w:val="center"/>
        <w:rPr>
          <w:b/>
        </w:rPr>
      </w:pPr>
      <w:r>
        <w:rPr>
          <w:b/>
        </w:rPr>
        <w:t>3. Требования, предъявляемые к поведению муниципального служащего при исполнении должностных обязанностей</w:t>
      </w:r>
    </w:p>
    <w:p w:rsidR="00440AF6" w:rsidRDefault="00440AF6" w:rsidP="00440AF6">
      <w:pPr>
        <w:ind w:firstLine="720"/>
        <w:jc w:val="center"/>
        <w:rPr>
          <w:b/>
        </w:rPr>
      </w:pPr>
    </w:p>
    <w:p w:rsidR="00440AF6" w:rsidRDefault="00440AF6" w:rsidP="00440AF6">
      <w:pPr>
        <w:ind w:firstLine="720"/>
        <w:jc w:val="both"/>
      </w:pPr>
      <w:r>
        <w:t xml:space="preserve">3.1. </w:t>
      </w:r>
      <w:r>
        <w:rPr>
          <w:color w:val="000000"/>
          <w:spacing w:val="1"/>
        </w:rPr>
        <w:t>Муниципальный</w:t>
      </w:r>
      <w:r>
        <w:t xml:space="preserve"> служащий должен исполнять должностные обязанности добросовестно, ответственно и на высоком профессиональном уровне в соответствии с должностной инструкцией, своевременно и эффективно решать конкретные задачи, связанные с исполнением должностных обязанностей, проявляя самостоятельность, высокую организованность, требовательность и принципиальность.</w:t>
      </w:r>
    </w:p>
    <w:p w:rsidR="00440AF6" w:rsidRDefault="00440AF6" w:rsidP="00440AF6">
      <w:pPr>
        <w:ind w:firstLine="720"/>
        <w:jc w:val="both"/>
      </w:pPr>
      <w:r>
        <w:t xml:space="preserve">3.2. </w:t>
      </w:r>
      <w:r>
        <w:rPr>
          <w:color w:val="000000"/>
          <w:spacing w:val="1"/>
        </w:rPr>
        <w:t>Муниципальный</w:t>
      </w:r>
      <w:r>
        <w:t xml:space="preserve"> служащий при исполнении своих должностных обязанностей должен занимать активную гражданскую позицию, высоко ставить служебные интересы, вносить предложения по совершенствованию профессиональной служебной деятельности.</w:t>
      </w:r>
    </w:p>
    <w:p w:rsidR="00440AF6" w:rsidRDefault="00440AF6" w:rsidP="00440AF6">
      <w:pPr>
        <w:ind w:firstLine="720"/>
        <w:jc w:val="both"/>
      </w:pPr>
      <w:r>
        <w:t xml:space="preserve">3.3. </w:t>
      </w:r>
      <w:r>
        <w:rPr>
          <w:color w:val="000000"/>
          <w:spacing w:val="1"/>
        </w:rPr>
        <w:t>Муниципальный</w:t>
      </w:r>
      <w:r>
        <w:t xml:space="preserve"> служащий не должен допускать действий, препятствующих другим муниципальным служащим выполнять их должностные обязанности, либо брать на себя выполнение обязанностей, не установленных должностной инструкцией.</w:t>
      </w:r>
    </w:p>
    <w:p w:rsidR="00440AF6" w:rsidRDefault="00440AF6" w:rsidP="00440AF6">
      <w:pPr>
        <w:ind w:firstLine="720"/>
        <w:jc w:val="both"/>
      </w:pPr>
      <w:r>
        <w:t xml:space="preserve">3.4. </w:t>
      </w:r>
      <w:r>
        <w:rPr>
          <w:color w:val="000000"/>
          <w:spacing w:val="1"/>
        </w:rPr>
        <w:t>Муниципальный</w:t>
      </w:r>
      <w:r>
        <w:t xml:space="preserve"> служащий обязан выполнять распоряжения руководителей, соблюдать служебные нормы иерархии в отношениях с начальством и подчиненными, ответственно и корректно подходить к решению вопроса о правомерности поручений руководителя.</w:t>
      </w:r>
    </w:p>
    <w:p w:rsidR="00440AF6" w:rsidRDefault="00440AF6" w:rsidP="00440AF6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3.5. </w:t>
      </w:r>
      <w:r>
        <w:rPr>
          <w:color w:val="000000"/>
          <w:spacing w:val="1"/>
        </w:rPr>
        <w:t>Муниципальному</w:t>
      </w:r>
      <w:r>
        <w:t xml:space="preserve"> служащему необходимо </w:t>
      </w:r>
      <w:r>
        <w:rPr>
          <w:bCs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его должностных  обязанностей.</w:t>
      </w:r>
    </w:p>
    <w:p w:rsidR="00440AF6" w:rsidRDefault="00440AF6" w:rsidP="00440AF6">
      <w:pPr>
        <w:ind w:firstLine="720"/>
        <w:jc w:val="both"/>
      </w:pPr>
      <w:r>
        <w:rPr>
          <w:bCs/>
        </w:rPr>
        <w:t>3.6. Муниципальный служащий должен воздерживаться от поведения, которое могло бы вызвать сомнение в объективном исполнении 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 При угрозе возникновения конфликта интересов муниципальный служащий обязан действовать в соответствии с Федеральным законом</w:t>
      </w:r>
      <w:r>
        <w:t>.</w:t>
      </w:r>
    </w:p>
    <w:p w:rsidR="00440AF6" w:rsidRDefault="00440AF6" w:rsidP="00440AF6">
      <w:pPr>
        <w:ind w:firstLine="720"/>
        <w:jc w:val="both"/>
      </w:pPr>
      <w:r>
        <w:t xml:space="preserve">3.7. </w:t>
      </w:r>
      <w:proofErr w:type="gramStart"/>
      <w:r>
        <w:t>При назначении на должность муниципальной службы,  при выполнении соответствующих должностных обязанностей, распоряжений руководителей различных уровней, муниципальный служащий обязан, заявить о наличии или возможности наличия у него какой-либо личной заинтересованности в решении вопросов деловых, политических и иных организаций  или отдельных лиц (наличие акций, участие в деятельности, предложения о сотрудничестве, о работе и т.д.).</w:t>
      </w:r>
      <w:proofErr w:type="gramEnd"/>
    </w:p>
    <w:p w:rsidR="00440AF6" w:rsidRDefault="00440AF6" w:rsidP="00440AF6">
      <w:pPr>
        <w:ind w:firstLine="720"/>
        <w:jc w:val="both"/>
      </w:pPr>
      <w:r>
        <w:t xml:space="preserve">3.8. </w:t>
      </w:r>
      <w:r>
        <w:rPr>
          <w:color w:val="000000"/>
          <w:spacing w:val="1"/>
        </w:rPr>
        <w:t>Муниципальный</w:t>
      </w:r>
      <w:r>
        <w:t xml:space="preserve">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440AF6" w:rsidRDefault="00440AF6" w:rsidP="00440AF6">
      <w:pPr>
        <w:autoSpaceDE w:val="0"/>
        <w:autoSpaceDN w:val="0"/>
        <w:adjustRightInd w:val="0"/>
        <w:ind w:firstLine="720"/>
        <w:jc w:val="both"/>
        <w:rPr>
          <w:bCs/>
        </w:rPr>
      </w:pPr>
      <w:r>
        <w:lastRenderedPageBreak/>
        <w:t>3.9. Общественное мнение, возможная критика деятельности органа местного самоуправления или муниципального служащего лично не должны влиять на правомерность и обоснованность действий муниципального служащего при исполнении им своих должностных обязанностей.</w:t>
      </w:r>
    </w:p>
    <w:p w:rsidR="00440AF6" w:rsidRDefault="00440AF6" w:rsidP="00440AF6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3.10. </w:t>
      </w:r>
      <w:r>
        <w:rPr>
          <w:color w:val="000000"/>
          <w:spacing w:val="1"/>
        </w:rPr>
        <w:t>Муниципальный</w:t>
      </w:r>
      <w:r>
        <w:t xml:space="preserve"> служащий обязан </w:t>
      </w:r>
      <w:r>
        <w:rPr>
          <w:bCs/>
        </w:rPr>
        <w:t>соблюдать установленные законом ограничения для муниципальных служащих, политическую нейтральность, исключающую возможность какого-либо влияния на свою служебную деятельность решений политических партий или иных общественных объединений, нормы служебной, профессиональной этики и правила делового поведения.</w:t>
      </w:r>
    </w:p>
    <w:p w:rsidR="00440AF6" w:rsidRDefault="00440AF6" w:rsidP="00440AF6">
      <w:pPr>
        <w:autoSpaceDE w:val="0"/>
        <w:autoSpaceDN w:val="0"/>
        <w:adjustRightInd w:val="0"/>
        <w:ind w:firstLine="720"/>
        <w:jc w:val="both"/>
      </w:pPr>
      <w:r>
        <w:t>3.11. Муниципальному служащему следует соблюдать деловой стиль в одежде.</w:t>
      </w:r>
    </w:p>
    <w:p w:rsidR="00440AF6" w:rsidRDefault="00440AF6" w:rsidP="00440AF6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3.12.</w:t>
      </w:r>
      <w:r>
        <w:t xml:space="preserve"> Муниципальному</w:t>
      </w:r>
      <w:r>
        <w:rPr>
          <w:bCs/>
        </w:rPr>
        <w:t xml:space="preserve"> </w:t>
      </w:r>
      <w:r>
        <w:t xml:space="preserve">служащему следует поддерживать ровный, спокойный тон голоса. </w:t>
      </w:r>
      <w:r>
        <w:rPr>
          <w:color w:val="000000"/>
          <w:spacing w:val="1"/>
        </w:rPr>
        <w:t>Муниципальный</w:t>
      </w:r>
      <w:r>
        <w:t xml:space="preserve"> служащий не должен отвечать на оскорбления, обвинения или критику со стороны граждан и коллег встречными обвинениями, оскорблениями, критикой или иными проявлениями агрессии, унижающими честь и достоинство другого человека. </w:t>
      </w:r>
      <w:r>
        <w:rPr>
          <w:color w:val="000000"/>
          <w:spacing w:val="1"/>
        </w:rPr>
        <w:t>Муниципальный</w:t>
      </w:r>
      <w:r>
        <w:t xml:space="preserve"> служащий обязан соблюдать правила общения и предоставления информации по телефону. Информация, предоставляемая по телефону, должна быть максимально краткой и сжатой. Недопустимо длительно занимать телефонную линию.</w:t>
      </w:r>
    </w:p>
    <w:p w:rsidR="00440AF6" w:rsidRDefault="00440AF6" w:rsidP="00440AF6">
      <w:pPr>
        <w:ind w:firstLine="720"/>
        <w:jc w:val="both"/>
      </w:pPr>
      <w:r>
        <w:t xml:space="preserve">3.13. </w:t>
      </w:r>
      <w:r>
        <w:rPr>
          <w:color w:val="000000"/>
          <w:spacing w:val="1"/>
        </w:rPr>
        <w:t>Муниципальный</w:t>
      </w:r>
      <w:r>
        <w:t xml:space="preserve"> служащий отвечает за организацию и состояние своего рабочего места и должен соблюдать установленный порядок работы со служебными документами.</w:t>
      </w:r>
    </w:p>
    <w:p w:rsidR="00440AF6" w:rsidRDefault="00440AF6" w:rsidP="00440AF6">
      <w:pPr>
        <w:ind w:firstLine="720"/>
        <w:jc w:val="both"/>
      </w:pPr>
      <w:r>
        <w:t xml:space="preserve">3.14. </w:t>
      </w:r>
      <w:r>
        <w:rPr>
          <w:color w:val="000000"/>
          <w:spacing w:val="1"/>
        </w:rPr>
        <w:t>Муниципальный</w:t>
      </w:r>
      <w:r>
        <w:t xml:space="preserve"> служащий должен беречь муниципальное имущество, в том числе предоставленное ему для исполнения должностных обязанностей, бережно относиться к средствам оргтехники, экономно использовать расходные материалы, не допускать ведения телефонных переговоров, не вызванных служебной необходимостью, соблюдать установленный порядок хранения и использования материальных ценностей и других материальных ресурсов.</w:t>
      </w:r>
    </w:p>
    <w:p w:rsidR="00440AF6" w:rsidRDefault="00440AF6" w:rsidP="00440AF6">
      <w:pPr>
        <w:ind w:firstLine="720"/>
        <w:jc w:val="both"/>
      </w:pPr>
      <w:r>
        <w:t xml:space="preserve">3.15. Перед уходом в отпуск или убытием в служебную командировку </w:t>
      </w:r>
      <w:r>
        <w:rPr>
          <w:color w:val="000000"/>
          <w:spacing w:val="1"/>
        </w:rPr>
        <w:t>муниципальный</w:t>
      </w:r>
      <w:r>
        <w:t xml:space="preserve"> служащий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в случае расторжения трудового договора сдать служебное удостоверение.</w:t>
      </w:r>
    </w:p>
    <w:p w:rsidR="00440AF6" w:rsidRDefault="00440AF6" w:rsidP="00440AF6">
      <w:pPr>
        <w:ind w:firstLine="720"/>
        <w:jc w:val="both"/>
      </w:pPr>
      <w:r>
        <w:t xml:space="preserve">3.16. </w:t>
      </w:r>
      <w:r>
        <w:rPr>
          <w:color w:val="000000"/>
          <w:spacing w:val="1"/>
        </w:rPr>
        <w:t>Муниципальный</w:t>
      </w:r>
      <w:r>
        <w:t xml:space="preserve"> служащий должен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перепроверки). </w:t>
      </w:r>
    </w:p>
    <w:p w:rsidR="00440AF6" w:rsidRDefault="00440AF6" w:rsidP="00440AF6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3.17. </w:t>
      </w:r>
      <w:r>
        <w:rPr>
          <w:color w:val="000000"/>
          <w:spacing w:val="1"/>
        </w:rPr>
        <w:t>Муниципальный</w:t>
      </w:r>
      <w:r>
        <w:t xml:space="preserve"> служащий должен </w:t>
      </w:r>
      <w:r>
        <w:rPr>
          <w:bCs/>
        </w:rPr>
        <w:t>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информации.</w:t>
      </w:r>
    </w:p>
    <w:p w:rsidR="00440AF6" w:rsidRDefault="00440AF6" w:rsidP="00440AF6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440AF6" w:rsidRDefault="00440AF6" w:rsidP="00440AF6">
      <w:pPr>
        <w:ind w:firstLine="720"/>
        <w:jc w:val="center"/>
        <w:rPr>
          <w:b/>
        </w:rPr>
      </w:pPr>
      <w:r>
        <w:rPr>
          <w:b/>
        </w:rPr>
        <w:t>4. Этика взаимоотношений с коллегами и подчиненными</w:t>
      </w:r>
    </w:p>
    <w:p w:rsidR="00440AF6" w:rsidRDefault="00440AF6" w:rsidP="00440AF6">
      <w:pPr>
        <w:ind w:firstLine="720"/>
        <w:jc w:val="center"/>
        <w:rPr>
          <w:b/>
        </w:rPr>
      </w:pPr>
    </w:p>
    <w:p w:rsidR="00440AF6" w:rsidRDefault="00440AF6" w:rsidP="00440AF6">
      <w:pPr>
        <w:shd w:val="clear" w:color="auto" w:fill="FFFFFF"/>
        <w:spacing w:line="320" w:lineRule="exact"/>
        <w:ind w:left="14" w:right="4" w:firstLine="720"/>
        <w:jc w:val="both"/>
      </w:pPr>
      <w:r>
        <w:rPr>
          <w:color w:val="000000"/>
        </w:rPr>
        <w:t>4.1. Муниципальный служащий должен способствовать установлению в кол</w:t>
      </w:r>
      <w:r>
        <w:rPr>
          <w:color w:val="000000"/>
          <w:spacing w:val="1"/>
        </w:rPr>
        <w:t>лективе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440AF6" w:rsidRDefault="00440AF6" w:rsidP="00440AF6">
      <w:pPr>
        <w:shd w:val="clear" w:color="auto" w:fill="FFFFFF"/>
        <w:tabs>
          <w:tab w:val="left" w:pos="1174"/>
        </w:tabs>
        <w:spacing w:line="320" w:lineRule="exact"/>
        <w:ind w:left="54" w:firstLine="720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</w:r>
      <w:r>
        <w:rPr>
          <w:color w:val="000000"/>
          <w:spacing w:val="10"/>
        </w:rPr>
        <w:t xml:space="preserve">Муниципальный служащий, наделенный большими по сравнению со </w:t>
      </w:r>
      <w:r>
        <w:rPr>
          <w:color w:val="000000"/>
          <w:spacing w:val="5"/>
        </w:rPr>
        <w:t>своими коллегами полномочиями, должен с пониманием относиться к колле</w:t>
      </w:r>
      <w:r>
        <w:rPr>
          <w:color w:val="000000"/>
        </w:rPr>
        <w:t>гам, имеющим собственное профессиональное суждение.</w:t>
      </w:r>
    </w:p>
    <w:p w:rsidR="00440AF6" w:rsidRDefault="00440AF6" w:rsidP="00440AF6">
      <w:pPr>
        <w:shd w:val="clear" w:color="auto" w:fill="FFFFFF"/>
        <w:tabs>
          <w:tab w:val="left" w:pos="1260"/>
        </w:tabs>
        <w:spacing w:line="320" w:lineRule="exact"/>
        <w:ind w:left="54" w:firstLine="720"/>
        <w:jc w:val="both"/>
        <w:rPr>
          <w:color w:val="000000"/>
        </w:rPr>
      </w:pPr>
      <w:r>
        <w:rPr>
          <w:color w:val="000000"/>
        </w:rPr>
        <w:t>4.3. Муниципальный служащий, наделенный организационно-распорядитель</w:t>
      </w:r>
      <w:r>
        <w:rPr>
          <w:color w:val="000000"/>
          <w:spacing w:val="6"/>
        </w:rPr>
        <w:t>ными полномочиями по отношению к своим коллегам, должен быть для них образцом профессионализма, безупречной репутации, примером доброжела</w:t>
      </w:r>
      <w:r>
        <w:rPr>
          <w:color w:val="000000"/>
          <w:spacing w:val="3"/>
        </w:rPr>
        <w:t xml:space="preserve">тельности и внимательности к окружающим, способствовать формированию в </w:t>
      </w:r>
      <w:r>
        <w:rPr>
          <w:color w:val="000000"/>
          <w:spacing w:val="9"/>
        </w:rPr>
        <w:t xml:space="preserve">коллективе </w:t>
      </w:r>
      <w:r>
        <w:rPr>
          <w:color w:val="000000"/>
          <w:spacing w:val="9"/>
        </w:rPr>
        <w:lastRenderedPageBreak/>
        <w:t>благоприятного для эффективной работы морально-</w:t>
      </w:r>
      <w:r>
        <w:rPr>
          <w:color w:val="000000"/>
          <w:spacing w:val="2"/>
        </w:rPr>
        <w:t>психологического климата, принимать меры по предотвращению и урегулиро</w:t>
      </w:r>
      <w:r>
        <w:rPr>
          <w:color w:val="000000"/>
        </w:rPr>
        <w:t>ванию конфликта интересов.</w:t>
      </w:r>
    </w:p>
    <w:p w:rsidR="00440AF6" w:rsidRDefault="00440AF6" w:rsidP="00440AF6">
      <w:pPr>
        <w:widowControl w:val="0"/>
        <w:shd w:val="clear" w:color="auto" w:fill="FFFFFF"/>
        <w:tabs>
          <w:tab w:val="left" w:pos="1048"/>
          <w:tab w:val="left" w:pos="1260"/>
        </w:tabs>
        <w:autoSpaceDE w:val="0"/>
        <w:autoSpaceDN w:val="0"/>
        <w:adjustRightInd w:val="0"/>
        <w:spacing w:before="7" w:line="32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4.4. Муниципальный служащий, наделенный организационно-распорядительными полномочиями по отношению к своим коллегам, несет ответственность за </w:t>
      </w:r>
      <w:r>
        <w:rPr>
          <w:color w:val="000000"/>
          <w:spacing w:val="3"/>
        </w:rPr>
        <w:t xml:space="preserve">действия или бездействие подчиненных ему муниципальных служащих, нарушающих </w:t>
      </w:r>
      <w:r>
        <w:rPr>
          <w:color w:val="000000"/>
          <w:spacing w:val="7"/>
        </w:rPr>
        <w:t xml:space="preserve">правила этики поведения, если он не принял мер, чтобы не допустить таких </w:t>
      </w:r>
      <w:r>
        <w:rPr>
          <w:color w:val="000000"/>
          <w:spacing w:val="1"/>
        </w:rPr>
        <w:t>действий или бездействия.</w:t>
      </w:r>
    </w:p>
    <w:p w:rsidR="00440AF6" w:rsidRDefault="00440AF6" w:rsidP="00440AF6">
      <w:pPr>
        <w:widowControl w:val="0"/>
        <w:shd w:val="clear" w:color="auto" w:fill="FFFFFF"/>
        <w:tabs>
          <w:tab w:val="left" w:pos="1048"/>
        </w:tabs>
        <w:autoSpaceDE w:val="0"/>
        <w:autoSpaceDN w:val="0"/>
        <w:adjustRightInd w:val="0"/>
        <w:spacing w:before="4" w:line="320" w:lineRule="exact"/>
        <w:ind w:left="25" w:firstLine="695"/>
        <w:jc w:val="both"/>
        <w:rPr>
          <w:color w:val="000000"/>
        </w:rPr>
      </w:pPr>
      <w:r>
        <w:rPr>
          <w:color w:val="000000"/>
          <w:spacing w:val="6"/>
        </w:rPr>
        <w:t xml:space="preserve">4.5. В своей деятельности муниципальный служащий не должен допускать дискриминацию коллег по половым, расовым, национальным, религиозным, </w:t>
      </w:r>
      <w:r>
        <w:rPr>
          <w:color w:val="000000"/>
          <w:spacing w:val="2"/>
        </w:rPr>
        <w:t>возрастным или политическим основаниям и обязан руководствоваться исключитель</w:t>
      </w:r>
      <w:r>
        <w:rPr>
          <w:color w:val="000000"/>
        </w:rPr>
        <w:t>но профессиональными критериями.</w:t>
      </w:r>
    </w:p>
    <w:p w:rsidR="00440AF6" w:rsidRDefault="00440AF6" w:rsidP="00440AF6">
      <w:pPr>
        <w:widowControl w:val="0"/>
        <w:shd w:val="clear" w:color="auto" w:fill="FFFFFF"/>
        <w:tabs>
          <w:tab w:val="left" w:pos="1048"/>
        </w:tabs>
        <w:autoSpaceDE w:val="0"/>
        <w:autoSpaceDN w:val="0"/>
        <w:adjustRightInd w:val="0"/>
        <w:spacing w:line="320" w:lineRule="exact"/>
        <w:ind w:left="25" w:firstLine="695"/>
        <w:jc w:val="both"/>
        <w:rPr>
          <w:color w:val="000000"/>
        </w:rPr>
      </w:pPr>
      <w:r>
        <w:rPr>
          <w:color w:val="000000"/>
        </w:rPr>
        <w:t xml:space="preserve">4.6. Муниципальному служащему следует избегать демонстрации религиозной </w:t>
      </w:r>
      <w:r>
        <w:rPr>
          <w:color w:val="000000"/>
          <w:spacing w:val="8"/>
        </w:rPr>
        <w:t xml:space="preserve">и политической символики в том случае, если это может оскорбить чувства его </w:t>
      </w:r>
      <w:r>
        <w:rPr>
          <w:color w:val="000000"/>
          <w:spacing w:val="-2"/>
        </w:rPr>
        <w:t>коллег и (или) иных граждан.</w:t>
      </w:r>
    </w:p>
    <w:p w:rsidR="00440AF6" w:rsidRDefault="00440AF6" w:rsidP="00440AF6">
      <w:pPr>
        <w:ind w:firstLine="720"/>
        <w:jc w:val="both"/>
      </w:pPr>
    </w:p>
    <w:p w:rsidR="00440AF6" w:rsidRDefault="00440AF6" w:rsidP="00440AF6">
      <w:pPr>
        <w:ind w:firstLine="720"/>
        <w:jc w:val="center"/>
        <w:rPr>
          <w:b/>
        </w:rPr>
      </w:pPr>
      <w:r>
        <w:rPr>
          <w:b/>
        </w:rPr>
        <w:t>5. Этика взаимоотношений с представителями проверяемых организаций</w:t>
      </w:r>
    </w:p>
    <w:p w:rsidR="00440AF6" w:rsidRDefault="00440AF6" w:rsidP="00440AF6">
      <w:pPr>
        <w:ind w:firstLine="720"/>
        <w:jc w:val="center"/>
        <w:rPr>
          <w:b/>
        </w:rPr>
      </w:pPr>
    </w:p>
    <w:p w:rsidR="00440AF6" w:rsidRDefault="00440AF6" w:rsidP="00440AF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4" w:line="317" w:lineRule="exact"/>
        <w:ind w:left="11" w:firstLine="709"/>
        <w:jc w:val="both"/>
        <w:rPr>
          <w:b/>
          <w:bCs/>
          <w:color w:val="000000"/>
        </w:rPr>
      </w:pPr>
      <w:r>
        <w:rPr>
          <w:color w:val="000000"/>
          <w:spacing w:val="5"/>
        </w:rPr>
        <w:t xml:space="preserve">5.1. Во взаимоотношениях с проверяемыми организациями муниципальный </w:t>
      </w:r>
      <w:r>
        <w:rPr>
          <w:color w:val="000000"/>
          <w:spacing w:val="4"/>
        </w:rPr>
        <w:t>служащий не должен допускать нарушений прав и законных интересов прове</w:t>
      </w:r>
      <w:r>
        <w:rPr>
          <w:color w:val="000000"/>
          <w:spacing w:val="1"/>
        </w:rPr>
        <w:t>ряемых организаций.</w:t>
      </w:r>
    </w:p>
    <w:p w:rsidR="00440AF6" w:rsidRDefault="00440AF6" w:rsidP="00440AF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0" w:lineRule="exact"/>
        <w:ind w:left="11" w:firstLine="709"/>
        <w:jc w:val="both"/>
        <w:rPr>
          <w:color w:val="000000"/>
        </w:rPr>
      </w:pPr>
      <w:r>
        <w:rPr>
          <w:color w:val="000000"/>
          <w:spacing w:val="1"/>
        </w:rPr>
        <w:t>5.2. Муниципальный служащий обязан быть независимым от проверяемых организаций и их должностных лиц.</w:t>
      </w:r>
    </w:p>
    <w:p w:rsidR="00440AF6" w:rsidRDefault="00440AF6" w:rsidP="00440AF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0" w:lineRule="exact"/>
        <w:ind w:left="11" w:firstLine="709"/>
        <w:jc w:val="both"/>
        <w:rPr>
          <w:color w:val="000000"/>
        </w:rPr>
      </w:pPr>
      <w:r>
        <w:rPr>
          <w:color w:val="000000"/>
          <w:spacing w:val="6"/>
        </w:rPr>
        <w:t xml:space="preserve">5.3. Муниципальному служащему не следует вступать в такие отношения с </w:t>
      </w:r>
      <w:r>
        <w:rPr>
          <w:color w:val="000000"/>
          <w:spacing w:val="3"/>
        </w:rPr>
        <w:t>должностными лицами проверяемой организации, которые могут его скомпро</w:t>
      </w:r>
      <w:r>
        <w:rPr>
          <w:color w:val="000000"/>
          <w:spacing w:val="1"/>
        </w:rPr>
        <w:t>метировать или повлиять на его способность действовать независимо в ходе проверки.</w:t>
      </w:r>
    </w:p>
    <w:p w:rsidR="00440AF6" w:rsidRDefault="00440AF6" w:rsidP="00440AF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0" w:lineRule="exact"/>
        <w:ind w:left="11" w:firstLine="720"/>
        <w:jc w:val="both"/>
        <w:rPr>
          <w:color w:val="000000"/>
        </w:rPr>
      </w:pPr>
    </w:p>
    <w:p w:rsidR="00440AF6" w:rsidRDefault="00440AF6" w:rsidP="00440AF6">
      <w:pPr>
        <w:ind w:firstLine="720"/>
        <w:jc w:val="center"/>
        <w:rPr>
          <w:b/>
        </w:rPr>
      </w:pPr>
      <w:r>
        <w:rPr>
          <w:b/>
        </w:rPr>
        <w:t>6. Требования, предъявляемые к муниципальному служащему во внеслужебной деятельности</w:t>
      </w:r>
    </w:p>
    <w:p w:rsidR="00440AF6" w:rsidRDefault="00440AF6" w:rsidP="00440AF6">
      <w:pPr>
        <w:ind w:firstLine="720"/>
        <w:jc w:val="center"/>
        <w:rPr>
          <w:b/>
        </w:rPr>
      </w:pPr>
    </w:p>
    <w:p w:rsidR="00440AF6" w:rsidRDefault="00440AF6" w:rsidP="00440AF6">
      <w:pPr>
        <w:ind w:firstLine="720"/>
        <w:jc w:val="both"/>
      </w:pPr>
      <w:r>
        <w:t xml:space="preserve">6.1. </w:t>
      </w:r>
      <w:r>
        <w:rPr>
          <w:color w:val="000000"/>
          <w:spacing w:val="1"/>
        </w:rPr>
        <w:t>Муниципальный</w:t>
      </w:r>
      <w:r>
        <w:t xml:space="preserve"> служащий обязан избегать конфликта интересов во внеслужебной деятельности. При этом внеслужебная деятельность муниципального 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440AF6" w:rsidRDefault="00440AF6" w:rsidP="00440AF6">
      <w:pPr>
        <w:ind w:firstLine="720"/>
        <w:jc w:val="both"/>
      </w:pPr>
      <w:r>
        <w:t>6.2. Внеслужебная деятельность, выполнение иной оплачиваемой работы разрешается только при условиях соблюдения установленных законом ограничений и запретов, уведомления представителя нанимателя о выполнении иной оплачиваемой работы, когда муниципальный служащий способен заниматься внеслужебной деятельностью или иной оплачиваемой работой в часы, свободные от основной работы. Внеслужебная деятельность или иная оплачиваемая работа не должна относиться к организации, которая регулярно является стороной в разбирательстве либо имеет деловые отношения с органом местного самоуправления, внеслужебная деятельность или иная оплачиваемая работа не должна требовать от муниципального служащего раскрытия информации, ставшей известной ему при выполнении должностных обязанностей.</w:t>
      </w:r>
    </w:p>
    <w:p w:rsidR="00440AF6" w:rsidRDefault="00440AF6" w:rsidP="00440AF6">
      <w:r>
        <w:t xml:space="preserve">            6.3.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440AF6" w:rsidRDefault="00440AF6" w:rsidP="00440AF6"/>
    <w:p w:rsidR="00440AF6" w:rsidRDefault="00440AF6" w:rsidP="00440AF6"/>
    <w:p w:rsidR="00440AF6" w:rsidRDefault="00440AF6" w:rsidP="00440AF6"/>
    <w:p w:rsidR="00440AF6" w:rsidRDefault="00440AF6" w:rsidP="00440AF6"/>
    <w:p w:rsidR="00440AF6" w:rsidRDefault="00440AF6" w:rsidP="00440AF6"/>
    <w:p w:rsidR="00440AF6" w:rsidRDefault="00440AF6" w:rsidP="00440AF6"/>
    <w:p w:rsidR="008B41D0" w:rsidRDefault="008B41D0"/>
    <w:sectPr w:rsidR="008B41D0" w:rsidSect="00440AF6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0EF7"/>
    <w:multiLevelType w:val="multilevel"/>
    <w:tmpl w:val="5F3E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00"/>
    <w:rsid w:val="00000EDF"/>
    <w:rsid w:val="000011FB"/>
    <w:rsid w:val="000039FB"/>
    <w:rsid w:val="00010F67"/>
    <w:rsid w:val="000119F0"/>
    <w:rsid w:val="00012C56"/>
    <w:rsid w:val="00014AB7"/>
    <w:rsid w:val="000159EF"/>
    <w:rsid w:val="000165F5"/>
    <w:rsid w:val="000172FF"/>
    <w:rsid w:val="00023CEB"/>
    <w:rsid w:val="00024692"/>
    <w:rsid w:val="00026B31"/>
    <w:rsid w:val="00030846"/>
    <w:rsid w:val="00031239"/>
    <w:rsid w:val="00032D13"/>
    <w:rsid w:val="00034177"/>
    <w:rsid w:val="00035515"/>
    <w:rsid w:val="00035673"/>
    <w:rsid w:val="00040F59"/>
    <w:rsid w:val="000410A2"/>
    <w:rsid w:val="000437D5"/>
    <w:rsid w:val="00050F04"/>
    <w:rsid w:val="00052D3E"/>
    <w:rsid w:val="00053600"/>
    <w:rsid w:val="0006161D"/>
    <w:rsid w:val="00061639"/>
    <w:rsid w:val="00062E0D"/>
    <w:rsid w:val="000630ED"/>
    <w:rsid w:val="0006323B"/>
    <w:rsid w:val="00064E24"/>
    <w:rsid w:val="00065990"/>
    <w:rsid w:val="000662FE"/>
    <w:rsid w:val="00066C3A"/>
    <w:rsid w:val="0007003C"/>
    <w:rsid w:val="00072B81"/>
    <w:rsid w:val="00074A45"/>
    <w:rsid w:val="00075BB5"/>
    <w:rsid w:val="00076B05"/>
    <w:rsid w:val="00080AE7"/>
    <w:rsid w:val="000813D1"/>
    <w:rsid w:val="00081546"/>
    <w:rsid w:val="00081DAD"/>
    <w:rsid w:val="000822FE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E6E"/>
    <w:rsid w:val="00094B12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0A0B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5D07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2D5A"/>
    <w:rsid w:val="001031F9"/>
    <w:rsid w:val="001051D8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413A0"/>
    <w:rsid w:val="001424E8"/>
    <w:rsid w:val="00142A51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58E4"/>
    <w:rsid w:val="00156B26"/>
    <w:rsid w:val="00156BF5"/>
    <w:rsid w:val="00163421"/>
    <w:rsid w:val="00163B78"/>
    <w:rsid w:val="00164C9B"/>
    <w:rsid w:val="00165F58"/>
    <w:rsid w:val="00167A94"/>
    <w:rsid w:val="0017199E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3E4D"/>
    <w:rsid w:val="001B497D"/>
    <w:rsid w:val="001B5BC6"/>
    <w:rsid w:val="001B6147"/>
    <w:rsid w:val="001B7729"/>
    <w:rsid w:val="001C0107"/>
    <w:rsid w:val="001C0479"/>
    <w:rsid w:val="001C0774"/>
    <w:rsid w:val="001C43C1"/>
    <w:rsid w:val="001C50C7"/>
    <w:rsid w:val="001D0DAF"/>
    <w:rsid w:val="001D4838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1E5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274"/>
    <w:rsid w:val="002256EF"/>
    <w:rsid w:val="00227137"/>
    <w:rsid w:val="00227B94"/>
    <w:rsid w:val="00231585"/>
    <w:rsid w:val="002352C3"/>
    <w:rsid w:val="0023545D"/>
    <w:rsid w:val="002360B7"/>
    <w:rsid w:val="0023615F"/>
    <w:rsid w:val="00236378"/>
    <w:rsid w:val="00237265"/>
    <w:rsid w:val="0024122D"/>
    <w:rsid w:val="00245F24"/>
    <w:rsid w:val="00250011"/>
    <w:rsid w:val="0025059D"/>
    <w:rsid w:val="0025065C"/>
    <w:rsid w:val="00251371"/>
    <w:rsid w:val="00251B29"/>
    <w:rsid w:val="0025561D"/>
    <w:rsid w:val="00255BC7"/>
    <w:rsid w:val="00261767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2DC"/>
    <w:rsid w:val="0028150E"/>
    <w:rsid w:val="00282D5B"/>
    <w:rsid w:val="002838E5"/>
    <w:rsid w:val="0028486B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066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E556C"/>
    <w:rsid w:val="002F0AB6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04E8"/>
    <w:rsid w:val="003120A4"/>
    <w:rsid w:val="00312342"/>
    <w:rsid w:val="00312688"/>
    <w:rsid w:val="00312E60"/>
    <w:rsid w:val="0031455E"/>
    <w:rsid w:val="00314D6D"/>
    <w:rsid w:val="00320BCE"/>
    <w:rsid w:val="0032134B"/>
    <w:rsid w:val="0032165B"/>
    <w:rsid w:val="00321F44"/>
    <w:rsid w:val="00322A8E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4D6F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2E80"/>
    <w:rsid w:val="00374008"/>
    <w:rsid w:val="00375FEB"/>
    <w:rsid w:val="00377679"/>
    <w:rsid w:val="00381110"/>
    <w:rsid w:val="00381646"/>
    <w:rsid w:val="00381D26"/>
    <w:rsid w:val="00382130"/>
    <w:rsid w:val="00383531"/>
    <w:rsid w:val="003858C1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16BC3"/>
    <w:rsid w:val="00420D06"/>
    <w:rsid w:val="00421D0A"/>
    <w:rsid w:val="00423762"/>
    <w:rsid w:val="00425180"/>
    <w:rsid w:val="0042534E"/>
    <w:rsid w:val="004253F3"/>
    <w:rsid w:val="00425661"/>
    <w:rsid w:val="00431F80"/>
    <w:rsid w:val="00435AE7"/>
    <w:rsid w:val="0043623A"/>
    <w:rsid w:val="00436ADB"/>
    <w:rsid w:val="00440AF6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0DFE"/>
    <w:rsid w:val="004720C8"/>
    <w:rsid w:val="00475D7A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D266C"/>
    <w:rsid w:val="004D2B25"/>
    <w:rsid w:val="004D3337"/>
    <w:rsid w:val="004D4D76"/>
    <w:rsid w:val="004E14D0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0FB5"/>
    <w:rsid w:val="004F1057"/>
    <w:rsid w:val="004F1B7D"/>
    <w:rsid w:val="004F1BC4"/>
    <w:rsid w:val="004F2AC3"/>
    <w:rsid w:val="004F33C8"/>
    <w:rsid w:val="004F3ECB"/>
    <w:rsid w:val="004F66E5"/>
    <w:rsid w:val="004F6766"/>
    <w:rsid w:val="004F6E24"/>
    <w:rsid w:val="004F7507"/>
    <w:rsid w:val="005026A3"/>
    <w:rsid w:val="00502E25"/>
    <w:rsid w:val="00503840"/>
    <w:rsid w:val="00507EFD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3860"/>
    <w:rsid w:val="0052505D"/>
    <w:rsid w:val="0052708C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4365"/>
    <w:rsid w:val="00544401"/>
    <w:rsid w:val="0054648D"/>
    <w:rsid w:val="00546557"/>
    <w:rsid w:val="00546938"/>
    <w:rsid w:val="00546FE5"/>
    <w:rsid w:val="00552BA8"/>
    <w:rsid w:val="00553BED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3185"/>
    <w:rsid w:val="00594FCE"/>
    <w:rsid w:val="00595EC9"/>
    <w:rsid w:val="00595FD4"/>
    <w:rsid w:val="00596120"/>
    <w:rsid w:val="005A0958"/>
    <w:rsid w:val="005A4517"/>
    <w:rsid w:val="005A4967"/>
    <w:rsid w:val="005A51D4"/>
    <w:rsid w:val="005A549F"/>
    <w:rsid w:val="005A7E7D"/>
    <w:rsid w:val="005B2247"/>
    <w:rsid w:val="005B3F00"/>
    <w:rsid w:val="005B480A"/>
    <w:rsid w:val="005B483C"/>
    <w:rsid w:val="005B6508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D1F73"/>
    <w:rsid w:val="005D2891"/>
    <w:rsid w:val="005D4450"/>
    <w:rsid w:val="005D6552"/>
    <w:rsid w:val="005D694C"/>
    <w:rsid w:val="005D6A78"/>
    <w:rsid w:val="005E0027"/>
    <w:rsid w:val="005E1000"/>
    <w:rsid w:val="005E220E"/>
    <w:rsid w:val="005E42F9"/>
    <w:rsid w:val="005E4382"/>
    <w:rsid w:val="005E4ADD"/>
    <w:rsid w:val="005E4CDD"/>
    <w:rsid w:val="005E5751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564C"/>
    <w:rsid w:val="00607D82"/>
    <w:rsid w:val="00610AA3"/>
    <w:rsid w:val="00611B36"/>
    <w:rsid w:val="00611F8C"/>
    <w:rsid w:val="00612CD6"/>
    <w:rsid w:val="0061544E"/>
    <w:rsid w:val="006157CE"/>
    <w:rsid w:val="006176D6"/>
    <w:rsid w:val="0062154E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95E42"/>
    <w:rsid w:val="006A0464"/>
    <w:rsid w:val="006A1B86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48CF"/>
    <w:rsid w:val="006B48DA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61"/>
    <w:rsid w:val="006F36F6"/>
    <w:rsid w:val="006F3917"/>
    <w:rsid w:val="006F3998"/>
    <w:rsid w:val="006F5247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58DF"/>
    <w:rsid w:val="00746976"/>
    <w:rsid w:val="00747EE7"/>
    <w:rsid w:val="007518E3"/>
    <w:rsid w:val="0075383C"/>
    <w:rsid w:val="0075447B"/>
    <w:rsid w:val="007551D7"/>
    <w:rsid w:val="00755428"/>
    <w:rsid w:val="00764D39"/>
    <w:rsid w:val="00770A87"/>
    <w:rsid w:val="0077118C"/>
    <w:rsid w:val="00771232"/>
    <w:rsid w:val="007712EF"/>
    <w:rsid w:val="00771BB7"/>
    <w:rsid w:val="00773F1C"/>
    <w:rsid w:val="0077609A"/>
    <w:rsid w:val="0077634E"/>
    <w:rsid w:val="00776887"/>
    <w:rsid w:val="00776CE7"/>
    <w:rsid w:val="0077738B"/>
    <w:rsid w:val="0078122B"/>
    <w:rsid w:val="00781734"/>
    <w:rsid w:val="00781EA4"/>
    <w:rsid w:val="00781F62"/>
    <w:rsid w:val="0078470B"/>
    <w:rsid w:val="0078480C"/>
    <w:rsid w:val="00784D54"/>
    <w:rsid w:val="00790417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1B2E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F00C0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5204"/>
    <w:rsid w:val="008061E7"/>
    <w:rsid w:val="00806C9A"/>
    <w:rsid w:val="0080767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2ACB"/>
    <w:rsid w:val="008531D1"/>
    <w:rsid w:val="0085407B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1B2B"/>
    <w:rsid w:val="00882716"/>
    <w:rsid w:val="00882951"/>
    <w:rsid w:val="00883932"/>
    <w:rsid w:val="0088589D"/>
    <w:rsid w:val="008876D3"/>
    <w:rsid w:val="00887BCC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E778C"/>
    <w:rsid w:val="008F2B3C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2E3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478F6"/>
    <w:rsid w:val="00950317"/>
    <w:rsid w:val="009509DC"/>
    <w:rsid w:val="0095306E"/>
    <w:rsid w:val="009549F2"/>
    <w:rsid w:val="00954B1E"/>
    <w:rsid w:val="00956550"/>
    <w:rsid w:val="00957CD1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76C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6FA1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E1FC3"/>
    <w:rsid w:val="009E4087"/>
    <w:rsid w:val="009E6AA3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583A"/>
    <w:rsid w:val="00A22858"/>
    <w:rsid w:val="00A232BD"/>
    <w:rsid w:val="00A24D5B"/>
    <w:rsid w:val="00A260A3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507B8"/>
    <w:rsid w:val="00A509B9"/>
    <w:rsid w:val="00A50D6A"/>
    <w:rsid w:val="00A50FDB"/>
    <w:rsid w:val="00A52649"/>
    <w:rsid w:val="00A53BC1"/>
    <w:rsid w:val="00A53BC2"/>
    <w:rsid w:val="00A54118"/>
    <w:rsid w:val="00A54580"/>
    <w:rsid w:val="00A55EA1"/>
    <w:rsid w:val="00A5725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3D79"/>
    <w:rsid w:val="00A760D3"/>
    <w:rsid w:val="00A77CC2"/>
    <w:rsid w:val="00A800D6"/>
    <w:rsid w:val="00A803C1"/>
    <w:rsid w:val="00A819B5"/>
    <w:rsid w:val="00A83420"/>
    <w:rsid w:val="00A85D4D"/>
    <w:rsid w:val="00A91D40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5066"/>
    <w:rsid w:val="00AA5FC1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3A6"/>
    <w:rsid w:val="00AD571E"/>
    <w:rsid w:val="00AD6145"/>
    <w:rsid w:val="00AD6CBC"/>
    <w:rsid w:val="00AE32EC"/>
    <w:rsid w:val="00AE39CF"/>
    <w:rsid w:val="00AE3B39"/>
    <w:rsid w:val="00AE54F8"/>
    <w:rsid w:val="00AE7644"/>
    <w:rsid w:val="00AE7ECC"/>
    <w:rsid w:val="00AF0732"/>
    <w:rsid w:val="00AF07B6"/>
    <w:rsid w:val="00AF0E04"/>
    <w:rsid w:val="00AF47AF"/>
    <w:rsid w:val="00AF65AB"/>
    <w:rsid w:val="00AF6C0F"/>
    <w:rsid w:val="00AF78C4"/>
    <w:rsid w:val="00B015F9"/>
    <w:rsid w:val="00B024F8"/>
    <w:rsid w:val="00B0378C"/>
    <w:rsid w:val="00B05050"/>
    <w:rsid w:val="00B0610F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F86"/>
    <w:rsid w:val="00B43638"/>
    <w:rsid w:val="00B458AD"/>
    <w:rsid w:val="00B45A2D"/>
    <w:rsid w:val="00B46A6A"/>
    <w:rsid w:val="00B55281"/>
    <w:rsid w:val="00B57BA3"/>
    <w:rsid w:val="00B61176"/>
    <w:rsid w:val="00B6141A"/>
    <w:rsid w:val="00B62496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F7A"/>
    <w:rsid w:val="00B77728"/>
    <w:rsid w:val="00B80E98"/>
    <w:rsid w:val="00B82AFD"/>
    <w:rsid w:val="00B83AEB"/>
    <w:rsid w:val="00B83BD5"/>
    <w:rsid w:val="00B84A18"/>
    <w:rsid w:val="00B8588D"/>
    <w:rsid w:val="00B8654F"/>
    <w:rsid w:val="00B87289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62A9"/>
    <w:rsid w:val="00BB647A"/>
    <w:rsid w:val="00BB6A8D"/>
    <w:rsid w:val="00BB73F6"/>
    <w:rsid w:val="00BB78CB"/>
    <w:rsid w:val="00BC0214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A9C"/>
    <w:rsid w:val="00C01ED6"/>
    <w:rsid w:val="00C0491C"/>
    <w:rsid w:val="00C060B5"/>
    <w:rsid w:val="00C07EFA"/>
    <w:rsid w:val="00C10564"/>
    <w:rsid w:val="00C10586"/>
    <w:rsid w:val="00C107F2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79F"/>
    <w:rsid w:val="00C277D2"/>
    <w:rsid w:val="00C27C5C"/>
    <w:rsid w:val="00C313EE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1D3F"/>
    <w:rsid w:val="00C42763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D41"/>
    <w:rsid w:val="00C701E4"/>
    <w:rsid w:val="00C70CAD"/>
    <w:rsid w:val="00C72E44"/>
    <w:rsid w:val="00C7312E"/>
    <w:rsid w:val="00C747F1"/>
    <w:rsid w:val="00C76707"/>
    <w:rsid w:val="00C8243B"/>
    <w:rsid w:val="00C84676"/>
    <w:rsid w:val="00C84BFD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A27"/>
    <w:rsid w:val="00CD772B"/>
    <w:rsid w:val="00CD7F50"/>
    <w:rsid w:val="00CE0A08"/>
    <w:rsid w:val="00CE2806"/>
    <w:rsid w:val="00CE4BC1"/>
    <w:rsid w:val="00CE7AEE"/>
    <w:rsid w:val="00CF2B88"/>
    <w:rsid w:val="00CF3DDD"/>
    <w:rsid w:val="00CF56CC"/>
    <w:rsid w:val="00CF582B"/>
    <w:rsid w:val="00CF5D9A"/>
    <w:rsid w:val="00CF6898"/>
    <w:rsid w:val="00D01684"/>
    <w:rsid w:val="00D01D1D"/>
    <w:rsid w:val="00D0272D"/>
    <w:rsid w:val="00D05407"/>
    <w:rsid w:val="00D0593D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37692"/>
    <w:rsid w:val="00D404CB"/>
    <w:rsid w:val="00D41094"/>
    <w:rsid w:val="00D41252"/>
    <w:rsid w:val="00D4193C"/>
    <w:rsid w:val="00D43931"/>
    <w:rsid w:val="00D43BB5"/>
    <w:rsid w:val="00D44111"/>
    <w:rsid w:val="00D44C31"/>
    <w:rsid w:val="00D461AB"/>
    <w:rsid w:val="00D51C1C"/>
    <w:rsid w:val="00D543B5"/>
    <w:rsid w:val="00D55D6E"/>
    <w:rsid w:val="00D5678F"/>
    <w:rsid w:val="00D602B9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5E01"/>
    <w:rsid w:val="00DA652C"/>
    <w:rsid w:val="00DB2092"/>
    <w:rsid w:val="00DB409D"/>
    <w:rsid w:val="00DB776F"/>
    <w:rsid w:val="00DC0001"/>
    <w:rsid w:val="00DC0BFD"/>
    <w:rsid w:val="00DC19D1"/>
    <w:rsid w:val="00DC26C7"/>
    <w:rsid w:val="00DC3471"/>
    <w:rsid w:val="00DC7663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51AC"/>
    <w:rsid w:val="00E06294"/>
    <w:rsid w:val="00E06D3A"/>
    <w:rsid w:val="00E10288"/>
    <w:rsid w:val="00E113D9"/>
    <w:rsid w:val="00E15EDB"/>
    <w:rsid w:val="00E17D74"/>
    <w:rsid w:val="00E23073"/>
    <w:rsid w:val="00E23734"/>
    <w:rsid w:val="00E266D2"/>
    <w:rsid w:val="00E26E13"/>
    <w:rsid w:val="00E26E28"/>
    <w:rsid w:val="00E2714D"/>
    <w:rsid w:val="00E2799A"/>
    <w:rsid w:val="00E27ABF"/>
    <w:rsid w:val="00E307EB"/>
    <w:rsid w:val="00E31264"/>
    <w:rsid w:val="00E3211F"/>
    <w:rsid w:val="00E32120"/>
    <w:rsid w:val="00E32C8A"/>
    <w:rsid w:val="00E37AD9"/>
    <w:rsid w:val="00E40B68"/>
    <w:rsid w:val="00E4320B"/>
    <w:rsid w:val="00E4344B"/>
    <w:rsid w:val="00E43880"/>
    <w:rsid w:val="00E43A6A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3CF8"/>
    <w:rsid w:val="00E63F7E"/>
    <w:rsid w:val="00E643C7"/>
    <w:rsid w:val="00E64421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D67"/>
    <w:rsid w:val="00EB4DB2"/>
    <w:rsid w:val="00EB5A67"/>
    <w:rsid w:val="00EB7288"/>
    <w:rsid w:val="00EB7458"/>
    <w:rsid w:val="00EC1540"/>
    <w:rsid w:val="00EC3089"/>
    <w:rsid w:val="00EC42E8"/>
    <w:rsid w:val="00EC4522"/>
    <w:rsid w:val="00EC4622"/>
    <w:rsid w:val="00EC6045"/>
    <w:rsid w:val="00EC664B"/>
    <w:rsid w:val="00ED04E0"/>
    <w:rsid w:val="00ED390E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F006BA"/>
    <w:rsid w:val="00F0139A"/>
    <w:rsid w:val="00F0530C"/>
    <w:rsid w:val="00F07B1D"/>
    <w:rsid w:val="00F10818"/>
    <w:rsid w:val="00F12920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2EBA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06AC"/>
    <w:rsid w:val="00FD21AF"/>
    <w:rsid w:val="00FD25F8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40A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40A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dcterms:created xsi:type="dcterms:W3CDTF">2020-07-07T13:19:00Z</dcterms:created>
  <dcterms:modified xsi:type="dcterms:W3CDTF">2020-07-07T13:19:00Z</dcterms:modified>
</cp:coreProperties>
</file>