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0C" w:rsidRPr="00A54D38" w:rsidRDefault="00BF190C" w:rsidP="00BF190C">
      <w:pPr>
        <w:widowControl w:val="0"/>
        <w:autoSpaceDE w:val="0"/>
        <w:autoSpaceDN w:val="0"/>
        <w:adjustRightInd w:val="0"/>
        <w:jc w:val="center"/>
        <w:rPr>
          <w:b/>
          <w:bCs/>
          <w:sz w:val="16"/>
          <w:szCs w:val="16"/>
        </w:rPr>
      </w:pPr>
      <w:bookmarkStart w:id="0" w:name="_GoBack"/>
      <w:bookmarkEnd w:id="0"/>
      <w:r>
        <w:rPr>
          <w:b/>
          <w:noProof/>
          <w:sz w:val="16"/>
          <w:szCs w:val="16"/>
        </w:rPr>
        <w:drawing>
          <wp:inline distT="0" distB="0" distL="0" distR="0">
            <wp:extent cx="714375" cy="8191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714375" cy="819150"/>
                    </a:xfrm>
                    <a:prstGeom prst="rect">
                      <a:avLst/>
                    </a:prstGeom>
                    <a:noFill/>
                    <a:ln w="9525">
                      <a:noFill/>
                      <a:miter lim="800000"/>
                      <a:headEnd/>
                      <a:tailEnd/>
                    </a:ln>
                  </pic:spPr>
                </pic:pic>
              </a:graphicData>
            </a:graphic>
          </wp:inline>
        </w:drawing>
      </w:r>
    </w:p>
    <w:p w:rsidR="00BF190C" w:rsidRPr="00A54D38" w:rsidRDefault="00BF190C" w:rsidP="00BF190C">
      <w:pPr>
        <w:widowControl w:val="0"/>
        <w:autoSpaceDE w:val="0"/>
        <w:autoSpaceDN w:val="0"/>
        <w:adjustRightInd w:val="0"/>
        <w:ind w:firstLine="720"/>
        <w:jc w:val="center"/>
        <w:rPr>
          <w:b/>
          <w:sz w:val="28"/>
          <w:szCs w:val="28"/>
        </w:rPr>
      </w:pPr>
      <w:r w:rsidRPr="00A54D38">
        <w:rPr>
          <w:b/>
          <w:sz w:val="28"/>
          <w:szCs w:val="28"/>
        </w:rPr>
        <w:t>АДМИНИСТРАЦИЯ</w:t>
      </w:r>
    </w:p>
    <w:p w:rsidR="00BF190C" w:rsidRPr="00A54D38" w:rsidRDefault="00BF190C" w:rsidP="00BF190C">
      <w:pPr>
        <w:widowControl w:val="0"/>
        <w:autoSpaceDE w:val="0"/>
        <w:autoSpaceDN w:val="0"/>
        <w:adjustRightInd w:val="0"/>
        <w:ind w:firstLine="720"/>
        <w:jc w:val="center"/>
        <w:rPr>
          <w:b/>
          <w:sz w:val="28"/>
          <w:szCs w:val="28"/>
        </w:rPr>
      </w:pPr>
      <w:r>
        <w:rPr>
          <w:b/>
          <w:sz w:val="28"/>
          <w:szCs w:val="28"/>
        </w:rPr>
        <w:t>СТОДОЛИЩЕНСКОГО</w:t>
      </w:r>
      <w:r w:rsidRPr="00A54D38">
        <w:rPr>
          <w:b/>
          <w:sz w:val="28"/>
          <w:szCs w:val="28"/>
        </w:rPr>
        <w:t xml:space="preserve"> СЕЛЬСКОГО ПОСЕЛЕНИЯ</w:t>
      </w:r>
    </w:p>
    <w:p w:rsidR="00BF190C" w:rsidRPr="00A54D38" w:rsidRDefault="00BF190C" w:rsidP="00BF190C">
      <w:pPr>
        <w:widowControl w:val="0"/>
        <w:autoSpaceDE w:val="0"/>
        <w:autoSpaceDN w:val="0"/>
        <w:adjustRightInd w:val="0"/>
        <w:ind w:firstLine="720"/>
        <w:jc w:val="center"/>
        <w:rPr>
          <w:b/>
          <w:sz w:val="28"/>
          <w:szCs w:val="28"/>
        </w:rPr>
      </w:pPr>
      <w:r w:rsidRPr="00A54D38">
        <w:rPr>
          <w:b/>
          <w:sz w:val="28"/>
          <w:szCs w:val="28"/>
        </w:rPr>
        <w:t>ПОЧИНКОВСКОГО РАЙОНА СМОЛЕНСКОЙ ОБЛАСТИ</w:t>
      </w:r>
    </w:p>
    <w:p w:rsidR="00BF190C" w:rsidRPr="00A54D38" w:rsidRDefault="00BF190C" w:rsidP="00BF190C">
      <w:pPr>
        <w:widowControl w:val="0"/>
        <w:autoSpaceDE w:val="0"/>
        <w:autoSpaceDN w:val="0"/>
        <w:adjustRightInd w:val="0"/>
        <w:jc w:val="center"/>
        <w:rPr>
          <w:b/>
          <w:sz w:val="28"/>
          <w:szCs w:val="28"/>
        </w:rPr>
      </w:pPr>
    </w:p>
    <w:p w:rsidR="00BF190C" w:rsidRPr="00A54D38" w:rsidRDefault="00BF190C" w:rsidP="00BF190C">
      <w:pPr>
        <w:widowControl w:val="0"/>
        <w:autoSpaceDE w:val="0"/>
        <w:autoSpaceDN w:val="0"/>
        <w:adjustRightInd w:val="0"/>
        <w:ind w:firstLine="720"/>
        <w:jc w:val="center"/>
        <w:rPr>
          <w:b/>
          <w:sz w:val="28"/>
          <w:szCs w:val="28"/>
        </w:rPr>
      </w:pPr>
      <w:r w:rsidRPr="00A54D38">
        <w:rPr>
          <w:b/>
          <w:sz w:val="28"/>
          <w:szCs w:val="28"/>
        </w:rPr>
        <w:t>ПОСТАНОВЛЕНИЕ</w:t>
      </w:r>
    </w:p>
    <w:p w:rsidR="00BF190C" w:rsidRPr="00A54D38" w:rsidRDefault="00BF190C" w:rsidP="00BF190C">
      <w:pPr>
        <w:widowControl w:val="0"/>
        <w:autoSpaceDE w:val="0"/>
        <w:autoSpaceDN w:val="0"/>
        <w:adjustRightInd w:val="0"/>
        <w:ind w:firstLine="720"/>
        <w:jc w:val="center"/>
        <w:rPr>
          <w:b/>
          <w:sz w:val="28"/>
          <w:szCs w:val="28"/>
        </w:rPr>
      </w:pPr>
    </w:p>
    <w:p w:rsidR="00BF190C" w:rsidRPr="00A54D38" w:rsidRDefault="00BF190C" w:rsidP="00BF190C">
      <w:pPr>
        <w:widowControl w:val="0"/>
        <w:autoSpaceDE w:val="0"/>
        <w:autoSpaceDN w:val="0"/>
        <w:adjustRightInd w:val="0"/>
        <w:rPr>
          <w:sz w:val="28"/>
          <w:szCs w:val="28"/>
        </w:rPr>
      </w:pPr>
      <w:r>
        <w:rPr>
          <w:sz w:val="28"/>
          <w:szCs w:val="28"/>
          <w:u w:val="single"/>
        </w:rPr>
        <w:t xml:space="preserve">от 15 ноября </w:t>
      </w:r>
      <w:r w:rsidRPr="00A54D38">
        <w:rPr>
          <w:sz w:val="28"/>
          <w:szCs w:val="28"/>
          <w:u w:val="single"/>
        </w:rPr>
        <w:t>201</w:t>
      </w:r>
      <w:r>
        <w:rPr>
          <w:sz w:val="28"/>
          <w:szCs w:val="28"/>
          <w:u w:val="single"/>
        </w:rPr>
        <w:t>9</w:t>
      </w:r>
      <w:r w:rsidRPr="00A54D38">
        <w:rPr>
          <w:sz w:val="28"/>
          <w:szCs w:val="28"/>
          <w:u w:val="single"/>
        </w:rPr>
        <w:t xml:space="preserve"> года</w:t>
      </w:r>
      <w:r>
        <w:rPr>
          <w:sz w:val="28"/>
          <w:szCs w:val="28"/>
        </w:rPr>
        <w:t xml:space="preserve">                             № 30</w:t>
      </w:r>
    </w:p>
    <w:tbl>
      <w:tblPr>
        <w:tblpPr w:leftFromText="180" w:rightFromText="180" w:vertAnchor="text" w:horzAnchor="margin" w:tblpY="83"/>
        <w:tblW w:w="0" w:type="auto"/>
        <w:tblLook w:val="01E0" w:firstRow="1" w:lastRow="1" w:firstColumn="1" w:lastColumn="1" w:noHBand="0" w:noVBand="0"/>
      </w:tblPr>
      <w:tblGrid>
        <w:gridCol w:w="4862"/>
        <w:gridCol w:w="4709"/>
      </w:tblGrid>
      <w:tr w:rsidR="00BF190C" w:rsidRPr="00A54D38" w:rsidTr="00757F07">
        <w:trPr>
          <w:trHeight w:val="1382"/>
        </w:trPr>
        <w:tc>
          <w:tcPr>
            <w:tcW w:w="4862" w:type="dxa"/>
          </w:tcPr>
          <w:p w:rsidR="00BF190C" w:rsidRDefault="00BF190C" w:rsidP="00A74DAE">
            <w:pPr>
              <w:widowControl w:val="0"/>
              <w:autoSpaceDE w:val="0"/>
              <w:autoSpaceDN w:val="0"/>
              <w:adjustRightInd w:val="0"/>
              <w:rPr>
                <w:sz w:val="28"/>
                <w:szCs w:val="28"/>
              </w:rPr>
            </w:pPr>
          </w:p>
          <w:p w:rsidR="00BF190C" w:rsidRPr="00A54D38" w:rsidRDefault="00BF190C" w:rsidP="00A74DAE">
            <w:pPr>
              <w:widowControl w:val="0"/>
              <w:autoSpaceDE w:val="0"/>
              <w:autoSpaceDN w:val="0"/>
              <w:adjustRightInd w:val="0"/>
              <w:rPr>
                <w:sz w:val="28"/>
                <w:szCs w:val="28"/>
              </w:rPr>
            </w:pPr>
            <w:r>
              <w:rPr>
                <w:sz w:val="28"/>
                <w:szCs w:val="28"/>
              </w:rPr>
              <w:t xml:space="preserve">Об утверждении </w:t>
            </w:r>
            <w:r w:rsidRPr="00A54D38">
              <w:rPr>
                <w:sz w:val="28"/>
                <w:szCs w:val="28"/>
              </w:rPr>
              <w:t>муниципальн</w:t>
            </w:r>
            <w:r>
              <w:rPr>
                <w:sz w:val="28"/>
                <w:szCs w:val="28"/>
              </w:rPr>
              <w:t>ой</w:t>
            </w:r>
            <w:r w:rsidRPr="00A54D38">
              <w:rPr>
                <w:sz w:val="28"/>
                <w:szCs w:val="28"/>
              </w:rPr>
              <w:t xml:space="preserve"> </w:t>
            </w:r>
            <w:r>
              <w:rPr>
                <w:sz w:val="28"/>
                <w:szCs w:val="28"/>
              </w:rPr>
              <w:t>программы</w:t>
            </w:r>
            <w:r w:rsidRPr="00A54D38">
              <w:rPr>
                <w:sz w:val="28"/>
                <w:szCs w:val="28"/>
              </w:rPr>
              <w:t xml:space="preserve"> «</w:t>
            </w:r>
            <w:r>
              <w:rPr>
                <w:sz w:val="28"/>
                <w:szCs w:val="28"/>
              </w:rPr>
              <w:t xml:space="preserve"> Развитие  малого и среднего предпринимательства в </w:t>
            </w:r>
            <w:proofErr w:type="spellStart"/>
            <w:r>
              <w:rPr>
                <w:sz w:val="28"/>
                <w:szCs w:val="28"/>
              </w:rPr>
              <w:t>Стодолищенском</w:t>
            </w:r>
            <w:proofErr w:type="spellEnd"/>
            <w:r>
              <w:rPr>
                <w:sz w:val="28"/>
                <w:szCs w:val="28"/>
              </w:rPr>
              <w:t xml:space="preserve"> сельском поселении </w:t>
            </w:r>
            <w:proofErr w:type="spellStart"/>
            <w:r>
              <w:rPr>
                <w:sz w:val="28"/>
                <w:szCs w:val="28"/>
              </w:rPr>
              <w:t>Починковского</w:t>
            </w:r>
            <w:proofErr w:type="spellEnd"/>
            <w:r>
              <w:rPr>
                <w:sz w:val="28"/>
                <w:szCs w:val="28"/>
              </w:rPr>
              <w:t xml:space="preserve">  района Смоленской области»</w:t>
            </w:r>
          </w:p>
          <w:p w:rsidR="00BF190C" w:rsidRPr="00A54D38" w:rsidRDefault="00BF190C" w:rsidP="00A74DAE">
            <w:pPr>
              <w:widowControl w:val="0"/>
              <w:autoSpaceDE w:val="0"/>
              <w:autoSpaceDN w:val="0"/>
              <w:adjustRightInd w:val="0"/>
              <w:rPr>
                <w:sz w:val="28"/>
                <w:szCs w:val="28"/>
              </w:rPr>
            </w:pPr>
          </w:p>
        </w:tc>
        <w:tc>
          <w:tcPr>
            <w:tcW w:w="4709" w:type="dxa"/>
          </w:tcPr>
          <w:p w:rsidR="00BF190C" w:rsidRPr="00A54D38" w:rsidRDefault="00BF190C" w:rsidP="00A74DAE">
            <w:pPr>
              <w:widowControl w:val="0"/>
              <w:autoSpaceDE w:val="0"/>
              <w:autoSpaceDN w:val="0"/>
              <w:adjustRightInd w:val="0"/>
              <w:jc w:val="both"/>
              <w:rPr>
                <w:sz w:val="28"/>
                <w:szCs w:val="28"/>
              </w:rPr>
            </w:pPr>
          </w:p>
        </w:tc>
      </w:tr>
    </w:tbl>
    <w:p w:rsidR="00757F07" w:rsidRDefault="00757F07" w:rsidP="00757F07">
      <w:pPr>
        <w:pStyle w:val="ConsPlusNormal"/>
        <w:widowControl/>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6" w:history="1">
        <w:r w:rsidRPr="00BA4397">
          <w:rPr>
            <w:rStyle w:val="a5"/>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 областным</w:t>
      </w:r>
      <w:r w:rsidRPr="00BA4397">
        <w:rPr>
          <w:rFonts w:ascii="Times New Roman" w:hAnsi="Times New Roman" w:cs="Times New Roman"/>
          <w:sz w:val="28"/>
          <w:szCs w:val="28"/>
        </w:rPr>
        <w:t xml:space="preserve"> </w:t>
      </w:r>
      <w:hyperlink r:id="rId7" w:history="1">
        <w:r w:rsidRPr="00BA4397">
          <w:rPr>
            <w:rStyle w:val="a5"/>
            <w:rFonts w:ascii="Times New Roman" w:hAnsi="Times New Roman" w:cs="Times New Roman"/>
            <w:sz w:val="28"/>
            <w:szCs w:val="28"/>
            <w:u w:val="none"/>
          </w:rPr>
          <w:t>законом</w:t>
        </w:r>
      </w:hyperlink>
      <w:r>
        <w:rPr>
          <w:rFonts w:ascii="Times New Roman" w:hAnsi="Times New Roman" w:cs="Times New Roman"/>
          <w:sz w:val="28"/>
          <w:szCs w:val="28"/>
        </w:rPr>
        <w:t xml:space="preserve"> от 11.11.1998 N 31-з «Об основах малого и среднего предпринимательства в Смоленской области», Уставом </w:t>
      </w:r>
      <w:proofErr w:type="spellStart"/>
      <w:r>
        <w:rPr>
          <w:rFonts w:ascii="Times New Roman" w:hAnsi="Times New Roman" w:cs="Times New Roman"/>
          <w:sz w:val="28"/>
          <w:szCs w:val="28"/>
        </w:rPr>
        <w:t>Стодолищенского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Починковского</w:t>
      </w:r>
      <w:proofErr w:type="spellEnd"/>
      <w:r>
        <w:rPr>
          <w:rFonts w:ascii="Times New Roman" w:hAnsi="Times New Roman" w:cs="Times New Roman"/>
          <w:sz w:val="28"/>
          <w:szCs w:val="28"/>
        </w:rPr>
        <w:t xml:space="preserve"> района Смоленской области Администрация </w:t>
      </w:r>
      <w:proofErr w:type="spellStart"/>
      <w:r>
        <w:rPr>
          <w:rFonts w:ascii="Times New Roman" w:hAnsi="Times New Roman" w:cs="Times New Roman"/>
          <w:sz w:val="28"/>
          <w:szCs w:val="28"/>
        </w:rPr>
        <w:t>Стодолищенского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Починков</w:t>
      </w:r>
      <w:r w:rsidR="0045521F">
        <w:rPr>
          <w:rFonts w:ascii="Times New Roman" w:hAnsi="Times New Roman" w:cs="Times New Roman"/>
          <w:sz w:val="28"/>
          <w:szCs w:val="28"/>
        </w:rPr>
        <w:t>ского</w:t>
      </w:r>
      <w:proofErr w:type="spellEnd"/>
      <w:r w:rsidR="0045521F">
        <w:rPr>
          <w:rFonts w:ascii="Times New Roman" w:hAnsi="Times New Roman" w:cs="Times New Roman"/>
          <w:sz w:val="28"/>
          <w:szCs w:val="28"/>
        </w:rPr>
        <w:t xml:space="preserve"> района Смоленской области</w:t>
      </w:r>
    </w:p>
    <w:p w:rsidR="00BF190C" w:rsidRDefault="00BF190C" w:rsidP="00BF190C">
      <w:pPr>
        <w:autoSpaceDN w:val="0"/>
        <w:jc w:val="both"/>
        <w:rPr>
          <w:sz w:val="28"/>
          <w:szCs w:val="20"/>
        </w:rPr>
      </w:pPr>
    </w:p>
    <w:p w:rsidR="00BF190C" w:rsidRDefault="00BF190C" w:rsidP="00BF190C">
      <w:pPr>
        <w:autoSpaceDN w:val="0"/>
        <w:jc w:val="both"/>
        <w:rPr>
          <w:sz w:val="28"/>
          <w:szCs w:val="28"/>
        </w:rPr>
      </w:pPr>
      <w:proofErr w:type="gramStart"/>
      <w:r w:rsidRPr="00A54D38">
        <w:rPr>
          <w:sz w:val="28"/>
          <w:szCs w:val="28"/>
        </w:rPr>
        <w:t>п</w:t>
      </w:r>
      <w:proofErr w:type="gramEnd"/>
      <w:r w:rsidRPr="00A54D38">
        <w:rPr>
          <w:sz w:val="28"/>
          <w:szCs w:val="28"/>
        </w:rPr>
        <w:t xml:space="preserve"> о с т а н о в л я е т:</w:t>
      </w:r>
    </w:p>
    <w:p w:rsidR="0045521F" w:rsidRPr="00757F07" w:rsidRDefault="0045521F" w:rsidP="00BF190C">
      <w:pPr>
        <w:autoSpaceDN w:val="0"/>
        <w:jc w:val="both"/>
        <w:rPr>
          <w:sz w:val="28"/>
          <w:szCs w:val="28"/>
        </w:rPr>
      </w:pPr>
    </w:p>
    <w:p w:rsidR="00BF190C" w:rsidRDefault="00BF190C" w:rsidP="00BF190C">
      <w:pPr>
        <w:widowControl w:val="0"/>
        <w:autoSpaceDE w:val="0"/>
        <w:autoSpaceDN w:val="0"/>
        <w:adjustRightInd w:val="0"/>
        <w:jc w:val="both"/>
        <w:rPr>
          <w:sz w:val="28"/>
          <w:szCs w:val="28"/>
        </w:rPr>
      </w:pPr>
      <w:r>
        <w:rPr>
          <w:sz w:val="28"/>
          <w:szCs w:val="28"/>
        </w:rPr>
        <w:t xml:space="preserve">1.Утвердить </w:t>
      </w:r>
      <w:r w:rsidRPr="00A54D38">
        <w:rPr>
          <w:sz w:val="28"/>
          <w:szCs w:val="28"/>
        </w:rPr>
        <w:t>муниципальную</w:t>
      </w:r>
      <w:r>
        <w:rPr>
          <w:sz w:val="28"/>
          <w:szCs w:val="28"/>
        </w:rPr>
        <w:t xml:space="preserve"> </w:t>
      </w:r>
      <w:r w:rsidRPr="00A54D38">
        <w:rPr>
          <w:sz w:val="28"/>
          <w:szCs w:val="28"/>
        </w:rPr>
        <w:t>программу «</w:t>
      </w:r>
      <w:r>
        <w:rPr>
          <w:sz w:val="28"/>
          <w:szCs w:val="28"/>
        </w:rPr>
        <w:t xml:space="preserve">Развитие  малого и среднего предпринимательства в </w:t>
      </w:r>
      <w:proofErr w:type="spellStart"/>
      <w:r>
        <w:rPr>
          <w:sz w:val="28"/>
          <w:szCs w:val="28"/>
        </w:rPr>
        <w:t>Стодолищенском</w:t>
      </w:r>
      <w:proofErr w:type="spellEnd"/>
      <w:r>
        <w:rPr>
          <w:sz w:val="28"/>
          <w:szCs w:val="28"/>
        </w:rPr>
        <w:t xml:space="preserve"> сельском поселении </w:t>
      </w:r>
      <w:proofErr w:type="spellStart"/>
      <w:r>
        <w:rPr>
          <w:sz w:val="28"/>
          <w:szCs w:val="28"/>
        </w:rPr>
        <w:t>Починковского</w:t>
      </w:r>
      <w:proofErr w:type="spellEnd"/>
      <w:r>
        <w:rPr>
          <w:sz w:val="28"/>
          <w:szCs w:val="28"/>
        </w:rPr>
        <w:t xml:space="preserve">  района Смоленской области</w:t>
      </w:r>
      <w:r w:rsidRPr="00A54D38">
        <w:rPr>
          <w:sz w:val="28"/>
          <w:szCs w:val="28"/>
        </w:rPr>
        <w:t>»</w:t>
      </w:r>
      <w:r>
        <w:rPr>
          <w:sz w:val="28"/>
          <w:szCs w:val="28"/>
        </w:rPr>
        <w:t xml:space="preserve"> согласно приложению</w:t>
      </w:r>
      <w:r w:rsidRPr="00A54D38">
        <w:rPr>
          <w:sz w:val="28"/>
          <w:szCs w:val="28"/>
        </w:rPr>
        <w:t xml:space="preserve">. </w:t>
      </w:r>
    </w:p>
    <w:p w:rsidR="00BF190C" w:rsidRPr="008B01E9" w:rsidRDefault="00BF190C" w:rsidP="00BF190C">
      <w:pPr>
        <w:jc w:val="both"/>
        <w:rPr>
          <w:sz w:val="28"/>
          <w:szCs w:val="28"/>
        </w:rPr>
      </w:pPr>
      <w:r w:rsidRPr="008B01E9">
        <w:rPr>
          <w:sz w:val="28"/>
          <w:szCs w:val="28"/>
        </w:rPr>
        <w:t xml:space="preserve">2.Постановление Администрации </w:t>
      </w:r>
      <w:proofErr w:type="spellStart"/>
      <w:r w:rsidRPr="008B01E9">
        <w:rPr>
          <w:sz w:val="28"/>
          <w:szCs w:val="28"/>
        </w:rPr>
        <w:t>Стодолищенского</w:t>
      </w:r>
      <w:proofErr w:type="spellEnd"/>
      <w:r w:rsidRPr="008B01E9">
        <w:rPr>
          <w:sz w:val="28"/>
          <w:szCs w:val="28"/>
        </w:rPr>
        <w:t xml:space="preserve"> сельского поселения </w:t>
      </w:r>
      <w:proofErr w:type="spellStart"/>
      <w:r w:rsidRPr="008B01E9">
        <w:rPr>
          <w:sz w:val="28"/>
          <w:szCs w:val="28"/>
        </w:rPr>
        <w:t>Починковского</w:t>
      </w:r>
      <w:proofErr w:type="spellEnd"/>
      <w:r w:rsidRPr="008B01E9">
        <w:rPr>
          <w:sz w:val="28"/>
          <w:szCs w:val="28"/>
        </w:rPr>
        <w:t xml:space="preserve"> района Смоленской области от </w:t>
      </w:r>
      <w:r w:rsidR="008B01E9" w:rsidRPr="008B01E9">
        <w:rPr>
          <w:sz w:val="28"/>
          <w:szCs w:val="28"/>
        </w:rPr>
        <w:t>28.04.2018 № 1</w:t>
      </w:r>
      <w:r w:rsidRPr="008B01E9">
        <w:rPr>
          <w:sz w:val="28"/>
          <w:szCs w:val="28"/>
        </w:rPr>
        <w:t>4 «Об утверждении муниципальной программы «</w:t>
      </w:r>
      <w:r w:rsidR="008B01E9" w:rsidRPr="008B01E9">
        <w:rPr>
          <w:sz w:val="28"/>
          <w:szCs w:val="28"/>
        </w:rPr>
        <w:t xml:space="preserve">Развитие  малого и среднего предпринимательства в </w:t>
      </w:r>
      <w:proofErr w:type="spellStart"/>
      <w:r w:rsidR="008B01E9" w:rsidRPr="008B01E9">
        <w:rPr>
          <w:sz w:val="28"/>
          <w:szCs w:val="28"/>
        </w:rPr>
        <w:t>Стодолищенском</w:t>
      </w:r>
      <w:proofErr w:type="spellEnd"/>
      <w:r w:rsidR="008B01E9" w:rsidRPr="008B01E9">
        <w:rPr>
          <w:sz w:val="28"/>
          <w:szCs w:val="28"/>
        </w:rPr>
        <w:t xml:space="preserve"> сельском поселении </w:t>
      </w:r>
      <w:proofErr w:type="spellStart"/>
      <w:r w:rsidR="008B01E9" w:rsidRPr="008B01E9">
        <w:rPr>
          <w:sz w:val="28"/>
          <w:szCs w:val="28"/>
        </w:rPr>
        <w:t>Починковского</w:t>
      </w:r>
      <w:proofErr w:type="spellEnd"/>
      <w:r w:rsidR="008B01E9" w:rsidRPr="008B01E9">
        <w:rPr>
          <w:sz w:val="28"/>
          <w:szCs w:val="28"/>
        </w:rPr>
        <w:t xml:space="preserve">  района Смоленской области</w:t>
      </w:r>
      <w:r w:rsidRPr="008B01E9">
        <w:rPr>
          <w:sz w:val="28"/>
          <w:szCs w:val="28"/>
        </w:rPr>
        <w:t>» (в редакции</w:t>
      </w:r>
      <w:r w:rsidR="008B01E9" w:rsidRPr="008B01E9">
        <w:rPr>
          <w:sz w:val="28"/>
          <w:szCs w:val="28"/>
        </w:rPr>
        <w:t xml:space="preserve"> 12.11.2018 № 40</w:t>
      </w:r>
      <w:r w:rsidRPr="008B01E9">
        <w:rPr>
          <w:sz w:val="28"/>
          <w:szCs w:val="28"/>
        </w:rPr>
        <w:t>) признать утратившим силу.</w:t>
      </w:r>
    </w:p>
    <w:p w:rsidR="00BF190C" w:rsidRPr="00974E54" w:rsidRDefault="00BF190C" w:rsidP="00BF190C">
      <w:pPr>
        <w:widowControl w:val="0"/>
        <w:autoSpaceDE w:val="0"/>
        <w:autoSpaceDN w:val="0"/>
        <w:adjustRightInd w:val="0"/>
        <w:jc w:val="both"/>
        <w:rPr>
          <w:sz w:val="28"/>
          <w:szCs w:val="28"/>
        </w:rPr>
      </w:pPr>
      <w:r>
        <w:rPr>
          <w:sz w:val="28"/>
          <w:szCs w:val="28"/>
        </w:rPr>
        <w:t>3.</w:t>
      </w:r>
      <w:r w:rsidRPr="00974E54">
        <w:rPr>
          <w:sz w:val="28"/>
          <w:szCs w:val="28"/>
        </w:rPr>
        <w:t xml:space="preserve">Настоящее постановление подлежит размещению на официальном сайте Администрации </w:t>
      </w:r>
      <w:proofErr w:type="spellStart"/>
      <w:r w:rsidRPr="00974E54">
        <w:rPr>
          <w:sz w:val="28"/>
          <w:szCs w:val="28"/>
        </w:rPr>
        <w:t>Стодолищенского</w:t>
      </w:r>
      <w:proofErr w:type="spellEnd"/>
      <w:r w:rsidRPr="00974E54">
        <w:rPr>
          <w:sz w:val="28"/>
          <w:szCs w:val="28"/>
        </w:rPr>
        <w:t xml:space="preserve"> сельского поселения </w:t>
      </w:r>
      <w:proofErr w:type="spellStart"/>
      <w:r w:rsidRPr="00974E54">
        <w:rPr>
          <w:sz w:val="28"/>
          <w:szCs w:val="28"/>
        </w:rPr>
        <w:t>Починковского</w:t>
      </w:r>
      <w:proofErr w:type="spellEnd"/>
      <w:r w:rsidRPr="00974E54">
        <w:rPr>
          <w:sz w:val="28"/>
          <w:szCs w:val="28"/>
        </w:rPr>
        <w:t xml:space="preserve"> района Смоленской области  в информационно-телекоммуникационной сети «Интернет».</w:t>
      </w:r>
    </w:p>
    <w:p w:rsidR="00BF190C" w:rsidRPr="00A54D38" w:rsidRDefault="00BF190C" w:rsidP="00BF190C">
      <w:pPr>
        <w:tabs>
          <w:tab w:val="left" w:pos="709"/>
        </w:tabs>
        <w:autoSpaceDE w:val="0"/>
        <w:autoSpaceDN w:val="0"/>
        <w:adjustRightInd w:val="0"/>
        <w:jc w:val="both"/>
        <w:rPr>
          <w:sz w:val="28"/>
          <w:szCs w:val="28"/>
        </w:rPr>
      </w:pPr>
    </w:p>
    <w:p w:rsidR="00BF190C" w:rsidRPr="00A54D38" w:rsidRDefault="00BF190C" w:rsidP="00BF190C">
      <w:pPr>
        <w:widowControl w:val="0"/>
        <w:autoSpaceDE w:val="0"/>
        <w:autoSpaceDN w:val="0"/>
        <w:adjustRightInd w:val="0"/>
        <w:jc w:val="both"/>
        <w:rPr>
          <w:sz w:val="28"/>
          <w:szCs w:val="28"/>
        </w:rPr>
      </w:pPr>
      <w:r>
        <w:rPr>
          <w:sz w:val="28"/>
          <w:szCs w:val="28"/>
        </w:rPr>
        <w:t>Г</w:t>
      </w:r>
      <w:r w:rsidRPr="00A54D38">
        <w:rPr>
          <w:sz w:val="28"/>
          <w:szCs w:val="28"/>
        </w:rPr>
        <w:t>лав</w:t>
      </w:r>
      <w:r>
        <w:rPr>
          <w:sz w:val="28"/>
          <w:szCs w:val="28"/>
        </w:rPr>
        <w:t>а</w:t>
      </w:r>
      <w:r w:rsidRPr="00A54D38">
        <w:rPr>
          <w:sz w:val="28"/>
          <w:szCs w:val="28"/>
        </w:rPr>
        <w:t xml:space="preserve"> муниципального образования </w:t>
      </w:r>
    </w:p>
    <w:p w:rsidR="00BF190C" w:rsidRPr="00A54D38" w:rsidRDefault="00BF190C" w:rsidP="00BF190C">
      <w:pPr>
        <w:widowControl w:val="0"/>
        <w:autoSpaceDE w:val="0"/>
        <w:autoSpaceDN w:val="0"/>
        <w:adjustRightInd w:val="0"/>
        <w:jc w:val="both"/>
        <w:rPr>
          <w:sz w:val="28"/>
          <w:szCs w:val="28"/>
        </w:rPr>
      </w:pPr>
      <w:proofErr w:type="spellStart"/>
      <w:r>
        <w:rPr>
          <w:sz w:val="28"/>
          <w:szCs w:val="28"/>
        </w:rPr>
        <w:t>Стодолищенского</w:t>
      </w:r>
      <w:proofErr w:type="spellEnd"/>
      <w:r w:rsidRPr="00A54D38">
        <w:rPr>
          <w:sz w:val="28"/>
          <w:szCs w:val="28"/>
        </w:rPr>
        <w:t xml:space="preserve"> сельского поселения </w:t>
      </w:r>
    </w:p>
    <w:p w:rsidR="00BF190C" w:rsidRPr="00974E54" w:rsidRDefault="00BF190C" w:rsidP="00BF190C">
      <w:pPr>
        <w:widowControl w:val="0"/>
        <w:autoSpaceDE w:val="0"/>
        <w:autoSpaceDN w:val="0"/>
        <w:adjustRightInd w:val="0"/>
        <w:jc w:val="both"/>
        <w:rPr>
          <w:rFonts w:ascii="Arial" w:hAnsi="Arial"/>
        </w:rPr>
      </w:pPr>
      <w:proofErr w:type="spellStart"/>
      <w:r w:rsidRPr="00A54D38">
        <w:rPr>
          <w:sz w:val="28"/>
          <w:szCs w:val="28"/>
        </w:rPr>
        <w:t>Починковског</w:t>
      </w:r>
      <w:r>
        <w:rPr>
          <w:sz w:val="28"/>
          <w:szCs w:val="28"/>
        </w:rPr>
        <w:t>о</w:t>
      </w:r>
      <w:proofErr w:type="spellEnd"/>
      <w:r>
        <w:rPr>
          <w:sz w:val="28"/>
          <w:szCs w:val="28"/>
        </w:rPr>
        <w:t xml:space="preserve"> района Смоленской области   </w:t>
      </w:r>
      <w:r w:rsidRPr="00A54D38">
        <w:rPr>
          <w:sz w:val="28"/>
          <w:szCs w:val="28"/>
        </w:rPr>
        <w:t xml:space="preserve">            </w:t>
      </w:r>
      <w:r w:rsidR="0045521F">
        <w:rPr>
          <w:sz w:val="28"/>
          <w:szCs w:val="28"/>
        </w:rPr>
        <w:t xml:space="preserve">                </w:t>
      </w:r>
      <w:r>
        <w:rPr>
          <w:sz w:val="28"/>
          <w:szCs w:val="28"/>
        </w:rPr>
        <w:t>Л.В.Зиновьева</w:t>
      </w:r>
    </w:p>
    <w:tbl>
      <w:tblPr>
        <w:tblW w:w="0" w:type="auto"/>
        <w:tblInd w:w="5328" w:type="dxa"/>
        <w:tblLook w:val="0000" w:firstRow="0" w:lastRow="0" w:firstColumn="0" w:lastColumn="0" w:noHBand="0" w:noVBand="0"/>
      </w:tblPr>
      <w:tblGrid>
        <w:gridCol w:w="4401"/>
      </w:tblGrid>
      <w:tr w:rsidR="006F6B89" w:rsidTr="0012451E">
        <w:tc>
          <w:tcPr>
            <w:tcW w:w="4401" w:type="dxa"/>
          </w:tcPr>
          <w:tbl>
            <w:tblPr>
              <w:tblpPr w:leftFromText="180" w:rightFromText="180" w:vertAnchor="text" w:horzAnchor="page" w:tblpX="655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5"/>
            </w:tblGrid>
            <w:tr w:rsidR="006F6B89" w:rsidRPr="00AC0CBF" w:rsidTr="0012451E">
              <w:tc>
                <w:tcPr>
                  <w:tcW w:w="4865" w:type="dxa"/>
                  <w:tcBorders>
                    <w:top w:val="nil"/>
                    <w:left w:val="nil"/>
                    <w:bottom w:val="nil"/>
                    <w:right w:val="nil"/>
                  </w:tcBorders>
                </w:tcPr>
                <w:p w:rsidR="006F6B89" w:rsidRPr="00AC0CBF" w:rsidRDefault="006F6B89" w:rsidP="0012451E">
                  <w:pPr>
                    <w:rPr>
                      <w:sz w:val="28"/>
                      <w:szCs w:val="28"/>
                    </w:rPr>
                  </w:pPr>
                  <w:r w:rsidRPr="00AC0CBF">
                    <w:rPr>
                      <w:sz w:val="28"/>
                      <w:szCs w:val="28"/>
                    </w:rPr>
                    <w:lastRenderedPageBreak/>
                    <w:t xml:space="preserve">Приложение </w:t>
                  </w:r>
                </w:p>
                <w:p w:rsidR="006F6B89" w:rsidRPr="00AC0CBF" w:rsidRDefault="006F6B89" w:rsidP="0012451E">
                  <w:pPr>
                    <w:rPr>
                      <w:sz w:val="28"/>
                      <w:szCs w:val="28"/>
                    </w:rPr>
                  </w:pPr>
                  <w:r w:rsidRPr="00AC0CBF">
                    <w:rPr>
                      <w:sz w:val="28"/>
                      <w:szCs w:val="28"/>
                    </w:rPr>
                    <w:t>к постан</w:t>
                  </w:r>
                  <w:r>
                    <w:rPr>
                      <w:sz w:val="28"/>
                      <w:szCs w:val="28"/>
                    </w:rPr>
                    <w:t xml:space="preserve">овлению Администрации </w:t>
                  </w:r>
                  <w:proofErr w:type="spellStart"/>
                  <w:r>
                    <w:rPr>
                      <w:sz w:val="28"/>
                      <w:szCs w:val="28"/>
                    </w:rPr>
                    <w:t>Стодолищенского</w:t>
                  </w:r>
                  <w:proofErr w:type="spellEnd"/>
                  <w:r w:rsidRPr="00AC0CBF">
                    <w:rPr>
                      <w:sz w:val="28"/>
                      <w:szCs w:val="28"/>
                    </w:rPr>
                    <w:t xml:space="preserve"> сельского поселения </w:t>
                  </w:r>
                  <w:proofErr w:type="spellStart"/>
                  <w:r w:rsidRPr="00AC0CBF">
                    <w:rPr>
                      <w:sz w:val="28"/>
                      <w:szCs w:val="28"/>
                    </w:rPr>
                    <w:t>Починковского</w:t>
                  </w:r>
                  <w:proofErr w:type="spellEnd"/>
                  <w:r w:rsidRPr="00AC0CBF">
                    <w:rPr>
                      <w:sz w:val="28"/>
                      <w:szCs w:val="28"/>
                    </w:rPr>
                    <w:t xml:space="preserve"> района </w:t>
                  </w:r>
                </w:p>
                <w:p w:rsidR="006F6B89" w:rsidRPr="00AC0CBF" w:rsidRDefault="006F6B89" w:rsidP="0012451E">
                  <w:pPr>
                    <w:rPr>
                      <w:sz w:val="28"/>
                      <w:szCs w:val="28"/>
                    </w:rPr>
                  </w:pPr>
                  <w:r w:rsidRPr="00AC0CBF">
                    <w:rPr>
                      <w:sz w:val="28"/>
                      <w:szCs w:val="28"/>
                    </w:rPr>
                    <w:t>Смоленской области</w:t>
                  </w:r>
                </w:p>
                <w:p w:rsidR="006F6B89" w:rsidRPr="00AC0CBF" w:rsidRDefault="006F6B89" w:rsidP="0012451E">
                  <w:r>
                    <w:rPr>
                      <w:sz w:val="28"/>
                      <w:szCs w:val="28"/>
                    </w:rPr>
                    <w:t>от 15.11.2019 г №  30</w:t>
                  </w:r>
                </w:p>
              </w:tc>
            </w:tr>
          </w:tbl>
          <w:p w:rsidR="006F6B89" w:rsidRPr="00AC0CBF" w:rsidRDefault="006F6B89" w:rsidP="0012451E"/>
        </w:tc>
      </w:tr>
    </w:tbl>
    <w:p w:rsidR="006F6B89" w:rsidRDefault="006F6B89" w:rsidP="006F6B89">
      <w:pPr>
        <w:rPr>
          <w:sz w:val="28"/>
          <w:szCs w:val="28"/>
        </w:rPr>
      </w:pPr>
    </w:p>
    <w:p w:rsidR="006F6B89" w:rsidRDefault="006F6B89" w:rsidP="006F6B89">
      <w:pPr>
        <w:rPr>
          <w:sz w:val="28"/>
          <w:szCs w:val="28"/>
        </w:rPr>
      </w:pPr>
    </w:p>
    <w:p w:rsidR="006F6B89" w:rsidRDefault="006F6B89" w:rsidP="006F6B89">
      <w:pPr>
        <w:rPr>
          <w:sz w:val="28"/>
          <w:szCs w:val="28"/>
        </w:rPr>
      </w:pPr>
    </w:p>
    <w:p w:rsidR="006F6B89" w:rsidRDefault="006F6B89" w:rsidP="006F6B89">
      <w:pPr>
        <w:rPr>
          <w:sz w:val="28"/>
          <w:szCs w:val="28"/>
        </w:rPr>
      </w:pPr>
    </w:p>
    <w:p w:rsidR="006F6B89" w:rsidRDefault="006F6B89" w:rsidP="006F6B89">
      <w:pPr>
        <w:rPr>
          <w:sz w:val="28"/>
          <w:szCs w:val="28"/>
        </w:rPr>
      </w:pPr>
    </w:p>
    <w:p w:rsidR="006F6B89" w:rsidRDefault="006F6B89" w:rsidP="006F6B89">
      <w:pPr>
        <w:rPr>
          <w:sz w:val="28"/>
          <w:szCs w:val="28"/>
        </w:rPr>
      </w:pPr>
    </w:p>
    <w:p w:rsidR="006F6B89" w:rsidRDefault="006F6B89" w:rsidP="006F6B89">
      <w:pPr>
        <w:rPr>
          <w:sz w:val="28"/>
          <w:szCs w:val="28"/>
        </w:rPr>
      </w:pPr>
    </w:p>
    <w:p w:rsidR="006F6B89" w:rsidRDefault="006F6B89" w:rsidP="006F6B89">
      <w:pPr>
        <w:rPr>
          <w:sz w:val="28"/>
          <w:szCs w:val="28"/>
        </w:rPr>
      </w:pPr>
    </w:p>
    <w:p w:rsidR="006F6B89" w:rsidRDefault="006F6B89" w:rsidP="006F6B89">
      <w:pPr>
        <w:rPr>
          <w:sz w:val="28"/>
          <w:szCs w:val="28"/>
        </w:rPr>
      </w:pPr>
    </w:p>
    <w:p w:rsidR="006F6B89" w:rsidRPr="006F6B89" w:rsidRDefault="006F6B89" w:rsidP="006F6B89">
      <w:pPr>
        <w:jc w:val="center"/>
        <w:rPr>
          <w:b/>
          <w:sz w:val="36"/>
          <w:szCs w:val="36"/>
        </w:rPr>
      </w:pPr>
      <w:r w:rsidRPr="006F6B89">
        <w:rPr>
          <w:b/>
          <w:sz w:val="36"/>
          <w:szCs w:val="36"/>
        </w:rPr>
        <w:t xml:space="preserve"> Муниципальная  программа </w:t>
      </w:r>
    </w:p>
    <w:p w:rsidR="006F6B89" w:rsidRDefault="006F6B89" w:rsidP="006F6B89">
      <w:pPr>
        <w:jc w:val="center"/>
        <w:rPr>
          <w:b/>
          <w:sz w:val="28"/>
          <w:szCs w:val="28"/>
        </w:rPr>
      </w:pPr>
    </w:p>
    <w:p w:rsidR="006F6B89" w:rsidRDefault="006F6B89" w:rsidP="006F6B89">
      <w:pPr>
        <w:jc w:val="center"/>
        <w:rPr>
          <w:b/>
          <w:sz w:val="28"/>
          <w:szCs w:val="28"/>
        </w:rPr>
      </w:pPr>
      <w:r>
        <w:rPr>
          <w:b/>
          <w:sz w:val="28"/>
          <w:szCs w:val="28"/>
        </w:rPr>
        <w:t>«РАЗВИТИЕ МАЛОГО И СРЕДНЕГО  ПРЕДПРИНИМАТЕЛЬСТВА</w:t>
      </w:r>
    </w:p>
    <w:p w:rsidR="006F6B89" w:rsidRDefault="006F6B89" w:rsidP="006F6B89">
      <w:pPr>
        <w:jc w:val="center"/>
        <w:rPr>
          <w:b/>
          <w:caps/>
          <w:sz w:val="28"/>
          <w:szCs w:val="28"/>
        </w:rPr>
      </w:pPr>
      <w:r>
        <w:rPr>
          <w:b/>
          <w:sz w:val="28"/>
          <w:szCs w:val="28"/>
        </w:rPr>
        <w:t xml:space="preserve">В СТОДОЛИЩЕНСКОМ СЕЛЬСКОМ ПОСЕЛЕНИИ </w:t>
      </w:r>
      <w:r>
        <w:rPr>
          <w:b/>
          <w:caps/>
          <w:sz w:val="28"/>
          <w:szCs w:val="28"/>
        </w:rPr>
        <w:t>Починковского</w:t>
      </w:r>
      <w:r>
        <w:rPr>
          <w:b/>
          <w:sz w:val="28"/>
          <w:szCs w:val="28"/>
        </w:rPr>
        <w:t xml:space="preserve"> РАЙОНА СМОЛЕНСКОЙ ОБЛАСТИ</w:t>
      </w:r>
      <w:r>
        <w:rPr>
          <w:b/>
          <w:caps/>
          <w:sz w:val="28"/>
          <w:szCs w:val="28"/>
        </w:rPr>
        <w:t>»</w:t>
      </w: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jc w:val="center"/>
        <w:rPr>
          <w:b/>
          <w:sz w:val="28"/>
          <w:szCs w:val="28"/>
        </w:rPr>
      </w:pPr>
    </w:p>
    <w:p w:rsidR="006F6B89" w:rsidRDefault="006F6B89" w:rsidP="006F6B89">
      <w:pPr>
        <w:rPr>
          <w:b/>
          <w:sz w:val="28"/>
          <w:szCs w:val="28"/>
        </w:rPr>
      </w:pPr>
    </w:p>
    <w:p w:rsidR="006F6B89" w:rsidRDefault="006F6B89" w:rsidP="006F6B89">
      <w:pPr>
        <w:rPr>
          <w:b/>
          <w:sz w:val="28"/>
          <w:szCs w:val="28"/>
        </w:rPr>
      </w:pPr>
    </w:p>
    <w:p w:rsidR="006F6B89" w:rsidRDefault="006F6B89" w:rsidP="006F6B89">
      <w:pPr>
        <w:rPr>
          <w:b/>
          <w:sz w:val="28"/>
          <w:szCs w:val="28"/>
        </w:rPr>
      </w:pPr>
    </w:p>
    <w:p w:rsidR="006F6B89" w:rsidRDefault="006F6B89" w:rsidP="006F6B89">
      <w:pPr>
        <w:rPr>
          <w:b/>
          <w:sz w:val="28"/>
          <w:szCs w:val="28"/>
        </w:rPr>
      </w:pPr>
    </w:p>
    <w:p w:rsidR="006F6B89" w:rsidRDefault="006F6B89" w:rsidP="006F6B89">
      <w:pPr>
        <w:rPr>
          <w:b/>
          <w:sz w:val="28"/>
          <w:szCs w:val="28"/>
        </w:rPr>
      </w:pPr>
    </w:p>
    <w:p w:rsidR="006F6B89" w:rsidRDefault="006F6B89" w:rsidP="006F6B89">
      <w:pPr>
        <w:rPr>
          <w:b/>
          <w:sz w:val="28"/>
          <w:szCs w:val="28"/>
        </w:rPr>
      </w:pPr>
    </w:p>
    <w:p w:rsidR="006F6B89" w:rsidRDefault="006F6B89" w:rsidP="006F6B89">
      <w:pPr>
        <w:rPr>
          <w:b/>
          <w:sz w:val="28"/>
          <w:szCs w:val="28"/>
        </w:rPr>
      </w:pPr>
    </w:p>
    <w:p w:rsidR="006F6B89" w:rsidRDefault="006F6B89" w:rsidP="006F6B89">
      <w:pPr>
        <w:rPr>
          <w:b/>
          <w:sz w:val="28"/>
          <w:szCs w:val="28"/>
        </w:rPr>
      </w:pPr>
    </w:p>
    <w:p w:rsidR="006F6B89" w:rsidRDefault="006F6B89" w:rsidP="006F6B89">
      <w:pPr>
        <w:rPr>
          <w:b/>
          <w:sz w:val="28"/>
          <w:szCs w:val="28"/>
        </w:rPr>
      </w:pPr>
    </w:p>
    <w:p w:rsidR="006F6B89" w:rsidRDefault="006F6B89" w:rsidP="006F6B89">
      <w:pPr>
        <w:jc w:val="center"/>
        <w:rPr>
          <w:b/>
          <w:sz w:val="28"/>
          <w:szCs w:val="28"/>
        </w:rPr>
      </w:pPr>
      <w:r>
        <w:rPr>
          <w:b/>
          <w:sz w:val="28"/>
          <w:szCs w:val="28"/>
        </w:rPr>
        <w:t>п. Стодолище</w:t>
      </w:r>
    </w:p>
    <w:p w:rsidR="006F6B89" w:rsidRDefault="006F6B89" w:rsidP="006F6B89">
      <w:pPr>
        <w:jc w:val="center"/>
        <w:rPr>
          <w:b/>
          <w:sz w:val="28"/>
          <w:szCs w:val="28"/>
        </w:rPr>
      </w:pPr>
      <w:r>
        <w:rPr>
          <w:b/>
          <w:sz w:val="28"/>
          <w:szCs w:val="28"/>
        </w:rPr>
        <w:t>2019 год</w:t>
      </w:r>
    </w:p>
    <w:p w:rsidR="006F6B89" w:rsidRDefault="006F6B89" w:rsidP="006F6B89">
      <w:pPr>
        <w:jc w:val="center"/>
        <w:rPr>
          <w:b/>
          <w:sz w:val="28"/>
          <w:szCs w:val="28"/>
        </w:rPr>
      </w:pPr>
    </w:p>
    <w:p w:rsidR="006F6B89" w:rsidRDefault="006F6B89" w:rsidP="006F6B89">
      <w:pPr>
        <w:jc w:val="center"/>
        <w:rPr>
          <w:b/>
          <w:sz w:val="28"/>
          <w:szCs w:val="28"/>
        </w:rPr>
      </w:pPr>
    </w:p>
    <w:p w:rsidR="00BF190C" w:rsidRDefault="00BF190C" w:rsidP="00BF190C"/>
    <w:p w:rsidR="00BF190C" w:rsidRDefault="00BF190C" w:rsidP="00BF190C"/>
    <w:tbl>
      <w:tblPr>
        <w:tblW w:w="0" w:type="auto"/>
        <w:tblInd w:w="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5"/>
      </w:tblGrid>
      <w:tr w:rsidR="00BF190C" w:rsidTr="00A74DAE">
        <w:trPr>
          <w:trHeight w:val="80"/>
        </w:trPr>
        <w:tc>
          <w:tcPr>
            <w:tcW w:w="4865" w:type="dxa"/>
            <w:tcBorders>
              <w:top w:val="nil"/>
              <w:left w:val="nil"/>
              <w:bottom w:val="nil"/>
              <w:right w:val="nil"/>
            </w:tcBorders>
          </w:tcPr>
          <w:p w:rsidR="00BF190C" w:rsidRPr="009A4BDB" w:rsidRDefault="00BF190C" w:rsidP="00A74DAE"/>
        </w:tc>
      </w:tr>
      <w:tr w:rsidR="00BF190C" w:rsidTr="00A74DAE">
        <w:trPr>
          <w:trHeight w:val="80"/>
        </w:trPr>
        <w:tc>
          <w:tcPr>
            <w:tcW w:w="4865" w:type="dxa"/>
            <w:tcBorders>
              <w:top w:val="nil"/>
              <w:left w:val="nil"/>
              <w:bottom w:val="nil"/>
              <w:right w:val="nil"/>
            </w:tcBorders>
          </w:tcPr>
          <w:p w:rsidR="006F6B89" w:rsidRPr="009A4BDB" w:rsidRDefault="006F6B89" w:rsidP="00A74DAE"/>
        </w:tc>
      </w:tr>
    </w:tbl>
    <w:p w:rsidR="006F6B89" w:rsidRDefault="00BF190C" w:rsidP="006F6B89">
      <w:pPr>
        <w:jc w:val="center"/>
        <w:rPr>
          <w:sz w:val="28"/>
          <w:szCs w:val="28"/>
        </w:rPr>
      </w:pPr>
      <w:r>
        <w:rPr>
          <w:b/>
          <w:sz w:val="28"/>
          <w:szCs w:val="28"/>
        </w:rPr>
        <w:t>ПАСПОРТ ПРОГРАММЫ</w:t>
      </w:r>
      <w:r w:rsidRPr="005A2E57">
        <w:rPr>
          <w:sz w:val="28"/>
          <w:szCs w:val="28"/>
        </w:rPr>
        <w:t xml:space="preserve"> </w:t>
      </w:r>
    </w:p>
    <w:p w:rsidR="00BF190C" w:rsidRDefault="00BF190C" w:rsidP="006F6B89">
      <w:pPr>
        <w:jc w:val="center"/>
        <w:rPr>
          <w:b/>
          <w:sz w:val="28"/>
          <w:szCs w:val="28"/>
        </w:rPr>
      </w:pPr>
      <w:r>
        <w:rPr>
          <w:sz w:val="28"/>
          <w:szCs w:val="28"/>
        </w:rPr>
        <w:t>«</w:t>
      </w:r>
      <w:r w:rsidRPr="005A2E57">
        <w:rPr>
          <w:b/>
          <w:sz w:val="32"/>
          <w:szCs w:val="32"/>
        </w:rPr>
        <w:t>Развитие  малого и среднего</w:t>
      </w:r>
      <w:r>
        <w:rPr>
          <w:b/>
          <w:sz w:val="32"/>
          <w:szCs w:val="32"/>
        </w:rPr>
        <w:t xml:space="preserve"> предпринимательства в </w:t>
      </w:r>
      <w:proofErr w:type="spellStart"/>
      <w:r>
        <w:rPr>
          <w:b/>
          <w:sz w:val="32"/>
          <w:szCs w:val="32"/>
        </w:rPr>
        <w:t>Стодолищенском</w:t>
      </w:r>
      <w:proofErr w:type="spellEnd"/>
      <w:r w:rsidRPr="005A2E57">
        <w:rPr>
          <w:b/>
          <w:sz w:val="32"/>
          <w:szCs w:val="32"/>
        </w:rPr>
        <w:t xml:space="preserve"> сельском поселении </w:t>
      </w:r>
      <w:proofErr w:type="spellStart"/>
      <w:r w:rsidRPr="005A2E57">
        <w:rPr>
          <w:b/>
          <w:sz w:val="32"/>
          <w:szCs w:val="32"/>
        </w:rPr>
        <w:t>Починковского</w:t>
      </w:r>
      <w:proofErr w:type="spellEnd"/>
      <w:r w:rsidRPr="005A2E57">
        <w:rPr>
          <w:b/>
          <w:sz w:val="32"/>
          <w:szCs w:val="32"/>
        </w:rPr>
        <w:t xml:space="preserve">  района Смоленской области</w:t>
      </w:r>
      <w:r>
        <w:rPr>
          <w:b/>
          <w:sz w:val="32"/>
          <w:szCs w:val="32"/>
        </w:rPr>
        <w:t>»</w:t>
      </w:r>
    </w:p>
    <w:p w:rsidR="00BF190C" w:rsidRDefault="00BF190C" w:rsidP="00BF190C">
      <w:pPr>
        <w:rPr>
          <w:sz w:val="28"/>
          <w:szCs w:val="28"/>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7230"/>
      </w:tblGrid>
      <w:tr w:rsidR="00BF190C" w:rsidTr="00A74DAE">
        <w:tc>
          <w:tcPr>
            <w:tcW w:w="2735" w:type="dxa"/>
            <w:tcBorders>
              <w:top w:val="single" w:sz="4" w:space="0" w:color="auto"/>
              <w:left w:val="single" w:sz="4" w:space="0" w:color="auto"/>
              <w:bottom w:val="single" w:sz="4" w:space="0" w:color="auto"/>
              <w:right w:val="single" w:sz="4" w:space="0" w:color="auto"/>
            </w:tcBorders>
          </w:tcPr>
          <w:p w:rsidR="00BF190C" w:rsidRDefault="00BF190C" w:rsidP="00A74DAE">
            <w:pPr>
              <w:rPr>
                <w:sz w:val="28"/>
                <w:szCs w:val="28"/>
              </w:rPr>
            </w:pPr>
            <w:r>
              <w:rPr>
                <w:sz w:val="28"/>
                <w:szCs w:val="28"/>
              </w:rPr>
              <w:t>Наименование Программы</w:t>
            </w:r>
          </w:p>
        </w:tc>
        <w:tc>
          <w:tcPr>
            <w:tcW w:w="7230" w:type="dxa"/>
            <w:tcBorders>
              <w:top w:val="single" w:sz="4" w:space="0" w:color="auto"/>
              <w:left w:val="single" w:sz="4" w:space="0" w:color="auto"/>
              <w:bottom w:val="single" w:sz="4" w:space="0" w:color="auto"/>
              <w:right w:val="single" w:sz="4" w:space="0" w:color="auto"/>
            </w:tcBorders>
          </w:tcPr>
          <w:p w:rsidR="00BF190C" w:rsidRDefault="00BF190C" w:rsidP="00A74DAE">
            <w:pPr>
              <w:jc w:val="both"/>
              <w:rPr>
                <w:sz w:val="28"/>
                <w:szCs w:val="28"/>
              </w:rPr>
            </w:pPr>
            <w:r>
              <w:rPr>
                <w:sz w:val="28"/>
                <w:szCs w:val="28"/>
              </w:rPr>
              <w:t xml:space="preserve">Программа «Развитие  малого и среднего предпринимательства в </w:t>
            </w:r>
            <w:proofErr w:type="spellStart"/>
            <w:r>
              <w:rPr>
                <w:sz w:val="28"/>
                <w:szCs w:val="28"/>
              </w:rPr>
              <w:t>Стодолищенском</w:t>
            </w:r>
            <w:proofErr w:type="spellEnd"/>
            <w:r>
              <w:rPr>
                <w:sz w:val="28"/>
                <w:szCs w:val="28"/>
              </w:rPr>
              <w:t xml:space="preserve"> сельском поселении </w:t>
            </w:r>
            <w:proofErr w:type="spellStart"/>
            <w:r>
              <w:rPr>
                <w:sz w:val="28"/>
                <w:szCs w:val="28"/>
              </w:rPr>
              <w:t>Починковского</w:t>
            </w:r>
            <w:proofErr w:type="spellEnd"/>
            <w:r>
              <w:rPr>
                <w:sz w:val="28"/>
                <w:szCs w:val="28"/>
              </w:rPr>
              <w:t xml:space="preserve">  района Смоленской области» </w:t>
            </w:r>
          </w:p>
        </w:tc>
      </w:tr>
      <w:tr w:rsidR="00BF190C" w:rsidTr="00A74DAE">
        <w:tc>
          <w:tcPr>
            <w:tcW w:w="2735" w:type="dxa"/>
            <w:tcBorders>
              <w:top w:val="single" w:sz="4" w:space="0" w:color="auto"/>
              <w:left w:val="single" w:sz="4" w:space="0" w:color="auto"/>
              <w:bottom w:val="single" w:sz="4" w:space="0" w:color="auto"/>
              <w:right w:val="single" w:sz="4" w:space="0" w:color="auto"/>
            </w:tcBorders>
          </w:tcPr>
          <w:p w:rsidR="00BF190C" w:rsidRDefault="00BF190C" w:rsidP="00A74DAE">
            <w:pPr>
              <w:rPr>
                <w:sz w:val="28"/>
                <w:szCs w:val="28"/>
              </w:rPr>
            </w:pPr>
            <w:r>
              <w:rPr>
                <w:sz w:val="28"/>
                <w:szCs w:val="28"/>
              </w:rPr>
              <w:t>Основание для разработки  Программы</w:t>
            </w:r>
          </w:p>
        </w:tc>
        <w:tc>
          <w:tcPr>
            <w:tcW w:w="7230" w:type="dxa"/>
            <w:tcBorders>
              <w:top w:val="single" w:sz="4" w:space="0" w:color="auto"/>
              <w:left w:val="single" w:sz="4" w:space="0" w:color="auto"/>
              <w:bottom w:val="single" w:sz="4" w:space="0" w:color="auto"/>
              <w:right w:val="single" w:sz="4" w:space="0" w:color="auto"/>
            </w:tcBorders>
          </w:tcPr>
          <w:p w:rsidR="00BF190C" w:rsidRDefault="00BF190C" w:rsidP="00A74DAE">
            <w:pPr>
              <w:jc w:val="both"/>
              <w:rPr>
                <w:sz w:val="28"/>
                <w:szCs w:val="28"/>
              </w:rPr>
            </w:pPr>
            <w:r>
              <w:rPr>
                <w:sz w:val="28"/>
                <w:szCs w:val="28"/>
              </w:rPr>
              <w:t xml:space="preserve">Федеральный закон  от  24.07.2007 № 209-ФЗ  «О развитии           малого и среднего предпринимательства     в Российской Федерации»                           </w:t>
            </w:r>
          </w:p>
        </w:tc>
      </w:tr>
      <w:tr w:rsidR="00BF190C" w:rsidTr="00A74DAE">
        <w:tc>
          <w:tcPr>
            <w:tcW w:w="2735" w:type="dxa"/>
            <w:tcBorders>
              <w:top w:val="single" w:sz="4" w:space="0" w:color="auto"/>
              <w:left w:val="single" w:sz="4" w:space="0" w:color="auto"/>
              <w:bottom w:val="single" w:sz="4" w:space="0" w:color="auto"/>
              <w:right w:val="single" w:sz="4" w:space="0" w:color="auto"/>
            </w:tcBorders>
          </w:tcPr>
          <w:p w:rsidR="00BF190C" w:rsidRDefault="00BF190C" w:rsidP="00A74DAE">
            <w:pPr>
              <w:rPr>
                <w:sz w:val="28"/>
                <w:szCs w:val="28"/>
              </w:rPr>
            </w:pPr>
            <w:r>
              <w:rPr>
                <w:sz w:val="28"/>
                <w:szCs w:val="28"/>
              </w:rPr>
              <w:t xml:space="preserve">Заказчик Программы    </w:t>
            </w:r>
          </w:p>
        </w:tc>
        <w:tc>
          <w:tcPr>
            <w:tcW w:w="7230" w:type="dxa"/>
            <w:tcBorders>
              <w:top w:val="single" w:sz="4" w:space="0" w:color="auto"/>
              <w:left w:val="single" w:sz="4" w:space="0" w:color="auto"/>
              <w:bottom w:val="single" w:sz="4" w:space="0" w:color="auto"/>
              <w:right w:val="single" w:sz="4" w:space="0" w:color="auto"/>
            </w:tcBorders>
          </w:tcPr>
          <w:p w:rsidR="00BF190C" w:rsidRDefault="00BF190C" w:rsidP="00A74DAE">
            <w:pPr>
              <w:jc w:val="both"/>
              <w:rPr>
                <w:sz w:val="28"/>
                <w:szCs w:val="28"/>
              </w:rPr>
            </w:pPr>
            <w:r>
              <w:rPr>
                <w:sz w:val="28"/>
                <w:szCs w:val="28"/>
              </w:rPr>
              <w:t xml:space="preserve">Администрация </w:t>
            </w:r>
            <w:proofErr w:type="spellStart"/>
            <w:r>
              <w:rPr>
                <w:sz w:val="28"/>
                <w:szCs w:val="28"/>
              </w:rPr>
              <w:t>Стодолищенского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w:t>
            </w:r>
          </w:p>
        </w:tc>
      </w:tr>
      <w:tr w:rsidR="00BF190C" w:rsidTr="00A74DAE">
        <w:tc>
          <w:tcPr>
            <w:tcW w:w="2735" w:type="dxa"/>
            <w:tcBorders>
              <w:top w:val="single" w:sz="4" w:space="0" w:color="auto"/>
              <w:left w:val="single" w:sz="4" w:space="0" w:color="auto"/>
              <w:bottom w:val="single" w:sz="4" w:space="0" w:color="auto"/>
              <w:right w:val="single" w:sz="4" w:space="0" w:color="auto"/>
            </w:tcBorders>
          </w:tcPr>
          <w:p w:rsidR="00BF190C" w:rsidRDefault="00BF190C" w:rsidP="00A74DAE">
            <w:pPr>
              <w:rPr>
                <w:sz w:val="28"/>
                <w:szCs w:val="28"/>
              </w:rPr>
            </w:pPr>
            <w:r>
              <w:rPr>
                <w:sz w:val="28"/>
                <w:szCs w:val="28"/>
              </w:rPr>
              <w:t>Разработчик Программы</w:t>
            </w:r>
          </w:p>
        </w:tc>
        <w:tc>
          <w:tcPr>
            <w:tcW w:w="7230" w:type="dxa"/>
            <w:tcBorders>
              <w:top w:val="single" w:sz="4" w:space="0" w:color="auto"/>
              <w:left w:val="single" w:sz="4" w:space="0" w:color="auto"/>
              <w:bottom w:val="single" w:sz="4" w:space="0" w:color="auto"/>
              <w:right w:val="single" w:sz="4" w:space="0" w:color="auto"/>
            </w:tcBorders>
          </w:tcPr>
          <w:p w:rsidR="00BF190C" w:rsidRDefault="00BF190C" w:rsidP="00A74DAE">
            <w:pPr>
              <w:jc w:val="both"/>
              <w:rPr>
                <w:sz w:val="28"/>
                <w:szCs w:val="28"/>
              </w:rPr>
            </w:pPr>
            <w:r>
              <w:rPr>
                <w:sz w:val="28"/>
                <w:szCs w:val="28"/>
              </w:rPr>
              <w:t xml:space="preserve"> Администрации </w:t>
            </w:r>
            <w:proofErr w:type="spellStart"/>
            <w:r>
              <w:rPr>
                <w:sz w:val="28"/>
                <w:szCs w:val="28"/>
              </w:rPr>
              <w:t>Стодолищенского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 (далее – Администрация)</w:t>
            </w:r>
          </w:p>
        </w:tc>
      </w:tr>
      <w:tr w:rsidR="00BF190C" w:rsidTr="00A74DAE">
        <w:tc>
          <w:tcPr>
            <w:tcW w:w="2735" w:type="dxa"/>
            <w:tcBorders>
              <w:top w:val="single" w:sz="4" w:space="0" w:color="auto"/>
              <w:left w:val="single" w:sz="4" w:space="0" w:color="auto"/>
              <w:bottom w:val="single" w:sz="4" w:space="0" w:color="auto"/>
              <w:right w:val="single" w:sz="4" w:space="0" w:color="auto"/>
            </w:tcBorders>
          </w:tcPr>
          <w:p w:rsidR="00BF190C" w:rsidRDefault="00BF190C" w:rsidP="00A74DAE">
            <w:pPr>
              <w:rPr>
                <w:sz w:val="28"/>
                <w:szCs w:val="28"/>
              </w:rPr>
            </w:pPr>
            <w:r>
              <w:rPr>
                <w:sz w:val="28"/>
                <w:szCs w:val="28"/>
              </w:rPr>
              <w:t>Цели и  задачи</w:t>
            </w:r>
            <w:r>
              <w:rPr>
                <w:sz w:val="28"/>
                <w:szCs w:val="28"/>
              </w:rPr>
              <w:br/>
              <w:t xml:space="preserve">Программы                   </w:t>
            </w:r>
          </w:p>
        </w:tc>
        <w:tc>
          <w:tcPr>
            <w:tcW w:w="7230" w:type="dxa"/>
            <w:tcBorders>
              <w:top w:val="single" w:sz="4" w:space="0" w:color="auto"/>
              <w:left w:val="single" w:sz="4" w:space="0" w:color="auto"/>
              <w:bottom w:val="single" w:sz="4" w:space="0" w:color="auto"/>
              <w:right w:val="single" w:sz="4" w:space="0" w:color="auto"/>
            </w:tcBorders>
          </w:tcPr>
          <w:p w:rsidR="00BF190C" w:rsidRDefault="00BF190C" w:rsidP="00A74DAE">
            <w:pPr>
              <w:jc w:val="both"/>
              <w:rPr>
                <w:sz w:val="28"/>
                <w:szCs w:val="28"/>
              </w:rPr>
            </w:pPr>
            <w:r>
              <w:rPr>
                <w:sz w:val="28"/>
                <w:szCs w:val="28"/>
              </w:rPr>
              <w:t xml:space="preserve">Целью Программы является обеспечение благоприятных условий для развития малого и среднего предпринимательства и повышение его вклада в социально-экономическое развитие </w:t>
            </w:r>
            <w:proofErr w:type="spellStart"/>
            <w:r>
              <w:rPr>
                <w:sz w:val="28"/>
                <w:szCs w:val="28"/>
              </w:rPr>
              <w:t>Стодолищенского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w:t>
            </w:r>
          </w:p>
          <w:p w:rsidR="00BF190C" w:rsidRDefault="00BF190C" w:rsidP="0045521F">
            <w:pPr>
              <w:jc w:val="both"/>
              <w:rPr>
                <w:sz w:val="28"/>
                <w:szCs w:val="28"/>
              </w:rPr>
            </w:pPr>
            <w:r>
              <w:rPr>
                <w:sz w:val="28"/>
                <w:szCs w:val="28"/>
              </w:rPr>
              <w:t>Задачами Программы являются:</w:t>
            </w:r>
          </w:p>
          <w:p w:rsidR="00BF190C" w:rsidRDefault="00BF190C" w:rsidP="0045521F">
            <w:pPr>
              <w:jc w:val="both"/>
              <w:rPr>
                <w:sz w:val="28"/>
                <w:szCs w:val="28"/>
              </w:rPr>
            </w:pPr>
            <w:r>
              <w:rPr>
                <w:sz w:val="28"/>
                <w:szCs w:val="28"/>
              </w:rPr>
              <w:t>- устранение административных барьеров на пути развития малого предпринимательства;</w:t>
            </w:r>
          </w:p>
          <w:p w:rsidR="00BF190C" w:rsidRDefault="00BF190C" w:rsidP="0045521F">
            <w:pPr>
              <w:jc w:val="both"/>
              <w:rPr>
                <w:sz w:val="28"/>
                <w:szCs w:val="28"/>
              </w:rPr>
            </w:pPr>
            <w:r>
              <w:rPr>
                <w:sz w:val="28"/>
                <w:szCs w:val="28"/>
              </w:rPr>
              <w:t>- информационная поддержка субъектов малого предпринимательства;</w:t>
            </w:r>
          </w:p>
          <w:p w:rsidR="00BF190C" w:rsidRDefault="00BF190C" w:rsidP="0045521F">
            <w:pPr>
              <w:jc w:val="both"/>
              <w:rPr>
                <w:sz w:val="28"/>
                <w:szCs w:val="28"/>
              </w:rPr>
            </w:pPr>
            <w:r>
              <w:rPr>
                <w:sz w:val="28"/>
                <w:szCs w:val="28"/>
              </w:rPr>
              <w:t>- консультативная поддержка малого и среднего предпринимательства;</w:t>
            </w:r>
          </w:p>
          <w:p w:rsidR="00BF190C" w:rsidRDefault="00BF190C" w:rsidP="0045521F">
            <w:pPr>
              <w:jc w:val="both"/>
              <w:rPr>
                <w:sz w:val="28"/>
                <w:szCs w:val="28"/>
              </w:rPr>
            </w:pPr>
            <w:r>
              <w:rPr>
                <w:sz w:val="28"/>
                <w:szCs w:val="28"/>
              </w:rPr>
              <w:t>- мероприятия по решению кадровых проблем субъектов малого предпринимательства</w:t>
            </w:r>
          </w:p>
          <w:p w:rsidR="00BF190C" w:rsidRDefault="00BF190C" w:rsidP="00A74DAE">
            <w:pPr>
              <w:jc w:val="both"/>
              <w:rPr>
                <w:sz w:val="28"/>
                <w:szCs w:val="28"/>
              </w:rPr>
            </w:pPr>
          </w:p>
        </w:tc>
      </w:tr>
      <w:tr w:rsidR="00BF190C" w:rsidTr="00A74DAE">
        <w:tc>
          <w:tcPr>
            <w:tcW w:w="2735" w:type="dxa"/>
            <w:tcBorders>
              <w:top w:val="single" w:sz="4" w:space="0" w:color="auto"/>
              <w:left w:val="single" w:sz="4" w:space="0" w:color="auto"/>
              <w:bottom w:val="single" w:sz="4" w:space="0" w:color="auto"/>
              <w:right w:val="single" w:sz="4" w:space="0" w:color="auto"/>
            </w:tcBorders>
          </w:tcPr>
          <w:p w:rsidR="00BF190C" w:rsidRDefault="00BF190C" w:rsidP="00A74DAE">
            <w:pPr>
              <w:rPr>
                <w:sz w:val="28"/>
                <w:szCs w:val="28"/>
              </w:rPr>
            </w:pPr>
            <w:r>
              <w:rPr>
                <w:sz w:val="28"/>
                <w:szCs w:val="28"/>
              </w:rPr>
              <w:t>Целевые показатели Программы</w:t>
            </w:r>
          </w:p>
        </w:tc>
        <w:tc>
          <w:tcPr>
            <w:tcW w:w="7230" w:type="dxa"/>
            <w:tcBorders>
              <w:top w:val="single" w:sz="4" w:space="0" w:color="auto"/>
              <w:left w:val="single" w:sz="4" w:space="0" w:color="auto"/>
              <w:bottom w:val="single" w:sz="4" w:space="0" w:color="auto"/>
              <w:right w:val="single" w:sz="4" w:space="0" w:color="auto"/>
            </w:tcBorders>
          </w:tcPr>
          <w:p w:rsidR="00BF190C" w:rsidRDefault="00BF190C" w:rsidP="00A74DAE">
            <w:pPr>
              <w:jc w:val="both"/>
              <w:rPr>
                <w:sz w:val="28"/>
                <w:szCs w:val="28"/>
              </w:rPr>
            </w:pPr>
            <w:r>
              <w:rPr>
                <w:sz w:val="28"/>
                <w:szCs w:val="28"/>
              </w:rPr>
              <w:t>целевыми показателями Программы являются:</w:t>
            </w:r>
          </w:p>
          <w:p w:rsidR="00BF190C" w:rsidRDefault="00BF190C" w:rsidP="00A74DAE">
            <w:pPr>
              <w:jc w:val="both"/>
              <w:rPr>
                <w:sz w:val="28"/>
                <w:szCs w:val="28"/>
              </w:rPr>
            </w:pPr>
            <w:r>
              <w:rPr>
                <w:sz w:val="28"/>
                <w:szCs w:val="28"/>
              </w:rPr>
              <w:t>-увеличение численности работников на малых и средних предприятиях, осуществляющих деятельность на территории поселения;</w:t>
            </w:r>
          </w:p>
          <w:p w:rsidR="00BF190C" w:rsidRDefault="00BF190C" w:rsidP="00A74DAE">
            <w:pPr>
              <w:jc w:val="both"/>
              <w:rPr>
                <w:sz w:val="28"/>
                <w:szCs w:val="28"/>
              </w:rPr>
            </w:pPr>
            <w:r>
              <w:rPr>
                <w:sz w:val="28"/>
                <w:szCs w:val="28"/>
              </w:rPr>
              <w:t>-увеличение в общем числе малых и средних предприятий доли малых и средних предприятий, осуществляющих свою деятельность в сфере производства;</w:t>
            </w:r>
          </w:p>
          <w:p w:rsidR="00BF190C" w:rsidRDefault="00BF190C" w:rsidP="00A74DAE">
            <w:pPr>
              <w:jc w:val="both"/>
              <w:rPr>
                <w:sz w:val="28"/>
                <w:szCs w:val="28"/>
              </w:rPr>
            </w:pPr>
            <w:r>
              <w:rPr>
                <w:sz w:val="28"/>
                <w:szCs w:val="28"/>
              </w:rPr>
              <w:t xml:space="preserve">- увеличение доли налоговых поступлений от субъектов </w:t>
            </w:r>
            <w:r>
              <w:rPr>
                <w:sz w:val="28"/>
                <w:szCs w:val="28"/>
              </w:rPr>
              <w:lastRenderedPageBreak/>
              <w:t>малого и среднего предпринимательства в бюджет поселения</w:t>
            </w:r>
          </w:p>
        </w:tc>
      </w:tr>
      <w:tr w:rsidR="00BF190C" w:rsidTr="00A74DAE">
        <w:trPr>
          <w:trHeight w:val="1130"/>
        </w:trPr>
        <w:tc>
          <w:tcPr>
            <w:tcW w:w="2735" w:type="dxa"/>
            <w:tcBorders>
              <w:top w:val="single" w:sz="4" w:space="0" w:color="auto"/>
              <w:left w:val="single" w:sz="4" w:space="0" w:color="auto"/>
              <w:bottom w:val="single" w:sz="4" w:space="0" w:color="auto"/>
              <w:right w:val="single" w:sz="4" w:space="0" w:color="auto"/>
            </w:tcBorders>
          </w:tcPr>
          <w:p w:rsidR="00BF190C" w:rsidRDefault="00BF190C" w:rsidP="00A74DAE">
            <w:pPr>
              <w:rPr>
                <w:sz w:val="28"/>
                <w:szCs w:val="28"/>
              </w:rPr>
            </w:pPr>
            <w:r>
              <w:rPr>
                <w:sz w:val="28"/>
                <w:szCs w:val="28"/>
              </w:rPr>
              <w:lastRenderedPageBreak/>
              <w:t>Объем    и</w:t>
            </w:r>
            <w:r>
              <w:rPr>
                <w:sz w:val="28"/>
                <w:szCs w:val="28"/>
              </w:rPr>
              <w:br/>
              <w:t xml:space="preserve">источники             </w:t>
            </w:r>
            <w:r>
              <w:rPr>
                <w:sz w:val="28"/>
                <w:szCs w:val="28"/>
              </w:rPr>
              <w:br/>
              <w:t xml:space="preserve">финансирования        </w:t>
            </w:r>
            <w:r>
              <w:rPr>
                <w:sz w:val="28"/>
                <w:szCs w:val="28"/>
              </w:rPr>
              <w:br/>
              <w:t xml:space="preserve">Программы             </w:t>
            </w:r>
          </w:p>
        </w:tc>
        <w:tc>
          <w:tcPr>
            <w:tcW w:w="7230" w:type="dxa"/>
            <w:tcBorders>
              <w:top w:val="single" w:sz="4" w:space="0" w:color="auto"/>
              <w:left w:val="single" w:sz="4" w:space="0" w:color="auto"/>
              <w:bottom w:val="single" w:sz="4" w:space="0" w:color="auto"/>
              <w:right w:val="single" w:sz="4" w:space="0" w:color="auto"/>
            </w:tcBorders>
          </w:tcPr>
          <w:p w:rsidR="00BF190C" w:rsidRDefault="00BF190C" w:rsidP="0045521F">
            <w:pPr>
              <w:jc w:val="both"/>
              <w:rPr>
                <w:sz w:val="28"/>
                <w:szCs w:val="28"/>
              </w:rPr>
            </w:pPr>
            <w:r>
              <w:rPr>
                <w:sz w:val="28"/>
                <w:szCs w:val="28"/>
              </w:rPr>
              <w:t>общий объем финансирования составляет 1,5 тыс</w:t>
            </w:r>
            <w:proofErr w:type="gramStart"/>
            <w:r>
              <w:rPr>
                <w:sz w:val="28"/>
                <w:szCs w:val="28"/>
              </w:rPr>
              <w:t>.р</w:t>
            </w:r>
            <w:proofErr w:type="gramEnd"/>
            <w:r>
              <w:rPr>
                <w:sz w:val="28"/>
                <w:szCs w:val="28"/>
              </w:rPr>
              <w:t xml:space="preserve">уб., </w:t>
            </w:r>
          </w:p>
          <w:p w:rsidR="00BF190C" w:rsidRDefault="00BF190C" w:rsidP="0045521F">
            <w:pPr>
              <w:jc w:val="both"/>
              <w:rPr>
                <w:sz w:val="28"/>
                <w:szCs w:val="28"/>
              </w:rPr>
            </w:pPr>
            <w:r>
              <w:rPr>
                <w:sz w:val="28"/>
                <w:szCs w:val="28"/>
              </w:rPr>
              <w:t>в т.ч. по годам:</w:t>
            </w:r>
          </w:p>
          <w:p w:rsidR="00BF190C" w:rsidRDefault="00BF190C" w:rsidP="0045521F">
            <w:pPr>
              <w:jc w:val="both"/>
              <w:rPr>
                <w:sz w:val="28"/>
                <w:szCs w:val="28"/>
              </w:rPr>
            </w:pPr>
            <w:r>
              <w:rPr>
                <w:sz w:val="28"/>
                <w:szCs w:val="28"/>
              </w:rPr>
              <w:t xml:space="preserve"> 2020г –  0,5 тыс</w:t>
            </w:r>
            <w:proofErr w:type="gramStart"/>
            <w:r>
              <w:rPr>
                <w:sz w:val="28"/>
                <w:szCs w:val="28"/>
              </w:rPr>
              <w:t>.р</w:t>
            </w:r>
            <w:proofErr w:type="gramEnd"/>
            <w:r>
              <w:rPr>
                <w:sz w:val="28"/>
                <w:szCs w:val="28"/>
              </w:rPr>
              <w:t xml:space="preserve">уб., </w:t>
            </w:r>
          </w:p>
          <w:p w:rsidR="00BF190C" w:rsidRDefault="00BF190C" w:rsidP="0045521F">
            <w:pPr>
              <w:jc w:val="both"/>
              <w:rPr>
                <w:sz w:val="28"/>
                <w:szCs w:val="28"/>
              </w:rPr>
            </w:pPr>
            <w:r>
              <w:rPr>
                <w:sz w:val="28"/>
                <w:szCs w:val="28"/>
              </w:rPr>
              <w:t xml:space="preserve"> 2021г – 0,5 тыс</w:t>
            </w:r>
            <w:proofErr w:type="gramStart"/>
            <w:r>
              <w:rPr>
                <w:sz w:val="28"/>
                <w:szCs w:val="28"/>
              </w:rPr>
              <w:t>.р</w:t>
            </w:r>
            <w:proofErr w:type="gramEnd"/>
            <w:r>
              <w:rPr>
                <w:sz w:val="28"/>
                <w:szCs w:val="28"/>
              </w:rPr>
              <w:t xml:space="preserve">уб., </w:t>
            </w:r>
          </w:p>
          <w:p w:rsidR="00BF190C" w:rsidRDefault="00BF190C" w:rsidP="0045521F">
            <w:pPr>
              <w:jc w:val="both"/>
              <w:rPr>
                <w:sz w:val="28"/>
                <w:szCs w:val="28"/>
              </w:rPr>
            </w:pPr>
            <w:r>
              <w:rPr>
                <w:sz w:val="28"/>
                <w:szCs w:val="28"/>
              </w:rPr>
              <w:t xml:space="preserve"> 2022г – 0,5 тыс</w:t>
            </w:r>
            <w:proofErr w:type="gramStart"/>
            <w:r>
              <w:rPr>
                <w:sz w:val="28"/>
                <w:szCs w:val="28"/>
              </w:rPr>
              <w:t>.р</w:t>
            </w:r>
            <w:proofErr w:type="gramEnd"/>
            <w:r>
              <w:rPr>
                <w:sz w:val="28"/>
                <w:szCs w:val="28"/>
              </w:rPr>
              <w:t>уб.</w:t>
            </w:r>
          </w:p>
          <w:p w:rsidR="00BF190C" w:rsidRDefault="00BF190C" w:rsidP="0045521F">
            <w:pPr>
              <w:jc w:val="both"/>
              <w:rPr>
                <w:sz w:val="28"/>
                <w:szCs w:val="28"/>
              </w:rPr>
            </w:pPr>
            <w:r>
              <w:rPr>
                <w:sz w:val="28"/>
                <w:szCs w:val="28"/>
              </w:rPr>
              <w:t>Финансирование Программы осуществляется за счет</w:t>
            </w:r>
          </w:p>
          <w:p w:rsidR="00BF190C" w:rsidRDefault="00BF190C" w:rsidP="0045521F">
            <w:pPr>
              <w:jc w:val="both"/>
              <w:rPr>
                <w:sz w:val="28"/>
                <w:szCs w:val="28"/>
              </w:rPr>
            </w:pPr>
            <w:r>
              <w:rPr>
                <w:sz w:val="28"/>
                <w:szCs w:val="28"/>
              </w:rPr>
              <w:t xml:space="preserve">средств бюджета Администрации  </w:t>
            </w:r>
            <w:proofErr w:type="spellStart"/>
            <w:r>
              <w:rPr>
                <w:sz w:val="28"/>
                <w:szCs w:val="28"/>
              </w:rPr>
              <w:t>Стодолищенского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 </w:t>
            </w:r>
          </w:p>
        </w:tc>
      </w:tr>
    </w:tbl>
    <w:p w:rsidR="00F55C3F" w:rsidRDefault="00F55C3F"/>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p w:rsidR="006F6B89" w:rsidRDefault="006F6B89" w:rsidP="006F6B89">
      <w:pPr>
        <w:jc w:val="center"/>
        <w:rPr>
          <w:sz w:val="28"/>
          <w:szCs w:val="28"/>
        </w:rPr>
      </w:pPr>
      <w:r>
        <w:rPr>
          <w:sz w:val="28"/>
          <w:szCs w:val="28"/>
        </w:rPr>
        <w:t>Раздел 1. СОДЕРЖАНИЕ ПРОБЛЕМЫ И ОБОСНОВАНИЕ НЕОБХОДИМОСТИ ЕЕ РЕШЕНИЯ ПРОГРАММНО-ЦЕЛЕВЫМ МЕТОДОМ</w:t>
      </w:r>
    </w:p>
    <w:p w:rsidR="006F6B89" w:rsidRDefault="006F6B89" w:rsidP="006F6B89">
      <w:pPr>
        <w:ind w:firstLine="900"/>
        <w:jc w:val="both"/>
        <w:rPr>
          <w:sz w:val="28"/>
          <w:szCs w:val="28"/>
        </w:rPr>
      </w:pPr>
    </w:p>
    <w:p w:rsidR="006F6B89" w:rsidRDefault="006F6B89" w:rsidP="006F6B89">
      <w:pPr>
        <w:pStyle w:val="ConsPlusNormal"/>
        <w:widowControl/>
        <w:ind w:firstLine="540"/>
        <w:jc w:val="both"/>
        <w:rPr>
          <w:rFonts w:ascii="Times New Roman" w:hAnsi="Times New Roman" w:cs="Times New Roman"/>
          <w:sz w:val="28"/>
          <w:szCs w:val="28"/>
        </w:rPr>
      </w:pPr>
    </w:p>
    <w:p w:rsidR="006F6B89" w:rsidRDefault="006F6B89" w:rsidP="006F6B8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Развитие малого и среднего предпринимательства является важным условием функционирования рыночной экономики и одной из важных социально-экономических задач общегосударственного значения.</w:t>
      </w:r>
    </w:p>
    <w:p w:rsidR="006F6B89" w:rsidRDefault="006F6B89" w:rsidP="006F6B89">
      <w:pPr>
        <w:pStyle w:val="ConsPlusNormal"/>
        <w:widowControl/>
        <w:ind w:firstLine="540"/>
        <w:jc w:val="both"/>
        <w:rPr>
          <w:rFonts w:ascii="Times New Roman" w:hAnsi="Times New Roman" w:cs="Times New Roman"/>
          <w:sz w:val="28"/>
          <w:szCs w:val="28"/>
        </w:rPr>
      </w:pPr>
    </w:p>
    <w:p w:rsidR="006F6B89" w:rsidRDefault="006F6B89" w:rsidP="006F6B8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Выполнить свою социально-экономическую и политическую миссию субъекты малого и среднего предпринимательства могут лишь при наличии благоприятных условий для их деятельности.</w:t>
      </w:r>
    </w:p>
    <w:p w:rsidR="006F6B89" w:rsidRDefault="006F6B89" w:rsidP="006F6B89">
      <w:pPr>
        <w:ind w:firstLine="900"/>
        <w:jc w:val="both"/>
        <w:rPr>
          <w:sz w:val="28"/>
          <w:szCs w:val="28"/>
        </w:rPr>
      </w:pPr>
      <w:proofErr w:type="gramStart"/>
      <w:r>
        <w:rPr>
          <w:sz w:val="28"/>
          <w:szCs w:val="28"/>
        </w:rPr>
        <w:t>Факторами, определяющими особую роль малого и среднего предпринимательства в условиях рыночной системы хозяйствования являются</w:t>
      </w:r>
      <w:proofErr w:type="gramEnd"/>
      <w:r>
        <w:rPr>
          <w:sz w:val="28"/>
          <w:szCs w:val="28"/>
        </w:rPr>
        <w:t>:</w:t>
      </w:r>
    </w:p>
    <w:p w:rsidR="006F6B89" w:rsidRDefault="006F6B89" w:rsidP="006F6B89">
      <w:pPr>
        <w:ind w:firstLine="900"/>
        <w:jc w:val="both"/>
        <w:rPr>
          <w:sz w:val="28"/>
          <w:szCs w:val="28"/>
        </w:rPr>
      </w:pPr>
      <w:r>
        <w:rPr>
          <w:sz w:val="28"/>
          <w:szCs w:val="28"/>
        </w:rPr>
        <w:t>- развитие малого и среднего предпринимательства способствует постепенному созданию  класса, самостоятельно обеспечивающего собственное благосостояние и достойный уровень жизни;</w:t>
      </w:r>
    </w:p>
    <w:p w:rsidR="006F6B89" w:rsidRDefault="006F6B89" w:rsidP="006F6B89">
      <w:pPr>
        <w:ind w:firstLine="900"/>
        <w:jc w:val="both"/>
        <w:rPr>
          <w:sz w:val="28"/>
          <w:szCs w:val="28"/>
        </w:rPr>
      </w:pPr>
      <w:r>
        <w:rPr>
          <w:sz w:val="28"/>
          <w:szCs w:val="28"/>
        </w:rPr>
        <w:t>-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w:t>
      </w:r>
    </w:p>
    <w:p w:rsidR="006F6B89" w:rsidRDefault="006F6B89" w:rsidP="006F6B89">
      <w:pPr>
        <w:ind w:firstLine="720"/>
        <w:jc w:val="both"/>
        <w:rPr>
          <w:sz w:val="28"/>
        </w:rPr>
      </w:pPr>
      <w:r>
        <w:rPr>
          <w:sz w:val="28"/>
        </w:rPr>
        <w:t>Общее количество малых и средних предприятий, индивидуальных предпринимателей по основным видам экономической деятельности на 01.01.2019 год распределяется следующим образом:</w:t>
      </w:r>
    </w:p>
    <w:p w:rsidR="006F6B89" w:rsidRDefault="006F6B89" w:rsidP="006F6B89">
      <w:pPr>
        <w:ind w:firstLine="720"/>
        <w:jc w:val="both"/>
        <w:rPr>
          <w:sz w:val="28"/>
        </w:rPr>
      </w:pPr>
    </w:p>
    <w:tbl>
      <w:tblPr>
        <w:tblW w:w="5407" w:type="dxa"/>
        <w:tblInd w:w="1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622"/>
      </w:tblGrid>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Default="006F6B89" w:rsidP="0012451E">
            <w:pPr>
              <w:jc w:val="both"/>
              <w:rPr>
                <w:sz w:val="28"/>
              </w:rPr>
            </w:pPr>
            <w:r>
              <w:rPr>
                <w:sz w:val="28"/>
              </w:rPr>
              <w:t>сельское хозяйство</w:t>
            </w:r>
          </w:p>
        </w:tc>
        <w:tc>
          <w:tcPr>
            <w:tcW w:w="622" w:type="dxa"/>
            <w:tcBorders>
              <w:top w:val="single" w:sz="4" w:space="0" w:color="auto"/>
              <w:left w:val="single" w:sz="4" w:space="0" w:color="auto"/>
              <w:bottom w:val="single" w:sz="4" w:space="0" w:color="auto"/>
              <w:right w:val="single" w:sz="4" w:space="0" w:color="auto"/>
            </w:tcBorders>
          </w:tcPr>
          <w:p w:rsidR="006F6B89" w:rsidRDefault="006F6B89" w:rsidP="0012451E">
            <w:pPr>
              <w:jc w:val="right"/>
              <w:rPr>
                <w:sz w:val="28"/>
              </w:rPr>
            </w:pPr>
            <w:r>
              <w:rPr>
                <w:sz w:val="28"/>
              </w:rPr>
              <w:t>4</w:t>
            </w:r>
          </w:p>
        </w:tc>
      </w:tr>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Default="006F6B89" w:rsidP="0012451E">
            <w:pPr>
              <w:jc w:val="both"/>
              <w:rPr>
                <w:sz w:val="28"/>
              </w:rPr>
            </w:pPr>
            <w:r w:rsidRPr="00325A67">
              <w:rPr>
                <w:sz w:val="28"/>
              </w:rPr>
              <w:t xml:space="preserve">Распиловка и строгание древесины; пропитка древесины </w:t>
            </w:r>
          </w:p>
        </w:tc>
        <w:tc>
          <w:tcPr>
            <w:tcW w:w="622" w:type="dxa"/>
            <w:tcBorders>
              <w:top w:val="single" w:sz="4" w:space="0" w:color="auto"/>
              <w:left w:val="single" w:sz="4" w:space="0" w:color="auto"/>
              <w:bottom w:val="single" w:sz="4" w:space="0" w:color="auto"/>
              <w:right w:val="single" w:sz="4" w:space="0" w:color="auto"/>
            </w:tcBorders>
          </w:tcPr>
          <w:p w:rsidR="006F6B89" w:rsidRDefault="006F6B89" w:rsidP="0012451E">
            <w:pPr>
              <w:jc w:val="right"/>
              <w:rPr>
                <w:sz w:val="28"/>
              </w:rPr>
            </w:pPr>
            <w:r>
              <w:rPr>
                <w:sz w:val="28"/>
              </w:rPr>
              <w:t>5</w:t>
            </w:r>
          </w:p>
        </w:tc>
      </w:tr>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Default="006F6B89" w:rsidP="0012451E">
            <w:pPr>
              <w:jc w:val="both"/>
              <w:rPr>
                <w:sz w:val="28"/>
              </w:rPr>
            </w:pPr>
            <w:r w:rsidRPr="00325A67">
              <w:rPr>
                <w:sz w:val="28"/>
              </w:rPr>
              <w:t>Розничная торговл</w:t>
            </w:r>
            <w:r>
              <w:rPr>
                <w:sz w:val="28"/>
              </w:rPr>
              <w:t>я в неспециализированных магази</w:t>
            </w:r>
            <w:r w:rsidRPr="00325A67">
              <w:rPr>
                <w:sz w:val="28"/>
              </w:rPr>
              <w:t xml:space="preserve">нах </w:t>
            </w:r>
          </w:p>
        </w:tc>
        <w:tc>
          <w:tcPr>
            <w:tcW w:w="622" w:type="dxa"/>
            <w:tcBorders>
              <w:top w:val="single" w:sz="4" w:space="0" w:color="auto"/>
              <w:left w:val="single" w:sz="4" w:space="0" w:color="auto"/>
              <w:bottom w:val="single" w:sz="4" w:space="0" w:color="auto"/>
              <w:right w:val="single" w:sz="4" w:space="0" w:color="auto"/>
            </w:tcBorders>
          </w:tcPr>
          <w:p w:rsidR="006F6B89" w:rsidRDefault="00542DB2" w:rsidP="0012451E">
            <w:pPr>
              <w:jc w:val="right"/>
              <w:rPr>
                <w:sz w:val="28"/>
              </w:rPr>
            </w:pPr>
            <w:r>
              <w:rPr>
                <w:sz w:val="28"/>
              </w:rPr>
              <w:t>6</w:t>
            </w:r>
          </w:p>
        </w:tc>
      </w:tr>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Default="006F6B89" w:rsidP="0012451E">
            <w:pPr>
              <w:jc w:val="both"/>
              <w:rPr>
                <w:sz w:val="28"/>
              </w:rPr>
            </w:pPr>
            <w:r w:rsidRPr="00325A67">
              <w:rPr>
                <w:sz w:val="28"/>
              </w:rPr>
              <w:t>Деятельность автомобильного грузового неспециализированного транспорта</w:t>
            </w:r>
          </w:p>
        </w:tc>
        <w:tc>
          <w:tcPr>
            <w:tcW w:w="622" w:type="dxa"/>
            <w:tcBorders>
              <w:top w:val="single" w:sz="4" w:space="0" w:color="auto"/>
              <w:left w:val="single" w:sz="4" w:space="0" w:color="auto"/>
              <w:bottom w:val="single" w:sz="4" w:space="0" w:color="auto"/>
              <w:right w:val="single" w:sz="4" w:space="0" w:color="auto"/>
            </w:tcBorders>
          </w:tcPr>
          <w:p w:rsidR="006F6B89" w:rsidRDefault="00542DB2" w:rsidP="0012451E">
            <w:pPr>
              <w:jc w:val="right"/>
              <w:rPr>
                <w:sz w:val="28"/>
              </w:rPr>
            </w:pPr>
            <w:r>
              <w:rPr>
                <w:sz w:val="28"/>
              </w:rPr>
              <w:t>0</w:t>
            </w:r>
          </w:p>
        </w:tc>
      </w:tr>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Default="006F6B89" w:rsidP="0012451E">
            <w:pPr>
              <w:jc w:val="both"/>
              <w:rPr>
                <w:sz w:val="28"/>
              </w:rPr>
            </w:pPr>
            <w:r w:rsidRPr="00325A67">
              <w:rPr>
                <w:sz w:val="28"/>
              </w:rPr>
              <w:t>Техническое об</w:t>
            </w:r>
            <w:r>
              <w:rPr>
                <w:sz w:val="28"/>
              </w:rPr>
              <w:t>служивание и ремонт прочих автотран</w:t>
            </w:r>
            <w:r w:rsidRPr="00325A67">
              <w:rPr>
                <w:sz w:val="28"/>
              </w:rPr>
              <w:t>спортных средств</w:t>
            </w:r>
          </w:p>
        </w:tc>
        <w:tc>
          <w:tcPr>
            <w:tcW w:w="622" w:type="dxa"/>
            <w:tcBorders>
              <w:top w:val="single" w:sz="4" w:space="0" w:color="auto"/>
              <w:left w:val="single" w:sz="4" w:space="0" w:color="auto"/>
              <w:bottom w:val="single" w:sz="4" w:space="0" w:color="auto"/>
              <w:right w:val="single" w:sz="4" w:space="0" w:color="auto"/>
            </w:tcBorders>
          </w:tcPr>
          <w:p w:rsidR="006F6B89" w:rsidRDefault="006F6B89" w:rsidP="0012451E">
            <w:pPr>
              <w:jc w:val="right"/>
              <w:rPr>
                <w:sz w:val="28"/>
              </w:rPr>
            </w:pPr>
            <w:r>
              <w:rPr>
                <w:sz w:val="28"/>
              </w:rPr>
              <w:t>2</w:t>
            </w:r>
          </w:p>
        </w:tc>
      </w:tr>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Pr="00325A67" w:rsidRDefault="006F6B89" w:rsidP="0012451E">
            <w:pPr>
              <w:jc w:val="both"/>
              <w:rPr>
                <w:sz w:val="28"/>
              </w:rPr>
            </w:pPr>
            <w:r w:rsidRPr="00325A67">
              <w:rPr>
                <w:sz w:val="28"/>
              </w:rPr>
              <w:t>Деятельность баров</w:t>
            </w:r>
          </w:p>
        </w:tc>
        <w:tc>
          <w:tcPr>
            <w:tcW w:w="622" w:type="dxa"/>
            <w:tcBorders>
              <w:top w:val="single" w:sz="4" w:space="0" w:color="auto"/>
              <w:left w:val="single" w:sz="4" w:space="0" w:color="auto"/>
              <w:bottom w:val="single" w:sz="4" w:space="0" w:color="auto"/>
              <w:right w:val="single" w:sz="4" w:space="0" w:color="auto"/>
            </w:tcBorders>
          </w:tcPr>
          <w:p w:rsidR="006F6B89" w:rsidRDefault="00542DB2" w:rsidP="0012451E">
            <w:pPr>
              <w:jc w:val="right"/>
              <w:rPr>
                <w:sz w:val="28"/>
              </w:rPr>
            </w:pPr>
            <w:r>
              <w:rPr>
                <w:sz w:val="28"/>
              </w:rPr>
              <w:t>2</w:t>
            </w:r>
          </w:p>
        </w:tc>
      </w:tr>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Pr="00325A67" w:rsidRDefault="006F6B89" w:rsidP="0012451E">
            <w:pPr>
              <w:jc w:val="both"/>
              <w:rPr>
                <w:sz w:val="28"/>
              </w:rPr>
            </w:pPr>
            <w:r w:rsidRPr="00325A67">
              <w:rPr>
                <w:sz w:val="28"/>
              </w:rPr>
              <w:t>Производство малярных и стекольных работ</w:t>
            </w:r>
          </w:p>
        </w:tc>
        <w:tc>
          <w:tcPr>
            <w:tcW w:w="622" w:type="dxa"/>
            <w:tcBorders>
              <w:top w:val="single" w:sz="4" w:space="0" w:color="auto"/>
              <w:left w:val="single" w:sz="4" w:space="0" w:color="auto"/>
              <w:bottom w:val="single" w:sz="4" w:space="0" w:color="auto"/>
              <w:right w:val="single" w:sz="4" w:space="0" w:color="auto"/>
            </w:tcBorders>
          </w:tcPr>
          <w:p w:rsidR="006F6B89" w:rsidRDefault="006F6B89" w:rsidP="0012451E">
            <w:pPr>
              <w:jc w:val="right"/>
              <w:rPr>
                <w:sz w:val="28"/>
              </w:rPr>
            </w:pPr>
            <w:r>
              <w:rPr>
                <w:sz w:val="28"/>
              </w:rPr>
              <w:t>1</w:t>
            </w:r>
          </w:p>
        </w:tc>
      </w:tr>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Pr="00325A67" w:rsidRDefault="006F6B89" w:rsidP="0012451E">
            <w:pPr>
              <w:jc w:val="both"/>
              <w:rPr>
                <w:sz w:val="28"/>
              </w:rPr>
            </w:pPr>
            <w:r w:rsidRPr="00325A67">
              <w:rPr>
                <w:sz w:val="28"/>
              </w:rPr>
              <w:t>Производство отделочных работ</w:t>
            </w:r>
          </w:p>
        </w:tc>
        <w:tc>
          <w:tcPr>
            <w:tcW w:w="622" w:type="dxa"/>
            <w:tcBorders>
              <w:top w:val="single" w:sz="4" w:space="0" w:color="auto"/>
              <w:left w:val="single" w:sz="4" w:space="0" w:color="auto"/>
              <w:bottom w:val="single" w:sz="4" w:space="0" w:color="auto"/>
              <w:right w:val="single" w:sz="4" w:space="0" w:color="auto"/>
            </w:tcBorders>
          </w:tcPr>
          <w:p w:rsidR="006F6B89" w:rsidRDefault="006F6B89" w:rsidP="0012451E">
            <w:pPr>
              <w:jc w:val="right"/>
              <w:rPr>
                <w:sz w:val="28"/>
              </w:rPr>
            </w:pPr>
            <w:r>
              <w:rPr>
                <w:sz w:val="28"/>
              </w:rPr>
              <w:t>1</w:t>
            </w:r>
          </w:p>
        </w:tc>
      </w:tr>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Pr="00325A67" w:rsidRDefault="006F6B89" w:rsidP="0012451E">
            <w:pPr>
              <w:jc w:val="both"/>
              <w:rPr>
                <w:sz w:val="28"/>
              </w:rPr>
            </w:pPr>
            <w:r w:rsidRPr="00325A67">
              <w:rPr>
                <w:sz w:val="28"/>
              </w:rPr>
              <w:t>Производство строительных метал</w:t>
            </w:r>
            <w:r>
              <w:rPr>
                <w:sz w:val="28"/>
              </w:rPr>
              <w:t>л</w:t>
            </w:r>
            <w:r w:rsidRPr="00325A67">
              <w:rPr>
                <w:sz w:val="28"/>
              </w:rPr>
              <w:t>ических изделий</w:t>
            </w:r>
          </w:p>
        </w:tc>
        <w:tc>
          <w:tcPr>
            <w:tcW w:w="622" w:type="dxa"/>
            <w:tcBorders>
              <w:top w:val="single" w:sz="4" w:space="0" w:color="auto"/>
              <w:left w:val="single" w:sz="4" w:space="0" w:color="auto"/>
              <w:bottom w:val="single" w:sz="4" w:space="0" w:color="auto"/>
              <w:right w:val="single" w:sz="4" w:space="0" w:color="auto"/>
            </w:tcBorders>
          </w:tcPr>
          <w:p w:rsidR="006F6B89" w:rsidRDefault="006F6B89" w:rsidP="0012451E">
            <w:pPr>
              <w:jc w:val="right"/>
              <w:rPr>
                <w:sz w:val="28"/>
              </w:rPr>
            </w:pPr>
            <w:r>
              <w:rPr>
                <w:sz w:val="28"/>
              </w:rPr>
              <w:t>1</w:t>
            </w:r>
          </w:p>
        </w:tc>
      </w:tr>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Pr="00325A67" w:rsidRDefault="006F6B89" w:rsidP="0012451E">
            <w:pPr>
              <w:jc w:val="both"/>
              <w:rPr>
                <w:sz w:val="28"/>
              </w:rPr>
            </w:pPr>
            <w:r w:rsidRPr="00325A67">
              <w:rPr>
                <w:sz w:val="28"/>
              </w:rPr>
              <w:t>Прочая розничная торговля в неспециализированных магазинах</w:t>
            </w:r>
          </w:p>
        </w:tc>
        <w:tc>
          <w:tcPr>
            <w:tcW w:w="622" w:type="dxa"/>
            <w:tcBorders>
              <w:top w:val="single" w:sz="4" w:space="0" w:color="auto"/>
              <w:left w:val="single" w:sz="4" w:space="0" w:color="auto"/>
              <w:bottom w:val="single" w:sz="4" w:space="0" w:color="auto"/>
              <w:right w:val="single" w:sz="4" w:space="0" w:color="auto"/>
            </w:tcBorders>
          </w:tcPr>
          <w:p w:rsidR="006F6B89" w:rsidRDefault="006F6B89" w:rsidP="0012451E">
            <w:pPr>
              <w:jc w:val="right"/>
              <w:rPr>
                <w:sz w:val="28"/>
              </w:rPr>
            </w:pPr>
            <w:r>
              <w:rPr>
                <w:sz w:val="28"/>
              </w:rPr>
              <w:t>1</w:t>
            </w:r>
          </w:p>
        </w:tc>
      </w:tr>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Pr="00325A67" w:rsidRDefault="006F6B89" w:rsidP="0012451E">
            <w:pPr>
              <w:jc w:val="both"/>
              <w:rPr>
                <w:sz w:val="28"/>
              </w:rPr>
            </w:pPr>
            <w:r w:rsidRPr="00325A67">
              <w:rPr>
                <w:sz w:val="28"/>
              </w:rPr>
              <w:t>Розничная торговля в палатках и на рынках</w:t>
            </w:r>
          </w:p>
        </w:tc>
        <w:tc>
          <w:tcPr>
            <w:tcW w:w="622" w:type="dxa"/>
            <w:tcBorders>
              <w:top w:val="single" w:sz="4" w:space="0" w:color="auto"/>
              <w:left w:val="single" w:sz="4" w:space="0" w:color="auto"/>
              <w:bottom w:val="single" w:sz="4" w:space="0" w:color="auto"/>
              <w:right w:val="single" w:sz="4" w:space="0" w:color="auto"/>
            </w:tcBorders>
          </w:tcPr>
          <w:p w:rsidR="006F6B89" w:rsidRDefault="006F6B89" w:rsidP="0012451E">
            <w:pPr>
              <w:jc w:val="right"/>
              <w:rPr>
                <w:sz w:val="28"/>
              </w:rPr>
            </w:pPr>
            <w:r>
              <w:rPr>
                <w:sz w:val="28"/>
              </w:rPr>
              <w:t>1</w:t>
            </w:r>
          </w:p>
        </w:tc>
      </w:tr>
      <w:tr w:rsidR="006F6B89" w:rsidTr="0012451E">
        <w:tc>
          <w:tcPr>
            <w:tcW w:w="4785" w:type="dxa"/>
            <w:tcBorders>
              <w:top w:val="single" w:sz="4" w:space="0" w:color="auto"/>
              <w:left w:val="single" w:sz="4" w:space="0" w:color="auto"/>
              <w:bottom w:val="single" w:sz="4" w:space="0" w:color="auto"/>
              <w:right w:val="single" w:sz="4" w:space="0" w:color="auto"/>
            </w:tcBorders>
          </w:tcPr>
          <w:p w:rsidR="006F6B89" w:rsidRPr="00325A67" w:rsidRDefault="006F6B89" w:rsidP="0012451E">
            <w:pPr>
              <w:jc w:val="both"/>
              <w:rPr>
                <w:sz w:val="28"/>
              </w:rPr>
            </w:pPr>
            <w:r w:rsidRPr="00325A67">
              <w:rPr>
                <w:sz w:val="28"/>
              </w:rPr>
              <w:t xml:space="preserve">Специализированная розничная </w:t>
            </w:r>
            <w:r w:rsidRPr="00325A67">
              <w:rPr>
                <w:sz w:val="28"/>
              </w:rPr>
              <w:lastRenderedPageBreak/>
              <w:t xml:space="preserve">торговля непродовольственными товарами, не вкл. в др. групп </w:t>
            </w:r>
          </w:p>
        </w:tc>
        <w:tc>
          <w:tcPr>
            <w:tcW w:w="622" w:type="dxa"/>
            <w:tcBorders>
              <w:top w:val="single" w:sz="4" w:space="0" w:color="auto"/>
              <w:left w:val="single" w:sz="4" w:space="0" w:color="auto"/>
              <w:bottom w:val="single" w:sz="4" w:space="0" w:color="auto"/>
              <w:right w:val="single" w:sz="4" w:space="0" w:color="auto"/>
            </w:tcBorders>
          </w:tcPr>
          <w:p w:rsidR="006F6B89" w:rsidRDefault="00542DB2" w:rsidP="0012451E">
            <w:pPr>
              <w:jc w:val="right"/>
              <w:rPr>
                <w:sz w:val="28"/>
              </w:rPr>
            </w:pPr>
            <w:r>
              <w:rPr>
                <w:sz w:val="28"/>
              </w:rPr>
              <w:lastRenderedPageBreak/>
              <w:t>44</w:t>
            </w:r>
          </w:p>
        </w:tc>
      </w:tr>
    </w:tbl>
    <w:p w:rsidR="006F6B89" w:rsidRDefault="006F6B89" w:rsidP="006F6B89">
      <w:pPr>
        <w:ind w:firstLine="720"/>
        <w:jc w:val="both"/>
        <w:rPr>
          <w:sz w:val="28"/>
        </w:rPr>
      </w:pPr>
    </w:p>
    <w:p w:rsidR="006F6B89" w:rsidRDefault="006F6B89" w:rsidP="006F6B89">
      <w:pPr>
        <w:ind w:firstLine="720"/>
        <w:jc w:val="both"/>
        <w:rPr>
          <w:sz w:val="28"/>
        </w:rPr>
      </w:pPr>
      <w:r>
        <w:rPr>
          <w:sz w:val="28"/>
        </w:rPr>
        <w:t xml:space="preserve">Численность работающих на предприятиях </w:t>
      </w:r>
      <w:r w:rsidR="00542DB2">
        <w:rPr>
          <w:sz w:val="28"/>
        </w:rPr>
        <w:t>малого и среднего бизнеса в 2019 году составила 120</w:t>
      </w:r>
      <w:r>
        <w:rPr>
          <w:sz w:val="28"/>
        </w:rPr>
        <w:t xml:space="preserve"> чел.</w:t>
      </w:r>
    </w:p>
    <w:p w:rsidR="006F6B89" w:rsidRDefault="006F6B89" w:rsidP="006F6B89">
      <w:pPr>
        <w:ind w:firstLine="720"/>
        <w:jc w:val="both"/>
        <w:rPr>
          <w:sz w:val="28"/>
        </w:rPr>
      </w:pPr>
      <w:r>
        <w:rPr>
          <w:sz w:val="28"/>
        </w:rPr>
        <w:t>Таким образом, поддержка развития малого предпринимательства позволит:</w:t>
      </w:r>
    </w:p>
    <w:p w:rsidR="006F6B89" w:rsidRDefault="006F6B89" w:rsidP="006F6B89">
      <w:pPr>
        <w:ind w:firstLine="720"/>
        <w:jc w:val="both"/>
        <w:rPr>
          <w:sz w:val="28"/>
        </w:rPr>
      </w:pPr>
      <w:r>
        <w:rPr>
          <w:sz w:val="28"/>
        </w:rPr>
        <w:t>- увеличить долю налоговых поступлений от субъектов малого предпринимательства в  местные бюджеты, при условии перехода налогообложение на прибыль;</w:t>
      </w:r>
    </w:p>
    <w:p w:rsidR="006F6B89" w:rsidRDefault="006F6B89" w:rsidP="006F6B89">
      <w:pPr>
        <w:ind w:firstLine="720"/>
        <w:jc w:val="both"/>
        <w:rPr>
          <w:sz w:val="28"/>
        </w:rPr>
      </w:pPr>
      <w:r>
        <w:rPr>
          <w:sz w:val="28"/>
        </w:rPr>
        <w:t>- увеличить долю производства товаров (услуг) субъектами малого предпринимательства в общем объеме товаров (услуг), произведенных в сельском поселении;</w:t>
      </w:r>
    </w:p>
    <w:p w:rsidR="006F6B89" w:rsidRDefault="006F6B89" w:rsidP="006F6B89">
      <w:pPr>
        <w:ind w:firstLine="720"/>
        <w:jc w:val="both"/>
        <w:rPr>
          <w:sz w:val="28"/>
        </w:rPr>
      </w:pPr>
      <w:r>
        <w:rPr>
          <w:sz w:val="28"/>
        </w:rPr>
        <w:t>- увеличить  долю  малых предприятий и индивидуальных предпринимателей в производственном секторе сельского поселения;</w:t>
      </w:r>
    </w:p>
    <w:p w:rsidR="006F6B89" w:rsidRDefault="006F6B89" w:rsidP="006F6B89">
      <w:pPr>
        <w:ind w:firstLine="720"/>
        <w:jc w:val="both"/>
        <w:rPr>
          <w:sz w:val="28"/>
        </w:rPr>
      </w:pPr>
      <w:r>
        <w:rPr>
          <w:sz w:val="28"/>
        </w:rPr>
        <w:t>- снизить  уровень  безработицы за счет роста количества малых предприятий и индивидуальных предпринимателей.</w:t>
      </w:r>
    </w:p>
    <w:p w:rsidR="006F6B89" w:rsidRDefault="006F6B89" w:rsidP="006F6B89">
      <w:pPr>
        <w:ind w:firstLine="900"/>
        <w:jc w:val="both"/>
        <w:rPr>
          <w:sz w:val="28"/>
          <w:szCs w:val="28"/>
        </w:rPr>
      </w:pPr>
      <w:r>
        <w:rPr>
          <w:sz w:val="28"/>
          <w:szCs w:val="28"/>
        </w:rPr>
        <w:t xml:space="preserve"> </w:t>
      </w:r>
    </w:p>
    <w:p w:rsidR="006F6B89" w:rsidRDefault="006F6B89" w:rsidP="006F6B89">
      <w:pPr>
        <w:ind w:firstLine="900"/>
        <w:jc w:val="both"/>
        <w:rPr>
          <w:sz w:val="28"/>
          <w:szCs w:val="28"/>
        </w:rPr>
      </w:pPr>
      <w:r>
        <w:rPr>
          <w:sz w:val="28"/>
          <w:szCs w:val="28"/>
        </w:rPr>
        <w:t>Несмотря на улучшение правовых и финансово-экономических условий для деятельности малого предпринимательства остаются проблемы, препятствующие его дальнейшему развитию:</w:t>
      </w:r>
    </w:p>
    <w:p w:rsidR="006F6B89" w:rsidRDefault="006F6B89" w:rsidP="006F6B89">
      <w:pPr>
        <w:ind w:firstLine="900"/>
        <w:jc w:val="both"/>
        <w:rPr>
          <w:sz w:val="28"/>
          <w:szCs w:val="28"/>
        </w:rPr>
      </w:pPr>
      <w:r>
        <w:rPr>
          <w:sz w:val="28"/>
          <w:szCs w:val="28"/>
        </w:rPr>
        <w:t>- 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w:t>
      </w:r>
    </w:p>
    <w:p w:rsidR="006F6B89" w:rsidRDefault="006F6B89" w:rsidP="006F6B89">
      <w:pPr>
        <w:ind w:firstLine="900"/>
        <w:jc w:val="both"/>
        <w:rPr>
          <w:sz w:val="28"/>
          <w:szCs w:val="28"/>
        </w:rPr>
      </w:pPr>
      <w:r>
        <w:rPr>
          <w:sz w:val="28"/>
          <w:szCs w:val="28"/>
        </w:rPr>
        <w:t>- затрудненный доступ субъектов малого предпринимательства к финансовым ресурсам;</w:t>
      </w:r>
    </w:p>
    <w:p w:rsidR="006F6B89" w:rsidRDefault="006F6B89" w:rsidP="006F6B89">
      <w:pPr>
        <w:ind w:firstLine="900"/>
        <w:jc w:val="both"/>
        <w:rPr>
          <w:sz w:val="28"/>
          <w:szCs w:val="28"/>
        </w:rPr>
      </w:pPr>
      <w:r>
        <w:rPr>
          <w:sz w:val="28"/>
          <w:szCs w:val="28"/>
        </w:rPr>
        <w:t>- невысокая активность субъектов малого предпринимательства в решении социальных проблем;</w:t>
      </w:r>
    </w:p>
    <w:p w:rsidR="006F6B89" w:rsidRDefault="006F6B89" w:rsidP="006F6B89">
      <w:pPr>
        <w:ind w:firstLine="900"/>
        <w:jc w:val="both"/>
        <w:rPr>
          <w:sz w:val="28"/>
          <w:szCs w:val="28"/>
        </w:rPr>
      </w:pPr>
      <w:r>
        <w:rPr>
          <w:sz w:val="28"/>
          <w:szCs w:val="28"/>
        </w:rPr>
        <w:t>- недостаток квалифицированных кадров рабочих специальностей на малых предприятиях</w:t>
      </w:r>
      <w:proofErr w:type="gramStart"/>
      <w:r>
        <w:rPr>
          <w:sz w:val="28"/>
          <w:szCs w:val="28"/>
        </w:rPr>
        <w:t xml:space="preserve"> ;</w:t>
      </w:r>
      <w:proofErr w:type="gramEnd"/>
    </w:p>
    <w:p w:rsidR="006F6B89" w:rsidRDefault="006F6B89" w:rsidP="006F6B89">
      <w:pPr>
        <w:ind w:firstLine="900"/>
        <w:jc w:val="both"/>
        <w:rPr>
          <w:sz w:val="28"/>
          <w:szCs w:val="28"/>
        </w:rPr>
      </w:pPr>
      <w:r>
        <w:rPr>
          <w:sz w:val="28"/>
          <w:szCs w:val="28"/>
        </w:rPr>
        <w:t>- необходимость повышения образовательного и информационного уровня предпринимателей;</w:t>
      </w:r>
    </w:p>
    <w:p w:rsidR="006F6B89" w:rsidRDefault="006F6B89" w:rsidP="006F6B89">
      <w:pPr>
        <w:ind w:firstLine="900"/>
        <w:jc w:val="both"/>
        <w:rPr>
          <w:sz w:val="28"/>
          <w:szCs w:val="28"/>
        </w:rPr>
      </w:pPr>
      <w:r>
        <w:rPr>
          <w:sz w:val="28"/>
          <w:szCs w:val="28"/>
        </w:rPr>
        <w:t>Преодоление существующих препятствий и дальнейшее поступательное развитие малого предпринимательства в поселении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w:t>
      </w:r>
    </w:p>
    <w:p w:rsidR="006F6B89" w:rsidRDefault="006F6B89" w:rsidP="006F6B89">
      <w:pPr>
        <w:ind w:firstLine="900"/>
        <w:jc w:val="both"/>
        <w:rPr>
          <w:sz w:val="28"/>
          <w:szCs w:val="28"/>
        </w:rPr>
      </w:pPr>
      <w:r>
        <w:rPr>
          <w:sz w:val="28"/>
          <w:szCs w:val="28"/>
        </w:rPr>
        <w:t>Основным инструментом реализации государственной политики по поддержке малого предпринимательства на  перспективу в муниципальном образовании является Программа «Развитие малого и среднего</w:t>
      </w:r>
      <w:r w:rsidR="00542DB2">
        <w:rPr>
          <w:sz w:val="28"/>
          <w:szCs w:val="28"/>
        </w:rPr>
        <w:t xml:space="preserve"> предпринимательства в </w:t>
      </w:r>
      <w:proofErr w:type="spellStart"/>
      <w:r w:rsidR="00542DB2">
        <w:rPr>
          <w:sz w:val="28"/>
          <w:szCs w:val="28"/>
        </w:rPr>
        <w:t>Стодолищенском</w:t>
      </w:r>
      <w:proofErr w:type="spellEnd"/>
      <w:r>
        <w:rPr>
          <w:sz w:val="28"/>
          <w:szCs w:val="28"/>
        </w:rPr>
        <w:t xml:space="preserve"> сельском поселении </w:t>
      </w:r>
      <w:proofErr w:type="spellStart"/>
      <w:r>
        <w:rPr>
          <w:sz w:val="28"/>
          <w:szCs w:val="28"/>
        </w:rPr>
        <w:t>Починковского</w:t>
      </w:r>
      <w:proofErr w:type="spellEnd"/>
      <w:r>
        <w:rPr>
          <w:sz w:val="28"/>
          <w:szCs w:val="28"/>
        </w:rPr>
        <w:t xml:space="preserve"> района Смоленской области»  (далее - Программа).</w:t>
      </w:r>
    </w:p>
    <w:p w:rsidR="006F6B89" w:rsidRDefault="006F6B89" w:rsidP="006F6B89">
      <w:pPr>
        <w:ind w:firstLine="900"/>
        <w:jc w:val="both"/>
        <w:rPr>
          <w:sz w:val="28"/>
          <w:szCs w:val="28"/>
        </w:rPr>
      </w:pPr>
      <w:r>
        <w:rPr>
          <w:sz w:val="28"/>
          <w:szCs w:val="28"/>
        </w:rPr>
        <w:t>Программа включает в себя комплекс мероприятий, направленных на создание благоприятных условий для дальнейшего развития малого и среднего</w:t>
      </w:r>
      <w:r w:rsidR="00542DB2">
        <w:rPr>
          <w:sz w:val="28"/>
          <w:szCs w:val="28"/>
        </w:rPr>
        <w:t xml:space="preserve"> предпринимательства в </w:t>
      </w:r>
      <w:proofErr w:type="spellStart"/>
      <w:r w:rsidR="00542DB2">
        <w:rPr>
          <w:sz w:val="28"/>
          <w:szCs w:val="28"/>
        </w:rPr>
        <w:t>Стодолищенском</w:t>
      </w:r>
      <w:proofErr w:type="spellEnd"/>
      <w:r>
        <w:rPr>
          <w:sz w:val="28"/>
          <w:szCs w:val="28"/>
        </w:rPr>
        <w:t xml:space="preserve"> сельском поселении </w:t>
      </w:r>
      <w:proofErr w:type="spellStart"/>
      <w:r>
        <w:rPr>
          <w:sz w:val="28"/>
          <w:szCs w:val="28"/>
        </w:rPr>
        <w:t>Починковского</w:t>
      </w:r>
      <w:proofErr w:type="spellEnd"/>
      <w:r>
        <w:rPr>
          <w:sz w:val="28"/>
          <w:szCs w:val="28"/>
        </w:rPr>
        <w:t xml:space="preserve"> района Смоленской области.</w:t>
      </w:r>
    </w:p>
    <w:p w:rsidR="006F6B89" w:rsidRDefault="006F6B89" w:rsidP="006F6B89">
      <w:pPr>
        <w:ind w:firstLine="900"/>
        <w:jc w:val="center"/>
        <w:rPr>
          <w:sz w:val="28"/>
          <w:szCs w:val="28"/>
        </w:rPr>
      </w:pPr>
    </w:p>
    <w:p w:rsidR="006F6B89" w:rsidRDefault="006F6B89" w:rsidP="006F6B89">
      <w:pPr>
        <w:jc w:val="center"/>
        <w:rPr>
          <w:bCs/>
          <w:sz w:val="28"/>
          <w:szCs w:val="28"/>
        </w:rPr>
      </w:pPr>
      <w:r>
        <w:rPr>
          <w:bCs/>
          <w:sz w:val="28"/>
          <w:szCs w:val="28"/>
        </w:rPr>
        <w:t>Раздел 2. ЦЕЛЬ, ЗАДАЧИ И ЦЕЛЕВЫЕ ПОКАЗАТЕЛИ ПРОГРАММЫ</w:t>
      </w:r>
    </w:p>
    <w:p w:rsidR="006F6B89" w:rsidRDefault="006F6B89" w:rsidP="006F6B89">
      <w:pPr>
        <w:jc w:val="both"/>
        <w:rPr>
          <w:b/>
          <w:sz w:val="28"/>
          <w:szCs w:val="28"/>
        </w:rPr>
      </w:pPr>
    </w:p>
    <w:p w:rsidR="006F6B89" w:rsidRDefault="006F6B89" w:rsidP="006F6B89">
      <w:pPr>
        <w:pStyle w:val="a6"/>
        <w:ind w:firstLine="708"/>
        <w:jc w:val="both"/>
        <w:rPr>
          <w:szCs w:val="28"/>
        </w:rPr>
      </w:pPr>
      <w:r>
        <w:rPr>
          <w:szCs w:val="28"/>
        </w:rPr>
        <w:t>Целями Программы являются повышение роли малого предприним</w:t>
      </w:r>
      <w:r w:rsidR="00542DB2">
        <w:rPr>
          <w:szCs w:val="28"/>
        </w:rPr>
        <w:t xml:space="preserve">ательства в экономике </w:t>
      </w:r>
      <w:proofErr w:type="spellStart"/>
      <w:r w:rsidR="00542DB2">
        <w:rPr>
          <w:szCs w:val="28"/>
        </w:rPr>
        <w:t>Стодолищенского</w:t>
      </w:r>
      <w:proofErr w:type="spellEnd"/>
      <w:r>
        <w:rPr>
          <w:szCs w:val="28"/>
        </w:rPr>
        <w:t xml:space="preserve"> сельского поселения </w:t>
      </w:r>
      <w:proofErr w:type="spellStart"/>
      <w:r>
        <w:rPr>
          <w:szCs w:val="28"/>
        </w:rPr>
        <w:t>Починковского</w:t>
      </w:r>
      <w:proofErr w:type="spellEnd"/>
      <w:r>
        <w:rPr>
          <w:szCs w:val="28"/>
        </w:rPr>
        <w:t xml:space="preserve"> района Смоленской области, создание новых рабочих мест, повышение уровня и качества жизни населения.</w:t>
      </w:r>
    </w:p>
    <w:p w:rsidR="006F6B89" w:rsidRDefault="006F6B89" w:rsidP="006F6B89">
      <w:pPr>
        <w:ind w:firstLine="708"/>
        <w:jc w:val="both"/>
        <w:rPr>
          <w:sz w:val="28"/>
          <w:szCs w:val="28"/>
        </w:rPr>
      </w:pPr>
      <w:r>
        <w:rPr>
          <w:sz w:val="28"/>
          <w:szCs w:val="28"/>
        </w:rPr>
        <w:t>Для достижения  поставленных целей требуется решение следующих задач:</w:t>
      </w:r>
    </w:p>
    <w:p w:rsidR="006F6B89" w:rsidRDefault="006F6B89" w:rsidP="006F6B8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привлечение малых предприятий для выполнения муниципальных заказов на поставку (закупку) продукции (товаров и услуг);</w:t>
      </w:r>
    </w:p>
    <w:p w:rsidR="006F6B89" w:rsidRDefault="006F6B89" w:rsidP="006F6B89">
      <w:pPr>
        <w:ind w:firstLine="708"/>
        <w:jc w:val="both"/>
        <w:rPr>
          <w:sz w:val="28"/>
          <w:szCs w:val="28"/>
        </w:rPr>
      </w:pPr>
      <w:r>
        <w:rPr>
          <w:sz w:val="28"/>
          <w:szCs w:val="28"/>
        </w:rPr>
        <w:t>- предоставление информационной и консультационной поддержки субъектам малого предпринимательства;</w:t>
      </w:r>
    </w:p>
    <w:p w:rsidR="006F6B89" w:rsidRDefault="006F6B89" w:rsidP="006F6B89">
      <w:pPr>
        <w:ind w:firstLine="708"/>
        <w:jc w:val="both"/>
        <w:rPr>
          <w:sz w:val="28"/>
          <w:szCs w:val="28"/>
        </w:rPr>
      </w:pPr>
      <w:r>
        <w:rPr>
          <w:sz w:val="28"/>
          <w:szCs w:val="28"/>
        </w:rPr>
        <w:t>-предоставление имущественной поддержки субъектам малого предпринимательства;</w:t>
      </w:r>
    </w:p>
    <w:p w:rsidR="006F6B89" w:rsidRDefault="006F6B89" w:rsidP="006F6B89">
      <w:pPr>
        <w:ind w:firstLine="708"/>
        <w:jc w:val="both"/>
        <w:rPr>
          <w:sz w:val="28"/>
          <w:szCs w:val="28"/>
        </w:rPr>
      </w:pPr>
      <w:r>
        <w:rPr>
          <w:sz w:val="28"/>
          <w:szCs w:val="28"/>
        </w:rPr>
        <w:t>- мероприятия по решению кадровых проблем субъектов малого предпринимательства;</w:t>
      </w:r>
    </w:p>
    <w:p w:rsidR="006F6B89" w:rsidRDefault="006F6B89" w:rsidP="006F6B89">
      <w:pPr>
        <w:ind w:firstLine="708"/>
        <w:jc w:val="both"/>
        <w:rPr>
          <w:sz w:val="28"/>
          <w:szCs w:val="28"/>
        </w:rPr>
      </w:pPr>
      <w:r>
        <w:rPr>
          <w:sz w:val="28"/>
          <w:szCs w:val="28"/>
        </w:rPr>
        <w:t>Реализация намечаемых мероприятий будет способствовать устойчивому развитию малого предпринимательства, повышению эффективности функционирования данной сферы.</w:t>
      </w:r>
    </w:p>
    <w:p w:rsidR="006F6B89" w:rsidRDefault="006F6B89" w:rsidP="006F6B89">
      <w:pPr>
        <w:ind w:firstLine="900"/>
        <w:jc w:val="both"/>
        <w:rPr>
          <w:sz w:val="28"/>
          <w:szCs w:val="28"/>
        </w:rPr>
      </w:pPr>
      <w:r>
        <w:rPr>
          <w:sz w:val="28"/>
          <w:szCs w:val="28"/>
        </w:rPr>
        <w:t>Мероприятия будут выполняться в соответствии со сроками согласно приложению к Программе.</w:t>
      </w:r>
    </w:p>
    <w:p w:rsidR="006F6B89" w:rsidRDefault="006F6B89" w:rsidP="006F6B89">
      <w:pPr>
        <w:ind w:firstLine="900"/>
        <w:jc w:val="both"/>
        <w:rPr>
          <w:sz w:val="28"/>
          <w:szCs w:val="28"/>
        </w:rPr>
      </w:pPr>
      <w:r>
        <w:rPr>
          <w:sz w:val="28"/>
          <w:szCs w:val="28"/>
        </w:rPr>
        <w:t>2.1.  Порядок и условия оказания поддержки субъектам малого и среднего предпринимательства</w:t>
      </w:r>
    </w:p>
    <w:p w:rsidR="006F6B89" w:rsidRDefault="006F6B89" w:rsidP="006F6B89">
      <w:pPr>
        <w:ind w:firstLine="900"/>
        <w:jc w:val="both"/>
        <w:rPr>
          <w:sz w:val="28"/>
          <w:szCs w:val="28"/>
        </w:rPr>
      </w:pPr>
      <w:r>
        <w:rPr>
          <w:sz w:val="28"/>
          <w:szCs w:val="28"/>
        </w:rPr>
        <w:t>2.1.1. Формы, условия и порядок поддержки субъектов малого и среднего предпринимательства определены статьями 16,18,19,20 Федерального закона от 24.07.2007 №209-ФЗ «О развитии малого и среднего предпринимательства в Российской Федерации».</w:t>
      </w:r>
    </w:p>
    <w:p w:rsidR="006F6B89" w:rsidRDefault="006F6B89" w:rsidP="006F6B89">
      <w:pPr>
        <w:ind w:firstLine="900"/>
        <w:jc w:val="both"/>
        <w:rPr>
          <w:sz w:val="28"/>
          <w:szCs w:val="28"/>
        </w:rPr>
      </w:pPr>
      <w:r>
        <w:rPr>
          <w:sz w:val="28"/>
          <w:szCs w:val="28"/>
        </w:rPr>
        <w:t xml:space="preserve">2.1.2. </w:t>
      </w:r>
      <w:proofErr w:type="gramStart"/>
      <w:r>
        <w:rPr>
          <w:sz w:val="28"/>
          <w:szCs w:val="28"/>
        </w:rPr>
        <w:t>Оказание имущественной поддержки субъектам малого и среднего предпринимательства (далее – субъекты МСП) на территории муниц</w:t>
      </w:r>
      <w:r w:rsidR="00542DB2">
        <w:rPr>
          <w:sz w:val="28"/>
          <w:szCs w:val="28"/>
        </w:rPr>
        <w:t xml:space="preserve">ипального образования </w:t>
      </w:r>
      <w:proofErr w:type="spellStart"/>
      <w:r w:rsidR="00542DB2">
        <w:rPr>
          <w:sz w:val="28"/>
          <w:szCs w:val="28"/>
        </w:rPr>
        <w:t>Стодолищенского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w:t>
      </w:r>
      <w:proofErr w:type="gramEnd"/>
      <w:r>
        <w:rPr>
          <w:sz w:val="28"/>
          <w:szCs w:val="28"/>
        </w:rPr>
        <w:t xml:space="preserve"> </w:t>
      </w:r>
      <w:proofErr w:type="gramStart"/>
      <w:r>
        <w:rPr>
          <w:sz w:val="28"/>
          <w:szCs w:val="28"/>
        </w:rPr>
        <w:t>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распор</w:t>
      </w:r>
      <w:r w:rsidR="00B350EC">
        <w:rPr>
          <w:sz w:val="28"/>
          <w:szCs w:val="28"/>
        </w:rPr>
        <w:t xml:space="preserve">яжением Администрации </w:t>
      </w:r>
      <w:proofErr w:type="spellStart"/>
      <w:r w:rsidR="00B350EC">
        <w:rPr>
          <w:sz w:val="28"/>
          <w:szCs w:val="28"/>
        </w:rPr>
        <w:t>Стодолищенского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w:t>
      </w:r>
      <w:r w:rsidR="00B350EC">
        <w:rPr>
          <w:sz w:val="28"/>
          <w:szCs w:val="28"/>
        </w:rPr>
        <w:t>айона Смоленской области от 17.01.2020</w:t>
      </w:r>
      <w:r>
        <w:rPr>
          <w:sz w:val="28"/>
          <w:szCs w:val="28"/>
        </w:rPr>
        <w:t xml:space="preserve"> №</w:t>
      </w:r>
      <w:r w:rsidR="00B350EC">
        <w:rPr>
          <w:sz w:val="28"/>
          <w:szCs w:val="28"/>
        </w:rPr>
        <w:t xml:space="preserve"> 00</w:t>
      </w:r>
      <w:r>
        <w:rPr>
          <w:sz w:val="28"/>
          <w:szCs w:val="28"/>
        </w:rPr>
        <w:t>8 (Далее – Перечень), а так же путем предоставления муниципальной преференции в виде передачи муниципального имущества в аренду без проведения торгов и предоставления</w:t>
      </w:r>
      <w:proofErr w:type="gramEnd"/>
      <w:r>
        <w:rPr>
          <w:sz w:val="28"/>
          <w:szCs w:val="28"/>
        </w:rPr>
        <w:t xml:space="preserve"> льготы по арендной плате (далее – муниципальная преференция).</w:t>
      </w:r>
    </w:p>
    <w:p w:rsidR="006F6B89" w:rsidRDefault="006F6B89" w:rsidP="006F6B89">
      <w:pPr>
        <w:ind w:firstLine="900"/>
        <w:jc w:val="both"/>
        <w:rPr>
          <w:sz w:val="28"/>
          <w:szCs w:val="28"/>
        </w:rPr>
      </w:pPr>
      <w:r>
        <w:rPr>
          <w:sz w:val="28"/>
          <w:szCs w:val="28"/>
        </w:rPr>
        <w:t>2.1.3. Основными принципами поддержки субъектов МПС являются:</w:t>
      </w:r>
    </w:p>
    <w:p w:rsidR="006F6B89" w:rsidRDefault="006F6B89" w:rsidP="006F6B89">
      <w:pPr>
        <w:ind w:firstLine="900"/>
        <w:jc w:val="both"/>
        <w:rPr>
          <w:sz w:val="28"/>
          <w:szCs w:val="28"/>
        </w:rPr>
      </w:pPr>
      <w:r>
        <w:rPr>
          <w:sz w:val="28"/>
          <w:szCs w:val="28"/>
        </w:rPr>
        <w:lastRenderedPageBreak/>
        <w:t>1) заявительный порядок обращения субъектов МСП за оказанием поддержки;</w:t>
      </w:r>
    </w:p>
    <w:p w:rsidR="006F6B89" w:rsidRDefault="006F6B89" w:rsidP="006F6B89">
      <w:pPr>
        <w:ind w:firstLine="900"/>
        <w:jc w:val="both"/>
        <w:rPr>
          <w:sz w:val="28"/>
          <w:szCs w:val="28"/>
        </w:rPr>
      </w:pPr>
      <w:r>
        <w:rPr>
          <w:sz w:val="28"/>
          <w:szCs w:val="28"/>
        </w:rPr>
        <w:t>2) доступность инфраструктуры поддержки субъектов МСП для всех субъектов МСП;</w:t>
      </w:r>
    </w:p>
    <w:p w:rsidR="006F6B89" w:rsidRDefault="006F6B89" w:rsidP="006F6B89">
      <w:pPr>
        <w:ind w:firstLine="900"/>
        <w:jc w:val="both"/>
        <w:rPr>
          <w:sz w:val="28"/>
          <w:szCs w:val="28"/>
        </w:rPr>
      </w:pPr>
      <w:r>
        <w:rPr>
          <w:sz w:val="28"/>
          <w:szCs w:val="28"/>
        </w:rPr>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6F6B89" w:rsidRDefault="006F6B89" w:rsidP="006F6B89">
      <w:pPr>
        <w:ind w:firstLine="900"/>
        <w:jc w:val="both"/>
        <w:rPr>
          <w:sz w:val="28"/>
          <w:szCs w:val="28"/>
        </w:rPr>
      </w:pPr>
      <w:r>
        <w:rPr>
          <w:sz w:val="28"/>
          <w:szCs w:val="28"/>
        </w:rPr>
        <w:t>4) оказание поддержки с соблюдением требований, установленных Федеральным законом от 26.07.2006 №135-ФЗ «О защите конкуренции» и настоящими условиями и порядком;</w:t>
      </w:r>
    </w:p>
    <w:p w:rsidR="006F6B89" w:rsidRDefault="006F6B89" w:rsidP="006F6B89">
      <w:pPr>
        <w:ind w:firstLine="900"/>
        <w:jc w:val="both"/>
        <w:rPr>
          <w:sz w:val="28"/>
          <w:szCs w:val="28"/>
        </w:rPr>
      </w:pPr>
      <w:r>
        <w:rPr>
          <w:sz w:val="28"/>
          <w:szCs w:val="28"/>
        </w:rPr>
        <w:t>5) открытость процедур оказания поддержки.</w:t>
      </w:r>
    </w:p>
    <w:p w:rsidR="006F6B89" w:rsidRDefault="006F6B89" w:rsidP="006F6B89">
      <w:pPr>
        <w:ind w:firstLine="900"/>
        <w:jc w:val="both"/>
        <w:rPr>
          <w:sz w:val="28"/>
          <w:szCs w:val="28"/>
        </w:rPr>
      </w:pPr>
      <w:r>
        <w:rPr>
          <w:sz w:val="28"/>
          <w:szCs w:val="28"/>
        </w:rPr>
        <w:t>2.1.4. Оказание имущественной поддержки субъектам МСП путем передачи во владение и (или) в пользование на долгосрочной основе муниципального имущества, включенного в Перечень, осуществляется в соответствии с Федеральным законом от 26.07.2006 №135-ФЗ «О защите конкуренции»</w:t>
      </w:r>
    </w:p>
    <w:p w:rsidR="006F6B89" w:rsidRDefault="006F6B89" w:rsidP="006F6B89">
      <w:pPr>
        <w:ind w:firstLine="900"/>
        <w:jc w:val="both"/>
        <w:rPr>
          <w:sz w:val="28"/>
          <w:szCs w:val="28"/>
        </w:rPr>
      </w:pPr>
      <w:r>
        <w:rPr>
          <w:sz w:val="28"/>
          <w:szCs w:val="28"/>
        </w:rPr>
        <w:t xml:space="preserve">2.1.5.  </w:t>
      </w:r>
      <w:proofErr w:type="gramStart"/>
      <w:r>
        <w:rPr>
          <w:sz w:val="28"/>
          <w:szCs w:val="28"/>
        </w:rPr>
        <w:t>Получателями муниципальной преференции являются субъекты МПС – юридические лица, индивидуальные предприниматели, зарегистрированные и осуществляющие деятельность на территории муници</w:t>
      </w:r>
      <w:r w:rsidR="00B350EC">
        <w:rPr>
          <w:sz w:val="28"/>
          <w:szCs w:val="28"/>
        </w:rPr>
        <w:t xml:space="preserve">пального образования </w:t>
      </w:r>
      <w:proofErr w:type="spellStart"/>
      <w:r w:rsidR="00B350EC">
        <w:rPr>
          <w:sz w:val="28"/>
          <w:szCs w:val="28"/>
        </w:rPr>
        <w:t>Стодолищенского</w:t>
      </w:r>
      <w:proofErr w:type="spellEnd"/>
      <w:r w:rsidR="00B350EC">
        <w:rPr>
          <w:sz w:val="28"/>
          <w:szCs w:val="28"/>
        </w:rPr>
        <w:t xml:space="preserve"> </w:t>
      </w:r>
      <w:r>
        <w:rPr>
          <w:sz w:val="28"/>
          <w:szCs w:val="28"/>
        </w:rPr>
        <w:t xml:space="preserve">сельского поселения </w:t>
      </w:r>
      <w:proofErr w:type="spellStart"/>
      <w:r>
        <w:rPr>
          <w:sz w:val="28"/>
          <w:szCs w:val="28"/>
        </w:rPr>
        <w:t>Починковского</w:t>
      </w:r>
      <w:proofErr w:type="spellEnd"/>
      <w:r>
        <w:rPr>
          <w:sz w:val="28"/>
          <w:szCs w:val="28"/>
        </w:rPr>
        <w:t xml:space="preserve"> района Смоленской области и отнесенные к категории субъектов МСП в соответствии с требованиями статьи 4 Федерального закона от 24.07.2007 №209-ФЗ «О развитии малого и среднего предпринимательства в Российской Федерации»</w:t>
      </w:r>
      <w:proofErr w:type="gramEnd"/>
    </w:p>
    <w:p w:rsidR="006F6B89" w:rsidRDefault="006F6B89" w:rsidP="006F6B89">
      <w:pPr>
        <w:ind w:firstLine="900"/>
        <w:jc w:val="both"/>
        <w:rPr>
          <w:sz w:val="28"/>
          <w:szCs w:val="28"/>
        </w:rPr>
      </w:pPr>
      <w:r>
        <w:rPr>
          <w:sz w:val="28"/>
          <w:szCs w:val="28"/>
        </w:rPr>
        <w:t>2.1.6. Муниципальное имущество на возмездной основе предоставляются в аренду субъектам М</w:t>
      </w:r>
      <w:r w:rsidR="00B350EC">
        <w:rPr>
          <w:sz w:val="28"/>
          <w:szCs w:val="28"/>
        </w:rPr>
        <w:t>С</w:t>
      </w:r>
      <w:r>
        <w:rPr>
          <w:sz w:val="28"/>
          <w:szCs w:val="28"/>
        </w:rPr>
        <w:t>П на срок не менее года, а муниципальное имущество, включенное в Перечень, на срок не менее 5 лет.</w:t>
      </w:r>
    </w:p>
    <w:p w:rsidR="006F6B89" w:rsidRDefault="006F6B89" w:rsidP="006F6B89">
      <w:pPr>
        <w:ind w:firstLine="900"/>
        <w:jc w:val="both"/>
        <w:rPr>
          <w:sz w:val="28"/>
          <w:szCs w:val="28"/>
        </w:rPr>
      </w:pPr>
      <w:r>
        <w:rPr>
          <w:sz w:val="28"/>
          <w:szCs w:val="28"/>
        </w:rPr>
        <w:t>2.1.7. Льгота по арендной плате предоставляется в размере, не превышающем 10 процентов от арендной платы.</w:t>
      </w:r>
    </w:p>
    <w:p w:rsidR="006F6B89" w:rsidRDefault="006F6B89" w:rsidP="006F6B89">
      <w:pPr>
        <w:ind w:firstLine="900"/>
        <w:jc w:val="both"/>
        <w:rPr>
          <w:sz w:val="28"/>
          <w:szCs w:val="28"/>
        </w:rPr>
      </w:pPr>
      <w:r>
        <w:rPr>
          <w:sz w:val="28"/>
          <w:szCs w:val="28"/>
        </w:rPr>
        <w:t>2.1.8. Субъект МСП не должен:</w:t>
      </w:r>
    </w:p>
    <w:p w:rsidR="006F6B89" w:rsidRDefault="006F6B89" w:rsidP="006F6B89">
      <w:pPr>
        <w:ind w:firstLine="900"/>
        <w:jc w:val="both"/>
        <w:rPr>
          <w:sz w:val="28"/>
          <w:szCs w:val="28"/>
        </w:rPr>
      </w:pPr>
      <w:r>
        <w:rPr>
          <w:sz w:val="28"/>
          <w:szCs w:val="28"/>
        </w:rPr>
        <w:t>- находится в стадии реорганизации,  ликвидации или банкротства в соответствии с законодательством Российской Федерации;</w:t>
      </w:r>
    </w:p>
    <w:p w:rsidR="006F6B89" w:rsidRDefault="006F6B89" w:rsidP="006F6B89">
      <w:pPr>
        <w:ind w:firstLine="900"/>
        <w:jc w:val="both"/>
        <w:rPr>
          <w:sz w:val="28"/>
          <w:szCs w:val="28"/>
        </w:rPr>
      </w:pPr>
      <w:r>
        <w:rPr>
          <w:sz w:val="28"/>
          <w:szCs w:val="28"/>
        </w:rPr>
        <w:t>- иметь задолженность по налоговым и неналоговым платежам в бюджеты всех уровней и во внебюджетные фонды;</w:t>
      </w:r>
    </w:p>
    <w:p w:rsidR="006F6B89" w:rsidRDefault="006F6B89" w:rsidP="006F6B89">
      <w:pPr>
        <w:ind w:firstLine="900"/>
        <w:jc w:val="both"/>
        <w:rPr>
          <w:sz w:val="28"/>
          <w:szCs w:val="28"/>
        </w:rPr>
      </w:pPr>
      <w:r>
        <w:rPr>
          <w:sz w:val="28"/>
          <w:szCs w:val="28"/>
        </w:rPr>
        <w:t>- иметь задолженность по платежам за аренду муниципального имущества.</w:t>
      </w:r>
    </w:p>
    <w:p w:rsidR="006F6B89" w:rsidRDefault="006F6B89" w:rsidP="006F6B89">
      <w:pPr>
        <w:ind w:firstLine="900"/>
        <w:jc w:val="both"/>
        <w:rPr>
          <w:sz w:val="28"/>
          <w:szCs w:val="28"/>
        </w:rPr>
      </w:pPr>
      <w:r>
        <w:rPr>
          <w:sz w:val="28"/>
          <w:szCs w:val="28"/>
        </w:rPr>
        <w:t>Ответственность за предоставление указанных сведений лежит на заявителе.</w:t>
      </w:r>
    </w:p>
    <w:p w:rsidR="006F6B89" w:rsidRDefault="006F6B89" w:rsidP="006F6B89">
      <w:pPr>
        <w:ind w:firstLine="900"/>
        <w:jc w:val="both"/>
        <w:rPr>
          <w:sz w:val="28"/>
          <w:szCs w:val="28"/>
        </w:rPr>
      </w:pPr>
      <w:r>
        <w:rPr>
          <w:sz w:val="28"/>
          <w:szCs w:val="28"/>
        </w:rPr>
        <w:t>2.1.9. Муниципальная преференция не может быть представлена следующим субъектам М</w:t>
      </w:r>
      <w:r w:rsidR="00B350EC">
        <w:rPr>
          <w:sz w:val="28"/>
          <w:szCs w:val="28"/>
        </w:rPr>
        <w:t>С</w:t>
      </w:r>
      <w:r>
        <w:rPr>
          <w:sz w:val="28"/>
          <w:szCs w:val="28"/>
        </w:rPr>
        <w:t>П:</w:t>
      </w:r>
    </w:p>
    <w:p w:rsidR="006F6B89" w:rsidRDefault="006F6B89" w:rsidP="006F6B89">
      <w:pPr>
        <w:ind w:firstLine="900"/>
        <w:jc w:val="both"/>
        <w:rPr>
          <w:sz w:val="28"/>
          <w:szCs w:val="28"/>
        </w:rPr>
      </w:pPr>
      <w:proofErr w:type="gramStart"/>
      <w:r>
        <w:rPr>
          <w:sz w:val="28"/>
          <w:szCs w:val="28"/>
        </w:rPr>
        <w:t>- являющимися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6F6B89" w:rsidRDefault="006F6B89" w:rsidP="006F6B89">
      <w:pPr>
        <w:ind w:firstLine="900"/>
        <w:jc w:val="both"/>
        <w:rPr>
          <w:sz w:val="28"/>
          <w:szCs w:val="28"/>
        </w:rPr>
      </w:pPr>
      <w:r>
        <w:rPr>
          <w:sz w:val="28"/>
          <w:szCs w:val="28"/>
        </w:rPr>
        <w:t>- являющимися участниками соглашений о разделе продукции;</w:t>
      </w:r>
    </w:p>
    <w:p w:rsidR="006F6B89" w:rsidRDefault="006F6B89" w:rsidP="006F6B89">
      <w:pPr>
        <w:ind w:firstLine="900"/>
        <w:jc w:val="both"/>
        <w:rPr>
          <w:sz w:val="28"/>
          <w:szCs w:val="28"/>
        </w:rPr>
      </w:pPr>
      <w:r>
        <w:rPr>
          <w:sz w:val="28"/>
          <w:szCs w:val="28"/>
        </w:rPr>
        <w:t xml:space="preserve">- </w:t>
      </w:r>
      <w:proofErr w:type="gramStart"/>
      <w:r>
        <w:rPr>
          <w:sz w:val="28"/>
          <w:szCs w:val="28"/>
        </w:rPr>
        <w:t>осуществляющим</w:t>
      </w:r>
      <w:proofErr w:type="gramEnd"/>
      <w:r>
        <w:rPr>
          <w:sz w:val="28"/>
          <w:szCs w:val="28"/>
        </w:rPr>
        <w:t xml:space="preserve"> предпринимательскую деятельность в сфере игорного бизнеса;</w:t>
      </w:r>
    </w:p>
    <w:p w:rsidR="006F6B89" w:rsidRDefault="006F6B89" w:rsidP="006F6B89">
      <w:pPr>
        <w:ind w:firstLine="900"/>
        <w:jc w:val="both"/>
        <w:rPr>
          <w:sz w:val="28"/>
          <w:szCs w:val="28"/>
        </w:rPr>
      </w:pPr>
      <w:proofErr w:type="gramStart"/>
      <w:r>
        <w:rPr>
          <w:sz w:val="28"/>
          <w:szCs w:val="28"/>
        </w:rPr>
        <w:lastRenderedPageBreak/>
        <w:t>- являющимися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Российскими Федерации.</w:t>
      </w:r>
      <w:proofErr w:type="gramEnd"/>
    </w:p>
    <w:p w:rsidR="006F6B89" w:rsidRDefault="006F6B89" w:rsidP="006F6B89">
      <w:pPr>
        <w:ind w:firstLine="900"/>
        <w:jc w:val="both"/>
        <w:rPr>
          <w:sz w:val="28"/>
          <w:szCs w:val="28"/>
        </w:rPr>
      </w:pPr>
      <w:r>
        <w:rPr>
          <w:sz w:val="28"/>
          <w:szCs w:val="28"/>
        </w:rPr>
        <w:t>Заявления  о предоставлении муниципальной преференции субъектам МСП, относящимся к любой из указанных в данном пункте категорий, возвращаются Администрацией без рассмотрения.</w:t>
      </w:r>
    </w:p>
    <w:p w:rsidR="006F6B89" w:rsidRDefault="006F6B89" w:rsidP="006F6B89">
      <w:pPr>
        <w:ind w:firstLine="900"/>
        <w:jc w:val="both"/>
        <w:rPr>
          <w:sz w:val="28"/>
          <w:szCs w:val="28"/>
        </w:rPr>
      </w:pPr>
      <w:r>
        <w:rPr>
          <w:sz w:val="28"/>
          <w:szCs w:val="28"/>
        </w:rPr>
        <w:t xml:space="preserve">2.1.10. Субъекты МСП, соответствующие  требованиям, заинтересованные в получении муниципальной преференции, представляют в Администрацию заявление о предоставлении муниципальной преференции. </w:t>
      </w:r>
      <w:proofErr w:type="gramStart"/>
      <w:r>
        <w:rPr>
          <w:sz w:val="28"/>
          <w:szCs w:val="28"/>
        </w:rPr>
        <w:t>К заявлению необходимо приложить документы, установленные в подпунктах 2-6 пункта 1 статьи 20  Федерального закона от 26.07.2006 № 135-ФЗ «О защите конкуренции», а так же документы, подтверждающие отнесение к категории субъектов МПС в соответствии с требованиями статьи 4 Федерального закона от 24.07.2007 №209-ФЗ «О ра</w:t>
      </w:r>
      <w:r w:rsidR="00B350EC">
        <w:rPr>
          <w:sz w:val="28"/>
          <w:szCs w:val="28"/>
        </w:rPr>
        <w:t>звитии малого и среднего предпри</w:t>
      </w:r>
      <w:r>
        <w:rPr>
          <w:sz w:val="28"/>
          <w:szCs w:val="28"/>
        </w:rPr>
        <w:t>нимательства в Российской Федерации»</w:t>
      </w:r>
      <w:proofErr w:type="gramEnd"/>
    </w:p>
    <w:p w:rsidR="006F6B89" w:rsidRDefault="006F6B89" w:rsidP="006F6B89">
      <w:pPr>
        <w:ind w:firstLine="900"/>
        <w:jc w:val="both"/>
        <w:rPr>
          <w:sz w:val="28"/>
          <w:szCs w:val="28"/>
        </w:rPr>
      </w:pPr>
      <w:proofErr w:type="gramStart"/>
      <w:r>
        <w:rPr>
          <w:sz w:val="28"/>
          <w:szCs w:val="28"/>
        </w:rPr>
        <w:t>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№210-ФЗ «Об организации предоставления государственных и муниципальных услуг» перечень документов.</w:t>
      </w:r>
      <w:proofErr w:type="gramEnd"/>
    </w:p>
    <w:p w:rsidR="00645E9A" w:rsidRDefault="006F6B89" w:rsidP="006F6B89">
      <w:pPr>
        <w:shd w:val="clear" w:color="auto" w:fill="FFFFFF"/>
        <w:ind w:firstLine="708"/>
        <w:jc w:val="both"/>
        <w:rPr>
          <w:sz w:val="28"/>
          <w:szCs w:val="28"/>
        </w:rPr>
      </w:pPr>
      <w:r>
        <w:rPr>
          <w:sz w:val="28"/>
          <w:szCs w:val="28"/>
        </w:rPr>
        <w:t>2.1.11.</w:t>
      </w:r>
      <w:r w:rsidRPr="007D070A">
        <w:rPr>
          <w:sz w:val="28"/>
          <w:szCs w:val="28"/>
        </w:rPr>
        <w:t xml:space="preserve"> Заявления субъектов МСП подлежат рассмотрению на комиссии по </w:t>
      </w:r>
      <w:r>
        <w:rPr>
          <w:sz w:val="28"/>
          <w:szCs w:val="28"/>
        </w:rPr>
        <w:t>предоставлению муниципал</w:t>
      </w:r>
      <w:r w:rsidR="00645E9A">
        <w:rPr>
          <w:sz w:val="28"/>
          <w:szCs w:val="28"/>
        </w:rPr>
        <w:t>ьных преференций Администрацией.</w:t>
      </w:r>
      <w:r>
        <w:rPr>
          <w:sz w:val="28"/>
          <w:szCs w:val="28"/>
        </w:rPr>
        <w:t xml:space="preserve"> </w:t>
      </w:r>
    </w:p>
    <w:p w:rsidR="006F6B89" w:rsidRPr="007D070A" w:rsidRDefault="006F6B89" w:rsidP="006F6B89">
      <w:pPr>
        <w:shd w:val="clear" w:color="auto" w:fill="FFFFFF"/>
        <w:ind w:firstLine="708"/>
        <w:jc w:val="both"/>
        <w:rPr>
          <w:sz w:val="28"/>
          <w:szCs w:val="28"/>
        </w:rPr>
      </w:pPr>
      <w:r w:rsidRPr="007D070A">
        <w:rPr>
          <w:sz w:val="28"/>
          <w:szCs w:val="28"/>
        </w:rPr>
        <w:t>Каждый субъект МСП должен быть проинформирован о решении, принятом по заявлению, в течение пяти дней со дня его принятия.</w:t>
      </w:r>
    </w:p>
    <w:p w:rsidR="006F6B89" w:rsidRPr="007D070A" w:rsidRDefault="006F6B89" w:rsidP="00BF17AE">
      <w:pPr>
        <w:autoSpaceDE w:val="0"/>
        <w:autoSpaceDN w:val="0"/>
        <w:adjustRightInd w:val="0"/>
        <w:ind w:firstLine="540"/>
        <w:jc w:val="both"/>
        <w:rPr>
          <w:sz w:val="28"/>
          <w:szCs w:val="28"/>
        </w:rPr>
      </w:pPr>
      <w:r>
        <w:rPr>
          <w:sz w:val="28"/>
          <w:szCs w:val="28"/>
        </w:rPr>
        <w:t>2.1.12</w:t>
      </w:r>
      <w:r w:rsidRPr="007D070A">
        <w:rPr>
          <w:sz w:val="28"/>
          <w:szCs w:val="28"/>
        </w:rPr>
        <w:t>.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w:t>
      </w:r>
    </w:p>
    <w:p w:rsidR="006F6B89" w:rsidRPr="007D070A" w:rsidRDefault="006F6B89" w:rsidP="006F6B89">
      <w:pPr>
        <w:shd w:val="clear" w:color="auto" w:fill="FFFFFF"/>
        <w:ind w:firstLine="567"/>
        <w:jc w:val="both"/>
        <w:rPr>
          <w:sz w:val="28"/>
          <w:szCs w:val="28"/>
        </w:rPr>
      </w:pPr>
      <w:r>
        <w:rPr>
          <w:sz w:val="28"/>
          <w:szCs w:val="28"/>
        </w:rPr>
        <w:t xml:space="preserve">2.1.13. </w:t>
      </w:r>
      <w:r w:rsidRPr="007D070A">
        <w:rPr>
          <w:sz w:val="28"/>
          <w:szCs w:val="28"/>
        </w:rPr>
        <w:t> В предоставлении муниципальной преференции отказывается в случае, если:</w:t>
      </w:r>
    </w:p>
    <w:p w:rsidR="006F6B89" w:rsidRPr="007D070A" w:rsidRDefault="006F6B89" w:rsidP="006F6B89">
      <w:pPr>
        <w:shd w:val="clear" w:color="auto" w:fill="FFFFFF"/>
        <w:ind w:firstLine="708"/>
        <w:jc w:val="both"/>
        <w:rPr>
          <w:sz w:val="28"/>
          <w:szCs w:val="28"/>
        </w:rPr>
      </w:pPr>
      <w:r w:rsidRPr="007D070A">
        <w:rPr>
          <w:sz w:val="28"/>
          <w:szCs w:val="28"/>
        </w:rPr>
        <w:t>- её предоставление может привести к устранению или недопущению конкуренции;</w:t>
      </w:r>
    </w:p>
    <w:p w:rsidR="006F6B89" w:rsidRPr="007D070A" w:rsidRDefault="006F6B89" w:rsidP="006F6B89">
      <w:pPr>
        <w:widowControl w:val="0"/>
        <w:autoSpaceDE w:val="0"/>
        <w:autoSpaceDN w:val="0"/>
        <w:adjustRightInd w:val="0"/>
        <w:ind w:firstLine="540"/>
        <w:jc w:val="both"/>
        <w:rPr>
          <w:sz w:val="28"/>
          <w:szCs w:val="28"/>
        </w:rPr>
      </w:pPr>
      <w:r w:rsidRPr="007D070A">
        <w:rPr>
          <w:sz w:val="28"/>
          <w:szCs w:val="28"/>
        </w:rPr>
        <w:tab/>
        <w:t>- субъекту МСП оказан иной вид имущественной поддержки в отношении того же помещения и сроки её оказания не истекли;</w:t>
      </w:r>
    </w:p>
    <w:p w:rsidR="006F6B89" w:rsidRPr="007D070A" w:rsidRDefault="006F6B89" w:rsidP="006F6B89">
      <w:pPr>
        <w:shd w:val="clear" w:color="auto" w:fill="FFFFFF"/>
        <w:ind w:firstLine="567"/>
        <w:jc w:val="both"/>
        <w:rPr>
          <w:sz w:val="28"/>
          <w:szCs w:val="28"/>
        </w:rPr>
      </w:pPr>
      <w:r w:rsidRPr="007D070A">
        <w:rPr>
          <w:sz w:val="28"/>
          <w:szCs w:val="28"/>
        </w:rPr>
        <w:t>- субъектом МСП не представлены документы, определенные настоящими условиями и порядком, или представлены недостоверные сведения и документы;</w:t>
      </w:r>
    </w:p>
    <w:p w:rsidR="006F6B89" w:rsidRPr="007D070A" w:rsidRDefault="006F6B89" w:rsidP="006F6B89">
      <w:pPr>
        <w:shd w:val="clear" w:color="auto" w:fill="FFFFFF"/>
        <w:ind w:firstLine="567"/>
        <w:jc w:val="both"/>
        <w:rPr>
          <w:sz w:val="28"/>
          <w:szCs w:val="28"/>
        </w:rPr>
      </w:pPr>
      <w:r w:rsidRPr="007D070A">
        <w:rPr>
          <w:sz w:val="28"/>
          <w:szCs w:val="28"/>
        </w:rPr>
        <w:t>- субъект МСП не соответствует условиям оказания имущественной поддержки;</w:t>
      </w:r>
    </w:p>
    <w:p w:rsidR="006F6B89" w:rsidRPr="007D070A" w:rsidRDefault="006F6B89" w:rsidP="006F6B89">
      <w:pPr>
        <w:shd w:val="clear" w:color="auto" w:fill="FFFFFF"/>
        <w:ind w:firstLine="567"/>
        <w:jc w:val="both"/>
        <w:rPr>
          <w:sz w:val="28"/>
          <w:szCs w:val="28"/>
        </w:rPr>
      </w:pPr>
      <w:r w:rsidRPr="007D070A">
        <w:rPr>
          <w:sz w:val="28"/>
          <w:szCs w:val="28"/>
        </w:rPr>
        <w:t>- с момента признания субъекта МСП допустившим нарушение порядка и условий оказания поддержки прошло менее чем три года;</w:t>
      </w:r>
    </w:p>
    <w:p w:rsidR="006F6B89" w:rsidRPr="007D070A" w:rsidRDefault="006F6B89" w:rsidP="006F6B89">
      <w:pPr>
        <w:shd w:val="clear" w:color="auto" w:fill="FFFFFF"/>
        <w:ind w:firstLine="567"/>
        <w:jc w:val="both"/>
        <w:rPr>
          <w:sz w:val="28"/>
          <w:szCs w:val="28"/>
        </w:rPr>
      </w:pPr>
      <w:r w:rsidRPr="007D070A">
        <w:rPr>
          <w:sz w:val="28"/>
          <w:szCs w:val="28"/>
        </w:rPr>
        <w:t>- нежилое помещение обременено правами третьих лиц;</w:t>
      </w:r>
    </w:p>
    <w:p w:rsidR="006F6B89" w:rsidRPr="007D070A" w:rsidRDefault="006F6B89" w:rsidP="006F6B89">
      <w:pPr>
        <w:shd w:val="clear" w:color="auto" w:fill="FFFFFF"/>
        <w:ind w:firstLine="567"/>
        <w:jc w:val="both"/>
        <w:rPr>
          <w:sz w:val="28"/>
          <w:szCs w:val="28"/>
        </w:rPr>
      </w:pPr>
      <w:r w:rsidRPr="007D070A">
        <w:rPr>
          <w:sz w:val="28"/>
          <w:szCs w:val="28"/>
        </w:rPr>
        <w:t>- собственником муниципального имущества принят иной порядок распоряжения таким имуществом.</w:t>
      </w:r>
    </w:p>
    <w:p w:rsidR="006F6B89" w:rsidRPr="007D070A" w:rsidRDefault="006F6B89" w:rsidP="006F6B89">
      <w:pPr>
        <w:autoSpaceDE w:val="0"/>
        <w:autoSpaceDN w:val="0"/>
        <w:adjustRightInd w:val="0"/>
        <w:ind w:firstLine="540"/>
        <w:jc w:val="both"/>
        <w:rPr>
          <w:sz w:val="28"/>
          <w:szCs w:val="28"/>
        </w:rPr>
      </w:pPr>
      <w:r>
        <w:rPr>
          <w:sz w:val="28"/>
          <w:szCs w:val="28"/>
        </w:rPr>
        <w:lastRenderedPageBreak/>
        <w:t xml:space="preserve">2.1.14. </w:t>
      </w:r>
      <w:r w:rsidRPr="007D070A">
        <w:rPr>
          <w:sz w:val="28"/>
          <w:szCs w:val="28"/>
        </w:rPr>
        <w:t xml:space="preserve">Муниципальная преференция предоставляется на основании </w:t>
      </w:r>
      <w:r>
        <w:rPr>
          <w:sz w:val="28"/>
          <w:szCs w:val="28"/>
        </w:rPr>
        <w:t>распоряж</w:t>
      </w:r>
      <w:r w:rsidRPr="007D070A">
        <w:rPr>
          <w:sz w:val="28"/>
          <w:szCs w:val="28"/>
        </w:rPr>
        <w:t>ения Администрации</w:t>
      </w:r>
      <w:r>
        <w:rPr>
          <w:sz w:val="28"/>
          <w:szCs w:val="28"/>
        </w:rPr>
        <w:t>.</w:t>
      </w:r>
    </w:p>
    <w:p w:rsidR="006F6B89" w:rsidRPr="007D070A" w:rsidRDefault="006F6B89" w:rsidP="006F6B89">
      <w:pPr>
        <w:shd w:val="clear" w:color="auto" w:fill="FFFFFF"/>
        <w:ind w:firstLine="567"/>
        <w:jc w:val="both"/>
        <w:rPr>
          <w:sz w:val="28"/>
          <w:szCs w:val="28"/>
        </w:rPr>
      </w:pPr>
      <w:proofErr w:type="gramStart"/>
      <w:r>
        <w:rPr>
          <w:sz w:val="28"/>
          <w:szCs w:val="28"/>
        </w:rPr>
        <w:t xml:space="preserve">В случае </w:t>
      </w:r>
      <w:r w:rsidRPr="007D070A">
        <w:rPr>
          <w:sz w:val="28"/>
          <w:szCs w:val="28"/>
        </w:rPr>
        <w:t xml:space="preserve"> если при осуществлении контроля за предоставлением и использованием муниципальной преференции Администраци</w:t>
      </w:r>
      <w:r>
        <w:rPr>
          <w:sz w:val="28"/>
          <w:szCs w:val="28"/>
        </w:rPr>
        <w:t>ей</w:t>
      </w:r>
      <w:r w:rsidRPr="007D070A">
        <w:rPr>
          <w:sz w:val="28"/>
          <w:szCs w:val="28"/>
        </w:rPr>
        <w:t>, установлен факт  использования муниципального имущества не по  целевому   назначению и (или) с нарушением запретов, установленных действующим законодательством Российской Федерации, Администрация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w:t>
      </w:r>
      <w:proofErr w:type="gramEnd"/>
      <w:r>
        <w:rPr>
          <w:sz w:val="28"/>
          <w:szCs w:val="28"/>
        </w:rPr>
        <w:t xml:space="preserve"> </w:t>
      </w:r>
      <w:proofErr w:type="gramStart"/>
      <w:r w:rsidRPr="007D070A">
        <w:rPr>
          <w:sz w:val="28"/>
          <w:szCs w:val="28"/>
        </w:rPr>
        <w:t>условии</w:t>
      </w:r>
      <w:proofErr w:type="gramEnd"/>
      <w:r w:rsidRPr="007D070A">
        <w:rPr>
          <w:sz w:val="28"/>
          <w:szCs w:val="28"/>
        </w:rPr>
        <w:t xml:space="preserve">, что муниципальная преференция была предоставлена в иной форме. </w:t>
      </w:r>
    </w:p>
    <w:p w:rsidR="006F6B89" w:rsidRDefault="006F6B89" w:rsidP="006F6B89">
      <w:pPr>
        <w:ind w:firstLine="709"/>
        <w:jc w:val="both"/>
        <w:rPr>
          <w:sz w:val="28"/>
        </w:rPr>
      </w:pPr>
      <w:r>
        <w:rPr>
          <w:sz w:val="28"/>
          <w:szCs w:val="28"/>
        </w:rPr>
        <w:t xml:space="preserve">2.1.15. </w:t>
      </w:r>
      <w:proofErr w:type="gramStart"/>
      <w:r>
        <w:rPr>
          <w:sz w:val="28"/>
        </w:rPr>
        <w:t>Консультационная  и информационная  поддержка субъектам малого и среднего предпринимательства оказывается в целях разъяснения федерального, областного законодательства, нормативно-правовых актов органов местного самоуправления муниц</w:t>
      </w:r>
      <w:r w:rsidR="00BF17AE">
        <w:rPr>
          <w:sz w:val="28"/>
        </w:rPr>
        <w:t xml:space="preserve">ипального образования </w:t>
      </w:r>
      <w:proofErr w:type="spellStart"/>
      <w:r w:rsidR="00BF17AE">
        <w:rPr>
          <w:sz w:val="28"/>
        </w:rPr>
        <w:t>Стодолищенского</w:t>
      </w:r>
      <w:proofErr w:type="spellEnd"/>
      <w:r>
        <w:rPr>
          <w:sz w:val="28"/>
        </w:rPr>
        <w:t xml:space="preserve">  сельского поселения </w:t>
      </w:r>
      <w:proofErr w:type="spellStart"/>
      <w:r>
        <w:rPr>
          <w:sz w:val="28"/>
        </w:rPr>
        <w:t>Починковского</w:t>
      </w:r>
      <w:proofErr w:type="spellEnd"/>
      <w:r>
        <w:rPr>
          <w:sz w:val="28"/>
        </w:rPr>
        <w:t xml:space="preserve"> района Смоленской области, а также вопросов, касающихся налогообложения, регистрации, аренды муниципального имущества, финансовой и иной поддержки, оказываемой субъектам малого и среднего предпринимательства на территории муниц</w:t>
      </w:r>
      <w:r w:rsidR="00BF17AE">
        <w:rPr>
          <w:sz w:val="28"/>
        </w:rPr>
        <w:t xml:space="preserve">ипального образования </w:t>
      </w:r>
      <w:proofErr w:type="spellStart"/>
      <w:r w:rsidR="00BF17AE">
        <w:rPr>
          <w:sz w:val="28"/>
        </w:rPr>
        <w:t>Стодолищенского</w:t>
      </w:r>
      <w:proofErr w:type="spellEnd"/>
      <w:r>
        <w:rPr>
          <w:sz w:val="28"/>
        </w:rPr>
        <w:t xml:space="preserve">  сельского поселения </w:t>
      </w:r>
      <w:proofErr w:type="spellStart"/>
      <w:r>
        <w:rPr>
          <w:sz w:val="28"/>
        </w:rPr>
        <w:t>Починковского</w:t>
      </w:r>
      <w:proofErr w:type="spellEnd"/>
      <w:r>
        <w:rPr>
          <w:sz w:val="28"/>
        </w:rPr>
        <w:t xml:space="preserve"> района Смоленской области,</w:t>
      </w:r>
      <w:proofErr w:type="gramEnd"/>
    </w:p>
    <w:p w:rsidR="006F6B89" w:rsidRDefault="006F6B89" w:rsidP="006F6B89">
      <w:pPr>
        <w:ind w:firstLine="709"/>
        <w:jc w:val="both"/>
        <w:rPr>
          <w:sz w:val="28"/>
        </w:rPr>
      </w:pPr>
      <w:r>
        <w:rPr>
          <w:sz w:val="28"/>
        </w:rPr>
        <w:t>2.1.16. Консультационная  и организационная поддержка субъектам малого и среднего предпринимательства оказывается специа</w:t>
      </w:r>
      <w:r w:rsidR="00BF17AE">
        <w:rPr>
          <w:sz w:val="28"/>
        </w:rPr>
        <w:t xml:space="preserve">листами Администрации </w:t>
      </w:r>
      <w:proofErr w:type="spellStart"/>
      <w:r w:rsidR="00BF17AE">
        <w:rPr>
          <w:sz w:val="28"/>
        </w:rPr>
        <w:t>Стодолищенского</w:t>
      </w:r>
      <w:proofErr w:type="spellEnd"/>
      <w:r>
        <w:rPr>
          <w:sz w:val="28"/>
        </w:rPr>
        <w:t xml:space="preserve"> сельского поселения </w:t>
      </w:r>
      <w:proofErr w:type="spellStart"/>
      <w:r>
        <w:rPr>
          <w:sz w:val="28"/>
        </w:rPr>
        <w:t>Починковского</w:t>
      </w:r>
      <w:proofErr w:type="spellEnd"/>
      <w:r>
        <w:rPr>
          <w:sz w:val="28"/>
        </w:rPr>
        <w:t xml:space="preserve"> района Смоленской области  в форме:</w:t>
      </w:r>
    </w:p>
    <w:p w:rsidR="006F6B89" w:rsidRDefault="006F6B89" w:rsidP="006F6B89">
      <w:pPr>
        <w:ind w:firstLine="709"/>
        <w:jc w:val="both"/>
        <w:rPr>
          <w:sz w:val="28"/>
        </w:rPr>
      </w:pPr>
      <w:r>
        <w:rPr>
          <w:sz w:val="28"/>
        </w:rPr>
        <w:t>- консультаций по вопросам, касающимся деятельности субъектов малого предпринимательства на территории муниц</w:t>
      </w:r>
      <w:r w:rsidR="00BF17AE">
        <w:rPr>
          <w:sz w:val="28"/>
        </w:rPr>
        <w:t xml:space="preserve">ипального образования </w:t>
      </w:r>
      <w:proofErr w:type="spellStart"/>
      <w:r w:rsidR="00BF17AE">
        <w:rPr>
          <w:sz w:val="28"/>
        </w:rPr>
        <w:t>Стодолищенского</w:t>
      </w:r>
      <w:proofErr w:type="spellEnd"/>
      <w:r>
        <w:rPr>
          <w:sz w:val="28"/>
        </w:rPr>
        <w:t xml:space="preserve">   сельского поселения </w:t>
      </w:r>
      <w:proofErr w:type="spellStart"/>
      <w:r>
        <w:rPr>
          <w:sz w:val="28"/>
        </w:rPr>
        <w:t>Починковского</w:t>
      </w:r>
      <w:proofErr w:type="spellEnd"/>
      <w:r>
        <w:rPr>
          <w:sz w:val="28"/>
        </w:rPr>
        <w:t xml:space="preserve"> района Смоленской области,</w:t>
      </w:r>
    </w:p>
    <w:p w:rsidR="006F6B89" w:rsidRDefault="006F6B89" w:rsidP="006F6B89">
      <w:pPr>
        <w:ind w:firstLine="709"/>
        <w:jc w:val="both"/>
        <w:rPr>
          <w:sz w:val="28"/>
        </w:rPr>
      </w:pPr>
      <w:r>
        <w:rPr>
          <w:sz w:val="28"/>
        </w:rPr>
        <w:t>- опубликования информационных и аналитических материалов по указанной тематике в средствах массовой информации и размещения их на официально</w:t>
      </w:r>
      <w:r w:rsidR="00BF17AE">
        <w:rPr>
          <w:sz w:val="28"/>
        </w:rPr>
        <w:t xml:space="preserve">м сайте Администрации </w:t>
      </w:r>
      <w:proofErr w:type="spellStart"/>
      <w:r w:rsidR="00BF17AE">
        <w:rPr>
          <w:sz w:val="28"/>
        </w:rPr>
        <w:t>Стодолищенского</w:t>
      </w:r>
      <w:proofErr w:type="spellEnd"/>
      <w:r>
        <w:rPr>
          <w:sz w:val="28"/>
        </w:rPr>
        <w:t xml:space="preserve">  сельского поселения </w:t>
      </w:r>
      <w:proofErr w:type="spellStart"/>
      <w:r>
        <w:rPr>
          <w:sz w:val="28"/>
        </w:rPr>
        <w:t>Починковского</w:t>
      </w:r>
      <w:proofErr w:type="spellEnd"/>
      <w:r>
        <w:rPr>
          <w:sz w:val="28"/>
        </w:rPr>
        <w:t xml:space="preserve"> района Смоленской области,</w:t>
      </w:r>
    </w:p>
    <w:p w:rsidR="006F6B89" w:rsidRDefault="006F6B89" w:rsidP="006F6B89">
      <w:pPr>
        <w:ind w:firstLine="709"/>
        <w:jc w:val="both"/>
        <w:rPr>
          <w:sz w:val="28"/>
        </w:rPr>
      </w:pPr>
      <w:r>
        <w:rPr>
          <w:sz w:val="28"/>
        </w:rPr>
        <w:t>- проведения конференций, семинаров, "круглых столов" по вопросам малого и среднего предпринимательства;</w:t>
      </w:r>
    </w:p>
    <w:p w:rsidR="006F6B89" w:rsidRDefault="006F6B89" w:rsidP="006F6B89">
      <w:pPr>
        <w:ind w:firstLine="709"/>
        <w:jc w:val="both"/>
        <w:rPr>
          <w:sz w:val="28"/>
        </w:rPr>
      </w:pPr>
      <w:r>
        <w:rPr>
          <w:sz w:val="28"/>
        </w:rPr>
        <w:t>- предоставления необходимой документац</w:t>
      </w:r>
      <w:proofErr w:type="gramStart"/>
      <w:r>
        <w:rPr>
          <w:sz w:val="28"/>
        </w:rPr>
        <w:t>ии и ее</w:t>
      </w:r>
      <w:proofErr w:type="gramEnd"/>
      <w:r>
        <w:rPr>
          <w:sz w:val="28"/>
        </w:rPr>
        <w:t xml:space="preserve"> разъяснения при проведении конкурсов, направленных на поддержку малого и среднего предпринимательства;</w:t>
      </w:r>
    </w:p>
    <w:p w:rsidR="006F6B89" w:rsidRDefault="006F6B89" w:rsidP="006F6B89">
      <w:pPr>
        <w:ind w:firstLine="709"/>
        <w:jc w:val="both"/>
        <w:rPr>
          <w:sz w:val="28"/>
        </w:rPr>
      </w:pPr>
      <w:r>
        <w:rPr>
          <w:sz w:val="28"/>
        </w:rPr>
        <w:t xml:space="preserve">2.1.17. При письменном обращении субъектов малого и среднего предпринимательства в уполномоченный орган их заявления рассматриваются в соответствии с Федеральным законом от 02.05.2006 № 59-ФЗ «О порядке рассмотрения обращений граждан Российской Федерации».  </w:t>
      </w:r>
    </w:p>
    <w:p w:rsidR="006F6B89" w:rsidRDefault="006F6B89" w:rsidP="006F6B89">
      <w:pPr>
        <w:ind w:firstLine="709"/>
        <w:jc w:val="both"/>
        <w:rPr>
          <w:sz w:val="28"/>
        </w:rPr>
      </w:pPr>
      <w:r>
        <w:rPr>
          <w:sz w:val="28"/>
        </w:rPr>
        <w:t>2.1.18. При устном обращении субъектов малого и среднего предпринимательства в уполномоченный орган их заявления регистрируются в журнале регистрации обращений субъектов малого предпринимательства</w:t>
      </w:r>
      <w:proofErr w:type="gramStart"/>
      <w:r>
        <w:rPr>
          <w:sz w:val="28"/>
        </w:rPr>
        <w:t xml:space="preserve"> .</w:t>
      </w:r>
      <w:proofErr w:type="gramEnd"/>
      <w:r>
        <w:rPr>
          <w:sz w:val="28"/>
        </w:rPr>
        <w:t xml:space="preserve"> По заявлениям проводится соответствующая работа, ответ заявителю дается в </w:t>
      </w:r>
      <w:r>
        <w:rPr>
          <w:sz w:val="28"/>
        </w:rPr>
        <w:lastRenderedPageBreak/>
        <w:t xml:space="preserve">устной форме. В журнале регистрации обращений субъектов малого и среднего предпринимательства делается запись о том, кто и когда дал ответ заявителю и в чем заключается его суть. </w:t>
      </w:r>
    </w:p>
    <w:p w:rsidR="006F6B89" w:rsidRDefault="006F6B89" w:rsidP="006F6B89">
      <w:pPr>
        <w:ind w:firstLine="709"/>
        <w:jc w:val="both"/>
        <w:rPr>
          <w:sz w:val="28"/>
        </w:rPr>
      </w:pPr>
      <w:proofErr w:type="gramStart"/>
      <w:r>
        <w:rPr>
          <w:sz w:val="28"/>
        </w:rPr>
        <w:t>Каждый субъект малого и среднего предпринимательства должен быть проинформирован о решении, принятому по обращению,  в течение пяти дней со дня его принятия.</w:t>
      </w:r>
      <w:proofErr w:type="gramEnd"/>
    </w:p>
    <w:p w:rsidR="006F6B89" w:rsidRDefault="006F6B89" w:rsidP="006F6B89">
      <w:pPr>
        <w:ind w:firstLine="709"/>
        <w:jc w:val="both"/>
        <w:rPr>
          <w:sz w:val="28"/>
        </w:rPr>
      </w:pPr>
      <w:r>
        <w:rPr>
          <w:sz w:val="28"/>
        </w:rPr>
        <w:t>2.1.19 Консультационная  и информационная поддержка субъектов малого и среднего предпринимательства оказывается бесплатно.</w:t>
      </w:r>
    </w:p>
    <w:p w:rsidR="006F6B89" w:rsidRDefault="006F6B89" w:rsidP="006F6B89">
      <w:pPr>
        <w:ind w:firstLine="900"/>
        <w:jc w:val="both"/>
        <w:rPr>
          <w:sz w:val="28"/>
          <w:szCs w:val="28"/>
        </w:rPr>
      </w:pPr>
    </w:p>
    <w:p w:rsidR="006F6B89" w:rsidRDefault="006F6B89" w:rsidP="006F6B89">
      <w:pPr>
        <w:ind w:firstLine="900"/>
        <w:jc w:val="center"/>
        <w:rPr>
          <w:sz w:val="28"/>
          <w:szCs w:val="28"/>
        </w:rPr>
      </w:pPr>
    </w:p>
    <w:p w:rsidR="006F6B89" w:rsidRDefault="006F6B89" w:rsidP="006F6B89">
      <w:pPr>
        <w:jc w:val="center"/>
        <w:rPr>
          <w:bCs/>
          <w:sz w:val="28"/>
          <w:szCs w:val="28"/>
        </w:rPr>
      </w:pPr>
      <w:r>
        <w:rPr>
          <w:bCs/>
          <w:sz w:val="28"/>
          <w:szCs w:val="28"/>
        </w:rPr>
        <w:t>Раздел 3. ПЕРЕЧЕНЬ ПРОГРАММНЫХ МЕРОПРИЯТИЙ</w:t>
      </w:r>
    </w:p>
    <w:p w:rsidR="006F6B89" w:rsidRDefault="006F6B89" w:rsidP="006F6B89">
      <w:pPr>
        <w:ind w:firstLine="720"/>
        <w:jc w:val="both"/>
        <w:rPr>
          <w:bCs/>
          <w:sz w:val="28"/>
          <w:szCs w:val="28"/>
        </w:rPr>
      </w:pPr>
    </w:p>
    <w:p w:rsidR="006F6B89" w:rsidRDefault="006F6B89" w:rsidP="006F6B89">
      <w:pPr>
        <w:ind w:firstLine="720"/>
        <w:jc w:val="both"/>
        <w:rPr>
          <w:bCs/>
          <w:sz w:val="28"/>
          <w:szCs w:val="28"/>
        </w:rPr>
      </w:pPr>
      <w:r>
        <w:rPr>
          <w:bCs/>
          <w:sz w:val="28"/>
          <w:szCs w:val="28"/>
        </w:rPr>
        <w:t>Перечень программных мероприятий представлен в приложении к Программе.</w:t>
      </w:r>
    </w:p>
    <w:p w:rsidR="006F6B89" w:rsidRDefault="006F6B89" w:rsidP="006F6B89">
      <w:pPr>
        <w:ind w:firstLine="720"/>
        <w:jc w:val="both"/>
        <w:rPr>
          <w:bCs/>
          <w:sz w:val="28"/>
          <w:szCs w:val="28"/>
        </w:rPr>
      </w:pPr>
    </w:p>
    <w:p w:rsidR="006F6B89" w:rsidRDefault="006F6B89" w:rsidP="006F6B89">
      <w:pPr>
        <w:ind w:firstLine="720"/>
        <w:jc w:val="center"/>
        <w:rPr>
          <w:bCs/>
          <w:sz w:val="28"/>
          <w:szCs w:val="28"/>
        </w:rPr>
      </w:pPr>
    </w:p>
    <w:p w:rsidR="006F6B89" w:rsidRDefault="006F6B89" w:rsidP="006F6B89">
      <w:pPr>
        <w:ind w:firstLine="720"/>
        <w:jc w:val="center"/>
        <w:rPr>
          <w:bCs/>
          <w:sz w:val="28"/>
          <w:szCs w:val="28"/>
        </w:rPr>
      </w:pPr>
    </w:p>
    <w:p w:rsidR="006F6B89" w:rsidRDefault="006F6B89" w:rsidP="006F6B89">
      <w:pPr>
        <w:ind w:firstLine="720"/>
        <w:jc w:val="center"/>
        <w:rPr>
          <w:bCs/>
          <w:sz w:val="28"/>
          <w:szCs w:val="28"/>
        </w:rPr>
      </w:pPr>
    </w:p>
    <w:p w:rsidR="006F6B89" w:rsidRDefault="006F6B89" w:rsidP="006F6B89">
      <w:pPr>
        <w:ind w:firstLine="720"/>
        <w:jc w:val="center"/>
        <w:rPr>
          <w:bCs/>
          <w:sz w:val="28"/>
          <w:szCs w:val="28"/>
        </w:rPr>
      </w:pPr>
    </w:p>
    <w:p w:rsidR="006F6B89" w:rsidRDefault="006F6B89" w:rsidP="006F6B89">
      <w:pPr>
        <w:ind w:firstLine="720"/>
        <w:jc w:val="center"/>
        <w:rPr>
          <w:bCs/>
          <w:sz w:val="28"/>
          <w:szCs w:val="28"/>
        </w:rPr>
      </w:pPr>
      <w:r>
        <w:rPr>
          <w:bCs/>
          <w:sz w:val="28"/>
          <w:szCs w:val="28"/>
        </w:rPr>
        <w:t>Раздел 4. ОБОСНОВАНИЕ РЕСУРСНОГО ОБЕСПЕЧЕНИЯ ПРОГРАММЫ.</w:t>
      </w:r>
    </w:p>
    <w:p w:rsidR="006F6B89" w:rsidRDefault="006F6B89" w:rsidP="006F6B89">
      <w:pPr>
        <w:ind w:firstLine="720"/>
        <w:jc w:val="both"/>
        <w:rPr>
          <w:bCs/>
          <w:sz w:val="28"/>
          <w:szCs w:val="28"/>
        </w:rPr>
      </w:pPr>
    </w:p>
    <w:p w:rsidR="006F6B89" w:rsidRDefault="006F6B89" w:rsidP="006F6B89">
      <w:pPr>
        <w:ind w:firstLine="720"/>
        <w:jc w:val="both"/>
        <w:rPr>
          <w:bCs/>
          <w:sz w:val="28"/>
          <w:szCs w:val="28"/>
        </w:rPr>
      </w:pPr>
      <w:r>
        <w:rPr>
          <w:bCs/>
          <w:sz w:val="28"/>
          <w:szCs w:val="28"/>
        </w:rPr>
        <w:t>Объем финансирования Программы за счет средс</w:t>
      </w:r>
      <w:r w:rsidR="00BF17AE">
        <w:rPr>
          <w:bCs/>
          <w:sz w:val="28"/>
          <w:szCs w:val="28"/>
        </w:rPr>
        <w:t>тв местного бюджета составляет 1</w:t>
      </w:r>
      <w:r>
        <w:rPr>
          <w:bCs/>
          <w:sz w:val="28"/>
          <w:szCs w:val="28"/>
        </w:rPr>
        <w:t>,5 тыс</w:t>
      </w:r>
      <w:proofErr w:type="gramStart"/>
      <w:r>
        <w:rPr>
          <w:bCs/>
          <w:sz w:val="28"/>
          <w:szCs w:val="28"/>
        </w:rPr>
        <w:t>.р</w:t>
      </w:r>
      <w:proofErr w:type="gramEnd"/>
      <w:r>
        <w:rPr>
          <w:bCs/>
          <w:sz w:val="28"/>
          <w:szCs w:val="28"/>
        </w:rPr>
        <w:t>уб. рублей, в том числе по годам:</w:t>
      </w:r>
    </w:p>
    <w:p w:rsidR="006F6B89" w:rsidRDefault="00BF17AE" w:rsidP="006F6B89">
      <w:pPr>
        <w:ind w:firstLine="720"/>
        <w:jc w:val="both"/>
        <w:rPr>
          <w:bCs/>
          <w:sz w:val="28"/>
          <w:szCs w:val="28"/>
        </w:rPr>
      </w:pPr>
      <w:r>
        <w:rPr>
          <w:bCs/>
          <w:sz w:val="28"/>
          <w:szCs w:val="28"/>
        </w:rPr>
        <w:t>в 2020 году – 0,5</w:t>
      </w:r>
      <w:r w:rsidR="006F6B89">
        <w:rPr>
          <w:bCs/>
          <w:sz w:val="28"/>
          <w:szCs w:val="28"/>
        </w:rPr>
        <w:t xml:space="preserve"> тыс</w:t>
      </w:r>
      <w:proofErr w:type="gramStart"/>
      <w:r w:rsidR="006F6B89">
        <w:rPr>
          <w:bCs/>
          <w:sz w:val="28"/>
          <w:szCs w:val="28"/>
        </w:rPr>
        <w:t>.р</w:t>
      </w:r>
      <w:proofErr w:type="gramEnd"/>
      <w:r w:rsidR="006F6B89">
        <w:rPr>
          <w:bCs/>
          <w:sz w:val="28"/>
          <w:szCs w:val="28"/>
        </w:rPr>
        <w:t>уб.</w:t>
      </w:r>
    </w:p>
    <w:p w:rsidR="006F6B89" w:rsidRDefault="00BF17AE" w:rsidP="006F6B89">
      <w:pPr>
        <w:ind w:firstLine="720"/>
        <w:jc w:val="both"/>
        <w:rPr>
          <w:bCs/>
          <w:sz w:val="28"/>
          <w:szCs w:val="28"/>
        </w:rPr>
      </w:pPr>
      <w:r>
        <w:rPr>
          <w:bCs/>
          <w:sz w:val="28"/>
          <w:szCs w:val="28"/>
        </w:rPr>
        <w:t>в 2021 году – 0,5</w:t>
      </w:r>
      <w:r w:rsidR="006F6B89">
        <w:rPr>
          <w:bCs/>
          <w:sz w:val="28"/>
          <w:szCs w:val="28"/>
        </w:rPr>
        <w:t xml:space="preserve"> тыс</w:t>
      </w:r>
      <w:proofErr w:type="gramStart"/>
      <w:r w:rsidR="006F6B89">
        <w:rPr>
          <w:bCs/>
          <w:sz w:val="28"/>
          <w:szCs w:val="28"/>
        </w:rPr>
        <w:t>.р</w:t>
      </w:r>
      <w:proofErr w:type="gramEnd"/>
      <w:r w:rsidR="006F6B89">
        <w:rPr>
          <w:bCs/>
          <w:sz w:val="28"/>
          <w:szCs w:val="28"/>
        </w:rPr>
        <w:t>уб.</w:t>
      </w:r>
    </w:p>
    <w:p w:rsidR="006F6B89" w:rsidRDefault="00BF17AE" w:rsidP="006F6B89">
      <w:pPr>
        <w:ind w:firstLine="720"/>
        <w:jc w:val="both"/>
        <w:rPr>
          <w:bCs/>
          <w:sz w:val="28"/>
          <w:szCs w:val="28"/>
        </w:rPr>
      </w:pPr>
      <w:r>
        <w:rPr>
          <w:bCs/>
          <w:sz w:val="28"/>
          <w:szCs w:val="28"/>
        </w:rPr>
        <w:t>в 2022 году – 0,5</w:t>
      </w:r>
      <w:r w:rsidR="006F6B89">
        <w:rPr>
          <w:bCs/>
          <w:sz w:val="28"/>
          <w:szCs w:val="28"/>
        </w:rPr>
        <w:t xml:space="preserve"> тыс</w:t>
      </w:r>
      <w:proofErr w:type="gramStart"/>
      <w:r w:rsidR="006F6B89">
        <w:rPr>
          <w:bCs/>
          <w:sz w:val="28"/>
          <w:szCs w:val="28"/>
        </w:rPr>
        <w:t>.р</w:t>
      </w:r>
      <w:proofErr w:type="gramEnd"/>
      <w:r w:rsidR="006F6B89">
        <w:rPr>
          <w:bCs/>
          <w:sz w:val="28"/>
          <w:szCs w:val="28"/>
        </w:rPr>
        <w:t>уб.</w:t>
      </w:r>
    </w:p>
    <w:p w:rsidR="006F6B89" w:rsidRDefault="006F6B89" w:rsidP="006F6B89">
      <w:pPr>
        <w:jc w:val="center"/>
        <w:rPr>
          <w:b/>
          <w:sz w:val="28"/>
          <w:szCs w:val="28"/>
        </w:rPr>
      </w:pPr>
    </w:p>
    <w:p w:rsidR="006F6B89" w:rsidRDefault="006F6B89" w:rsidP="006F6B89">
      <w:pPr>
        <w:ind w:firstLine="708"/>
        <w:jc w:val="both"/>
        <w:rPr>
          <w:sz w:val="28"/>
          <w:szCs w:val="28"/>
        </w:rPr>
      </w:pPr>
      <w:r>
        <w:rPr>
          <w:sz w:val="28"/>
          <w:szCs w:val="28"/>
        </w:rPr>
        <w:t>Объемы финансирования мероприятий Программы из местного бюджета подлежат уточнению при формировании местного бюджета на соответствующий финансовый год.</w:t>
      </w:r>
    </w:p>
    <w:p w:rsidR="006F6B89" w:rsidRDefault="006F6B89" w:rsidP="006F6B89">
      <w:pPr>
        <w:ind w:firstLine="708"/>
        <w:jc w:val="both"/>
        <w:rPr>
          <w:sz w:val="28"/>
          <w:szCs w:val="28"/>
        </w:rPr>
      </w:pPr>
      <w:r>
        <w:rPr>
          <w:sz w:val="28"/>
          <w:szCs w:val="28"/>
        </w:rPr>
        <w:t xml:space="preserve">      </w:t>
      </w:r>
    </w:p>
    <w:p w:rsidR="006F6B89" w:rsidRDefault="006F6B89" w:rsidP="006F6B89">
      <w:pPr>
        <w:jc w:val="center"/>
        <w:rPr>
          <w:bCs/>
          <w:sz w:val="28"/>
          <w:szCs w:val="28"/>
        </w:rPr>
      </w:pPr>
      <w:r>
        <w:rPr>
          <w:bCs/>
          <w:sz w:val="28"/>
          <w:szCs w:val="28"/>
        </w:rPr>
        <w:t xml:space="preserve">Раздел 5. </w:t>
      </w:r>
      <w:r>
        <w:rPr>
          <w:bCs/>
          <w:caps/>
          <w:sz w:val="28"/>
          <w:szCs w:val="28"/>
        </w:rPr>
        <w:t>Механизм реализации Программы</w:t>
      </w:r>
    </w:p>
    <w:p w:rsidR="006F6B89" w:rsidRDefault="006F6B89" w:rsidP="006F6B89">
      <w:pPr>
        <w:jc w:val="center"/>
        <w:rPr>
          <w:b/>
          <w:sz w:val="28"/>
          <w:szCs w:val="28"/>
        </w:rPr>
      </w:pPr>
    </w:p>
    <w:p w:rsidR="006F6B89" w:rsidRDefault="006F6B89" w:rsidP="006F6B89">
      <w:pPr>
        <w:pStyle w:val="a6"/>
        <w:ind w:firstLine="708"/>
        <w:jc w:val="both"/>
        <w:rPr>
          <w:szCs w:val="28"/>
        </w:rPr>
      </w:pPr>
      <w:r>
        <w:rPr>
          <w:szCs w:val="28"/>
        </w:rPr>
        <w:t>Ответственным за реализацию мероприятий Программы я</w:t>
      </w:r>
      <w:r w:rsidR="00BF17AE">
        <w:rPr>
          <w:szCs w:val="28"/>
        </w:rPr>
        <w:t xml:space="preserve">вляется Администрация </w:t>
      </w:r>
      <w:proofErr w:type="spellStart"/>
      <w:r w:rsidR="00BF17AE">
        <w:rPr>
          <w:szCs w:val="28"/>
        </w:rPr>
        <w:t>Стодолищенского</w:t>
      </w:r>
      <w:proofErr w:type="spellEnd"/>
      <w:r>
        <w:rPr>
          <w:szCs w:val="28"/>
        </w:rPr>
        <w:t xml:space="preserve"> сельского поселения </w:t>
      </w:r>
      <w:proofErr w:type="spellStart"/>
      <w:r>
        <w:rPr>
          <w:szCs w:val="28"/>
        </w:rPr>
        <w:t>Починковского</w:t>
      </w:r>
      <w:proofErr w:type="spellEnd"/>
      <w:r>
        <w:rPr>
          <w:szCs w:val="28"/>
        </w:rPr>
        <w:t xml:space="preserve"> района Смоленской области.</w:t>
      </w:r>
    </w:p>
    <w:p w:rsidR="006F6B89" w:rsidRDefault="006F6B89" w:rsidP="006F6B89">
      <w:pPr>
        <w:pStyle w:val="a6"/>
        <w:ind w:firstLine="708"/>
        <w:jc w:val="both"/>
        <w:rPr>
          <w:szCs w:val="28"/>
        </w:rPr>
      </w:pPr>
      <w:r>
        <w:rPr>
          <w:szCs w:val="28"/>
        </w:rPr>
        <w:t xml:space="preserve">Администрация </w:t>
      </w:r>
      <w:proofErr w:type="spellStart"/>
      <w:r w:rsidR="00BF17AE">
        <w:rPr>
          <w:szCs w:val="28"/>
        </w:rPr>
        <w:t>Стодолищенского</w:t>
      </w:r>
      <w:proofErr w:type="spellEnd"/>
      <w:r>
        <w:rPr>
          <w:szCs w:val="28"/>
        </w:rPr>
        <w:t xml:space="preserve"> сельского поселения </w:t>
      </w:r>
      <w:proofErr w:type="spellStart"/>
      <w:r>
        <w:rPr>
          <w:szCs w:val="28"/>
        </w:rPr>
        <w:t>Починковского</w:t>
      </w:r>
      <w:proofErr w:type="spellEnd"/>
      <w:r>
        <w:rPr>
          <w:szCs w:val="28"/>
        </w:rPr>
        <w:t xml:space="preserve"> района Смоленской области осуществляет подготовку предложений по корректировке программных мероприятий и их ресурсного обеспечения на очередной финансовый год.</w:t>
      </w:r>
    </w:p>
    <w:p w:rsidR="006F6B89" w:rsidRDefault="006F6B89" w:rsidP="006F6B89">
      <w:pPr>
        <w:pStyle w:val="ConsPlusNormal"/>
        <w:widowControl/>
        <w:jc w:val="both"/>
        <w:rPr>
          <w:rFonts w:ascii="Times New Roman" w:hAnsi="Times New Roman" w:cs="Times New Roman"/>
          <w:sz w:val="28"/>
        </w:rPr>
      </w:pPr>
      <w:r>
        <w:rPr>
          <w:rFonts w:ascii="Times New Roman" w:hAnsi="Times New Roman" w:cs="Times New Roman"/>
          <w:sz w:val="28"/>
        </w:rPr>
        <w:t xml:space="preserve">Меры поддержки, предусмотренные Программой, распространяются на субъекты малого и среднего предпринимательства, зарегистрированные и осуществляющие деятельность на территории </w:t>
      </w:r>
      <w:proofErr w:type="spellStart"/>
      <w:r w:rsidR="00BF17AE">
        <w:rPr>
          <w:rFonts w:ascii="Times New Roman" w:hAnsi="Times New Roman" w:cs="Times New Roman"/>
          <w:sz w:val="28"/>
          <w:szCs w:val="28"/>
        </w:rPr>
        <w:t>Стодолищенского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Починковского</w:t>
      </w:r>
      <w:proofErr w:type="spellEnd"/>
      <w:r>
        <w:rPr>
          <w:rFonts w:ascii="Times New Roman" w:hAnsi="Times New Roman" w:cs="Times New Roman"/>
          <w:sz w:val="28"/>
          <w:szCs w:val="28"/>
        </w:rPr>
        <w:t xml:space="preserve"> района </w:t>
      </w:r>
      <w:r>
        <w:rPr>
          <w:rFonts w:ascii="Times New Roman" w:hAnsi="Times New Roman" w:cs="Times New Roman"/>
          <w:sz w:val="28"/>
        </w:rPr>
        <w:t>Смоленской области, налоги от которых поступают в бюджет</w:t>
      </w:r>
      <w:r w:rsidRPr="004F2EEC">
        <w:rPr>
          <w:rFonts w:ascii="Times New Roman" w:hAnsi="Times New Roman" w:cs="Times New Roman"/>
          <w:sz w:val="28"/>
        </w:rPr>
        <w:t xml:space="preserve"> </w:t>
      </w:r>
      <w:proofErr w:type="spellStart"/>
      <w:r w:rsidR="00BF17AE">
        <w:rPr>
          <w:rFonts w:ascii="Times New Roman" w:hAnsi="Times New Roman" w:cs="Times New Roman"/>
          <w:sz w:val="28"/>
          <w:szCs w:val="28"/>
        </w:rPr>
        <w:t>Стодолищенского</w:t>
      </w:r>
      <w:proofErr w:type="spellEnd"/>
      <w:r>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Починковского</w:t>
      </w:r>
      <w:proofErr w:type="spellEnd"/>
      <w:r>
        <w:rPr>
          <w:rFonts w:ascii="Times New Roman" w:hAnsi="Times New Roman" w:cs="Times New Roman"/>
          <w:sz w:val="28"/>
        </w:rPr>
        <w:t xml:space="preserve"> района Смоленской области.</w:t>
      </w:r>
    </w:p>
    <w:p w:rsidR="006F6B89" w:rsidRDefault="006F6B89" w:rsidP="006F6B89">
      <w:pPr>
        <w:pStyle w:val="ConsPlusNormal"/>
        <w:widowControl/>
        <w:jc w:val="both"/>
        <w:rPr>
          <w:rFonts w:ascii="Times New Roman" w:hAnsi="Times New Roman" w:cs="Times New Roman"/>
          <w:sz w:val="28"/>
        </w:rPr>
      </w:pPr>
      <w:r>
        <w:rPr>
          <w:rFonts w:ascii="Times New Roman" w:hAnsi="Times New Roman" w:cs="Times New Roman"/>
          <w:sz w:val="28"/>
        </w:rPr>
        <w:lastRenderedPageBreak/>
        <w:t xml:space="preserve">Порядок рассмотрения обращений субъектов малого и среднего предпринимательства за оказанием поддержки устанавливается нормативно-правовыми актами  </w:t>
      </w:r>
      <w:r>
        <w:rPr>
          <w:rFonts w:ascii="Times New Roman" w:hAnsi="Times New Roman" w:cs="Times New Roman"/>
          <w:sz w:val="28"/>
          <w:szCs w:val="28"/>
        </w:rPr>
        <w:t xml:space="preserve">Администрация </w:t>
      </w:r>
      <w:proofErr w:type="spellStart"/>
      <w:r w:rsidR="00BF17AE">
        <w:rPr>
          <w:rFonts w:ascii="Times New Roman" w:hAnsi="Times New Roman" w:cs="Times New Roman"/>
          <w:sz w:val="28"/>
          <w:szCs w:val="28"/>
        </w:rPr>
        <w:t>Стодолищенского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Починковского</w:t>
      </w:r>
      <w:proofErr w:type="spellEnd"/>
      <w:r>
        <w:rPr>
          <w:rFonts w:ascii="Times New Roman" w:hAnsi="Times New Roman" w:cs="Times New Roman"/>
          <w:sz w:val="28"/>
          <w:szCs w:val="28"/>
        </w:rPr>
        <w:t xml:space="preserve"> района Смоленской области</w:t>
      </w:r>
      <w:r>
        <w:rPr>
          <w:sz w:val="24"/>
          <w:szCs w:val="24"/>
        </w:rPr>
        <w:t>.</w:t>
      </w:r>
    </w:p>
    <w:p w:rsidR="006F6B89" w:rsidRDefault="006F6B89" w:rsidP="006F6B89">
      <w:pPr>
        <w:ind w:firstLine="708"/>
        <w:jc w:val="both"/>
        <w:rPr>
          <w:sz w:val="28"/>
          <w:szCs w:val="28"/>
        </w:rPr>
      </w:pPr>
      <w:r>
        <w:rPr>
          <w:szCs w:val="28"/>
        </w:rPr>
        <w:t xml:space="preserve"> </w:t>
      </w:r>
      <w:r>
        <w:rPr>
          <w:sz w:val="28"/>
          <w:szCs w:val="28"/>
        </w:rPr>
        <w:t xml:space="preserve">Администрация </w:t>
      </w:r>
      <w:proofErr w:type="spellStart"/>
      <w:r w:rsidR="00BF17AE">
        <w:rPr>
          <w:sz w:val="28"/>
          <w:szCs w:val="28"/>
        </w:rPr>
        <w:t>Стодолищенского</w:t>
      </w:r>
      <w:proofErr w:type="spellEnd"/>
      <w:r>
        <w:rPr>
          <w:sz w:val="28"/>
          <w:szCs w:val="28"/>
        </w:rPr>
        <w:t xml:space="preserve"> сельского поселения </w:t>
      </w:r>
      <w:proofErr w:type="spellStart"/>
      <w:r>
        <w:rPr>
          <w:sz w:val="28"/>
          <w:szCs w:val="28"/>
        </w:rPr>
        <w:t>Починковского</w:t>
      </w:r>
      <w:proofErr w:type="spellEnd"/>
      <w:r>
        <w:rPr>
          <w:sz w:val="28"/>
          <w:szCs w:val="28"/>
        </w:rPr>
        <w:t xml:space="preserve"> района Смоленской области организует работу исполнителей Программы, осуществляет </w:t>
      </w:r>
      <w:proofErr w:type="gramStart"/>
      <w:r>
        <w:rPr>
          <w:sz w:val="28"/>
          <w:szCs w:val="28"/>
        </w:rPr>
        <w:t>контроль за</w:t>
      </w:r>
      <w:proofErr w:type="gramEnd"/>
      <w:r>
        <w:rPr>
          <w:sz w:val="28"/>
          <w:szCs w:val="28"/>
        </w:rPr>
        <w:t xml:space="preserve"> выполнением работ и эффективным использованием средств, выделяемых на реализацию программных мероприятий.</w:t>
      </w:r>
    </w:p>
    <w:p w:rsidR="006F6B89" w:rsidRDefault="006F6B89" w:rsidP="006F6B89">
      <w:pPr>
        <w:pStyle w:val="ConsPlusNormal"/>
        <w:widowControl/>
        <w:ind w:firstLine="0"/>
        <w:jc w:val="center"/>
        <w:outlineLvl w:val="1"/>
        <w:rPr>
          <w:rFonts w:ascii="Times New Roman" w:hAnsi="Times New Roman" w:cs="Times New Roman"/>
          <w:sz w:val="28"/>
          <w:szCs w:val="28"/>
        </w:rPr>
      </w:pPr>
    </w:p>
    <w:p w:rsidR="006F6B89" w:rsidRDefault="006F6B89" w:rsidP="006F6B89">
      <w:pPr>
        <w:pStyle w:val="ConsPlusNormal"/>
        <w:widowControl/>
        <w:ind w:firstLine="540"/>
        <w:jc w:val="both"/>
        <w:rPr>
          <w:rFonts w:ascii="Times New Roman" w:hAnsi="Times New Roman" w:cs="Times New Roman"/>
          <w:sz w:val="28"/>
          <w:szCs w:val="28"/>
        </w:rPr>
      </w:pPr>
    </w:p>
    <w:p w:rsidR="006F6B89" w:rsidRDefault="006F6B89" w:rsidP="006F6B89">
      <w:pPr>
        <w:pStyle w:val="ConsPlusNormal"/>
        <w:widowControl/>
        <w:ind w:firstLine="540"/>
        <w:jc w:val="both"/>
        <w:rPr>
          <w:rFonts w:ascii="Times New Roman" w:hAnsi="Times New Roman" w:cs="Times New Roman"/>
          <w:sz w:val="28"/>
          <w:szCs w:val="28"/>
        </w:rPr>
      </w:pPr>
    </w:p>
    <w:p w:rsidR="006F6B89" w:rsidRDefault="006F6B89" w:rsidP="006F6B89">
      <w:pPr>
        <w:rPr>
          <w:sz w:val="28"/>
          <w:szCs w:val="28"/>
        </w:rPr>
        <w:sectPr w:rsidR="006F6B89">
          <w:pgSz w:w="11906" w:h="16838"/>
          <w:pgMar w:top="567" w:right="1134" w:bottom="1134" w:left="1259" w:header="709" w:footer="709" w:gutter="0"/>
          <w:cols w:space="720"/>
        </w:sectPr>
      </w:pPr>
    </w:p>
    <w:p w:rsidR="006F6B89" w:rsidRDefault="006F6B89" w:rsidP="006F6B89">
      <w:pPr>
        <w:pStyle w:val="ConsPlusNormal"/>
        <w:widowControl/>
        <w:ind w:firstLine="900"/>
        <w:jc w:val="center"/>
        <w:rPr>
          <w:rFonts w:ascii="Times New Roman" w:hAnsi="Times New Roman" w:cs="Times New Roman"/>
          <w:b/>
          <w:sz w:val="28"/>
          <w:szCs w:val="28"/>
        </w:rPr>
      </w:pPr>
      <w:r>
        <w:rPr>
          <w:rFonts w:ascii="Times New Roman" w:hAnsi="Times New Roman" w:cs="Times New Roman"/>
          <w:b/>
          <w:sz w:val="28"/>
          <w:szCs w:val="28"/>
        </w:rPr>
        <w:lastRenderedPageBreak/>
        <w:t>6. Перечень</w:t>
      </w:r>
    </w:p>
    <w:p w:rsidR="006F6B89" w:rsidRDefault="006F6B89" w:rsidP="006F6B89">
      <w:pPr>
        <w:pStyle w:val="ConsPlusNormal"/>
        <w:widowControl/>
        <w:ind w:firstLine="900"/>
        <w:jc w:val="center"/>
        <w:rPr>
          <w:rFonts w:ascii="Times New Roman" w:hAnsi="Times New Roman" w:cs="Times New Roman"/>
          <w:b/>
          <w:sz w:val="28"/>
          <w:szCs w:val="28"/>
        </w:rPr>
      </w:pPr>
      <w:r>
        <w:rPr>
          <w:rFonts w:ascii="Times New Roman" w:hAnsi="Times New Roman" w:cs="Times New Roman"/>
          <w:b/>
          <w:sz w:val="28"/>
          <w:szCs w:val="28"/>
        </w:rPr>
        <w:t>мероприятий Программы «Развитие малого и среднего предпринимательства в</w:t>
      </w:r>
      <w:r w:rsidRPr="004F2EEC">
        <w:rPr>
          <w:rFonts w:ascii="Times New Roman" w:hAnsi="Times New Roman" w:cs="Times New Roman"/>
          <w:sz w:val="28"/>
          <w:szCs w:val="28"/>
        </w:rPr>
        <w:t xml:space="preserve"> </w:t>
      </w:r>
      <w:proofErr w:type="spellStart"/>
      <w:r w:rsidR="00BF17AE">
        <w:rPr>
          <w:rFonts w:ascii="Times New Roman" w:hAnsi="Times New Roman" w:cs="Times New Roman"/>
          <w:b/>
          <w:sz w:val="28"/>
          <w:szCs w:val="28"/>
        </w:rPr>
        <w:t>Стодолищенском</w:t>
      </w:r>
      <w:proofErr w:type="spellEnd"/>
      <w:r w:rsidRPr="004F2EEC">
        <w:rPr>
          <w:rFonts w:ascii="Times New Roman" w:hAnsi="Times New Roman" w:cs="Times New Roman"/>
          <w:b/>
          <w:sz w:val="28"/>
          <w:szCs w:val="28"/>
        </w:rPr>
        <w:t xml:space="preserve"> </w:t>
      </w:r>
      <w:r>
        <w:rPr>
          <w:rFonts w:ascii="Times New Roman" w:hAnsi="Times New Roman" w:cs="Times New Roman"/>
          <w:b/>
          <w:sz w:val="28"/>
          <w:szCs w:val="28"/>
        </w:rPr>
        <w:t xml:space="preserve"> сельском поселении </w:t>
      </w:r>
      <w:proofErr w:type="spellStart"/>
      <w:r>
        <w:rPr>
          <w:rFonts w:ascii="Times New Roman" w:hAnsi="Times New Roman" w:cs="Times New Roman"/>
          <w:b/>
          <w:sz w:val="28"/>
          <w:szCs w:val="28"/>
        </w:rPr>
        <w:t>Починковского</w:t>
      </w:r>
      <w:proofErr w:type="spellEnd"/>
      <w:r>
        <w:rPr>
          <w:rFonts w:ascii="Times New Roman" w:hAnsi="Times New Roman" w:cs="Times New Roman"/>
          <w:b/>
          <w:sz w:val="28"/>
          <w:szCs w:val="28"/>
        </w:rPr>
        <w:t xml:space="preserve"> района Смоленской области.</w:t>
      </w:r>
    </w:p>
    <w:p w:rsidR="006F6B89" w:rsidRDefault="006F6B89" w:rsidP="006F6B89">
      <w:pPr>
        <w:pStyle w:val="ConsPlusNormal"/>
        <w:widowControl/>
        <w:ind w:firstLine="90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3680"/>
        <w:gridCol w:w="2134"/>
        <w:gridCol w:w="2685"/>
        <w:gridCol w:w="2381"/>
        <w:gridCol w:w="3105"/>
      </w:tblGrid>
      <w:tr w:rsidR="006F6B89" w:rsidTr="0012451E">
        <w:tc>
          <w:tcPr>
            <w:tcW w:w="883"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 xml:space="preserve">№ </w:t>
            </w:r>
            <w:proofErr w:type="gramStart"/>
            <w:r>
              <w:rPr>
                <w:rFonts w:ascii="Times New Roman" w:hAnsi="Times New Roman" w:cs="Times New Roman"/>
                <w:b/>
                <w:sz w:val="24"/>
                <w:szCs w:val="28"/>
              </w:rPr>
              <w:t>п</w:t>
            </w:r>
            <w:proofErr w:type="gramEnd"/>
            <w:r>
              <w:rPr>
                <w:rFonts w:ascii="Times New Roman" w:hAnsi="Times New Roman" w:cs="Times New Roman"/>
                <w:b/>
                <w:sz w:val="24"/>
                <w:szCs w:val="28"/>
              </w:rPr>
              <w:t>/п</w:t>
            </w:r>
          </w:p>
        </w:tc>
        <w:tc>
          <w:tcPr>
            <w:tcW w:w="3680"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Наименование мероприятия</w:t>
            </w:r>
          </w:p>
        </w:tc>
        <w:tc>
          <w:tcPr>
            <w:tcW w:w="2134"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Срок реализации</w:t>
            </w:r>
          </w:p>
        </w:tc>
        <w:tc>
          <w:tcPr>
            <w:tcW w:w="268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Объем финансирования, тыс. рублей</w:t>
            </w:r>
          </w:p>
        </w:tc>
        <w:tc>
          <w:tcPr>
            <w:tcW w:w="2381"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Источник финансирования</w:t>
            </w:r>
          </w:p>
        </w:tc>
        <w:tc>
          <w:tcPr>
            <w:tcW w:w="310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Исполнитель мероприятия</w:t>
            </w:r>
          </w:p>
        </w:tc>
      </w:tr>
      <w:tr w:rsidR="006F6B89" w:rsidTr="0012451E">
        <w:tc>
          <w:tcPr>
            <w:tcW w:w="883"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1</w:t>
            </w:r>
          </w:p>
        </w:tc>
        <w:tc>
          <w:tcPr>
            <w:tcW w:w="3680"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2</w:t>
            </w:r>
          </w:p>
        </w:tc>
        <w:tc>
          <w:tcPr>
            <w:tcW w:w="2134"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3</w:t>
            </w:r>
          </w:p>
        </w:tc>
        <w:tc>
          <w:tcPr>
            <w:tcW w:w="268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4</w:t>
            </w:r>
          </w:p>
        </w:tc>
        <w:tc>
          <w:tcPr>
            <w:tcW w:w="2381"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5</w:t>
            </w:r>
          </w:p>
        </w:tc>
        <w:tc>
          <w:tcPr>
            <w:tcW w:w="310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7</w:t>
            </w:r>
          </w:p>
        </w:tc>
      </w:tr>
      <w:tr w:rsidR="006F6B89" w:rsidTr="0012451E">
        <w:tc>
          <w:tcPr>
            <w:tcW w:w="14868" w:type="dxa"/>
            <w:gridSpan w:val="6"/>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4"/>
                <w:szCs w:val="28"/>
              </w:rPr>
            </w:pPr>
            <w:r>
              <w:rPr>
                <w:rFonts w:ascii="Times New Roman" w:hAnsi="Times New Roman" w:cs="Times New Roman"/>
                <w:b/>
                <w:sz w:val="24"/>
                <w:szCs w:val="28"/>
              </w:rPr>
              <w:t>1. Совершенствование нормативно-правовой базы предпринимательской деятельности и устранения административных барьеров на пути развития малого предпринимательства</w:t>
            </w:r>
          </w:p>
        </w:tc>
      </w:tr>
      <w:tr w:rsidR="006F6B89" w:rsidTr="0012451E">
        <w:tc>
          <w:tcPr>
            <w:tcW w:w="883"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1.1.</w:t>
            </w:r>
          </w:p>
        </w:tc>
        <w:tc>
          <w:tcPr>
            <w:tcW w:w="3680"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Разработка предложений по принятию нормативн</w:t>
            </w:r>
            <w:proofErr w:type="gramStart"/>
            <w:r>
              <w:rPr>
                <w:rFonts w:ascii="Times New Roman" w:hAnsi="Times New Roman" w:cs="Times New Roman"/>
                <w:sz w:val="24"/>
                <w:szCs w:val="28"/>
              </w:rPr>
              <w:t>о-</w:t>
            </w:r>
            <w:proofErr w:type="gramEnd"/>
            <w:r>
              <w:rPr>
                <w:rFonts w:ascii="Times New Roman" w:hAnsi="Times New Roman" w:cs="Times New Roman"/>
                <w:sz w:val="24"/>
                <w:szCs w:val="28"/>
              </w:rPr>
              <w:t xml:space="preserve"> правовых актов, направленных на поддержку малого предпринимательства по налогообложению и по применению льготных ставок по арендной плате за нежилые помещения муниципальной собственности</w:t>
            </w:r>
          </w:p>
        </w:tc>
        <w:tc>
          <w:tcPr>
            <w:tcW w:w="2134"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 </w:t>
            </w:r>
            <w:r w:rsidR="00BF17AE">
              <w:rPr>
                <w:rFonts w:ascii="Times New Roman" w:hAnsi="Times New Roman" w:cs="Times New Roman"/>
                <w:sz w:val="24"/>
                <w:szCs w:val="28"/>
              </w:rPr>
              <w:t>В течени</w:t>
            </w:r>
            <w:proofErr w:type="gramStart"/>
            <w:r w:rsidR="00BF17AE">
              <w:rPr>
                <w:rFonts w:ascii="Times New Roman" w:hAnsi="Times New Roman" w:cs="Times New Roman"/>
                <w:sz w:val="24"/>
                <w:szCs w:val="28"/>
              </w:rPr>
              <w:t>и</w:t>
            </w:r>
            <w:proofErr w:type="gramEnd"/>
            <w:r w:rsidR="00BF17AE">
              <w:rPr>
                <w:rFonts w:ascii="Times New Roman" w:hAnsi="Times New Roman" w:cs="Times New Roman"/>
                <w:sz w:val="24"/>
                <w:szCs w:val="28"/>
              </w:rPr>
              <w:t xml:space="preserve"> всего периода</w:t>
            </w:r>
          </w:p>
        </w:tc>
        <w:tc>
          <w:tcPr>
            <w:tcW w:w="268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2381"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3105" w:type="dxa"/>
            <w:tcBorders>
              <w:top w:val="single" w:sz="4" w:space="0" w:color="auto"/>
              <w:left w:val="single" w:sz="4" w:space="0" w:color="auto"/>
              <w:bottom w:val="single" w:sz="4" w:space="0" w:color="auto"/>
              <w:right w:val="single" w:sz="4" w:space="0" w:color="auto"/>
            </w:tcBorders>
          </w:tcPr>
          <w:p w:rsidR="006F6B89" w:rsidRDefault="00BF17AE" w:rsidP="0012451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Стодолищенского</w:t>
            </w:r>
            <w:proofErr w:type="spellEnd"/>
            <w:r w:rsidR="006F6B89">
              <w:rPr>
                <w:rFonts w:ascii="Times New Roman" w:hAnsi="Times New Roman" w:cs="Times New Roman"/>
                <w:sz w:val="24"/>
                <w:szCs w:val="24"/>
              </w:rPr>
              <w:t xml:space="preserve"> сельского поселения </w:t>
            </w:r>
            <w:proofErr w:type="spellStart"/>
            <w:r w:rsidR="006F6B89">
              <w:rPr>
                <w:rFonts w:ascii="Times New Roman" w:hAnsi="Times New Roman" w:cs="Times New Roman"/>
                <w:sz w:val="24"/>
                <w:szCs w:val="24"/>
              </w:rPr>
              <w:t>Починковского</w:t>
            </w:r>
            <w:proofErr w:type="spellEnd"/>
            <w:r w:rsidR="006F6B89">
              <w:rPr>
                <w:rFonts w:ascii="Times New Roman" w:hAnsi="Times New Roman" w:cs="Times New Roman"/>
                <w:sz w:val="24"/>
                <w:szCs w:val="24"/>
              </w:rPr>
              <w:t xml:space="preserve"> района Смоленской области.</w:t>
            </w:r>
          </w:p>
        </w:tc>
      </w:tr>
      <w:tr w:rsidR="006F6B89" w:rsidTr="0012451E">
        <w:tc>
          <w:tcPr>
            <w:tcW w:w="14868" w:type="dxa"/>
            <w:gridSpan w:val="6"/>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2.Финансовая и имущественная поддержка субъектов малого предпринимательства</w:t>
            </w:r>
          </w:p>
        </w:tc>
      </w:tr>
      <w:tr w:rsidR="006F6B89" w:rsidTr="0012451E">
        <w:tc>
          <w:tcPr>
            <w:tcW w:w="883"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2.1.</w:t>
            </w:r>
          </w:p>
        </w:tc>
        <w:tc>
          <w:tcPr>
            <w:tcW w:w="3680"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Оказание субъектам малого предпринимательства имущественной поддержки в виде передачи во владение и (или) в пользование муниципального имущества на льготных условиях </w:t>
            </w:r>
          </w:p>
        </w:tc>
        <w:tc>
          <w:tcPr>
            <w:tcW w:w="2134" w:type="dxa"/>
            <w:tcBorders>
              <w:top w:val="single" w:sz="4" w:space="0" w:color="auto"/>
              <w:left w:val="single" w:sz="4" w:space="0" w:color="auto"/>
              <w:bottom w:val="single" w:sz="4" w:space="0" w:color="auto"/>
              <w:right w:val="single" w:sz="4" w:space="0" w:color="auto"/>
            </w:tcBorders>
          </w:tcPr>
          <w:p w:rsidR="006F6B89" w:rsidRDefault="00BF17AE"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В течени</w:t>
            </w:r>
            <w:proofErr w:type="gramStart"/>
            <w:r>
              <w:rPr>
                <w:rFonts w:ascii="Times New Roman" w:hAnsi="Times New Roman" w:cs="Times New Roman"/>
                <w:sz w:val="24"/>
                <w:szCs w:val="28"/>
              </w:rPr>
              <w:t>и</w:t>
            </w:r>
            <w:proofErr w:type="gramEnd"/>
            <w:r>
              <w:rPr>
                <w:rFonts w:ascii="Times New Roman" w:hAnsi="Times New Roman" w:cs="Times New Roman"/>
                <w:sz w:val="24"/>
                <w:szCs w:val="28"/>
              </w:rPr>
              <w:t xml:space="preserve"> всего периода</w:t>
            </w:r>
          </w:p>
        </w:tc>
        <w:tc>
          <w:tcPr>
            <w:tcW w:w="268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2381"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3105" w:type="dxa"/>
            <w:tcBorders>
              <w:top w:val="single" w:sz="4" w:space="0" w:color="auto"/>
              <w:left w:val="single" w:sz="4" w:space="0" w:color="auto"/>
              <w:bottom w:val="single" w:sz="4" w:space="0" w:color="auto"/>
              <w:right w:val="single" w:sz="4" w:space="0" w:color="auto"/>
            </w:tcBorders>
          </w:tcPr>
          <w:p w:rsidR="006F6B89" w:rsidRDefault="00BF17AE" w:rsidP="0012451E">
            <w:pPr>
              <w:pStyle w:val="ConsPlusNormal"/>
              <w:widowControl/>
              <w:ind w:firstLine="0"/>
              <w:rPr>
                <w:rFonts w:ascii="Times New Roman" w:hAnsi="Times New Roman" w:cs="Times New Roman"/>
                <w:sz w:val="22"/>
                <w:szCs w:val="22"/>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Стодолищенского</w:t>
            </w:r>
            <w:proofErr w:type="spellEnd"/>
            <w:r w:rsidR="006F6B89">
              <w:rPr>
                <w:rFonts w:ascii="Times New Roman" w:hAnsi="Times New Roman" w:cs="Times New Roman"/>
                <w:sz w:val="24"/>
                <w:szCs w:val="24"/>
              </w:rPr>
              <w:t xml:space="preserve"> сельского поселения </w:t>
            </w:r>
            <w:proofErr w:type="spellStart"/>
            <w:r w:rsidR="006F6B89">
              <w:rPr>
                <w:rFonts w:ascii="Times New Roman" w:hAnsi="Times New Roman" w:cs="Times New Roman"/>
                <w:sz w:val="24"/>
                <w:szCs w:val="24"/>
              </w:rPr>
              <w:t>Починковского</w:t>
            </w:r>
            <w:proofErr w:type="spellEnd"/>
            <w:r w:rsidR="006F6B89">
              <w:rPr>
                <w:rFonts w:ascii="Times New Roman" w:hAnsi="Times New Roman" w:cs="Times New Roman"/>
                <w:sz w:val="24"/>
                <w:szCs w:val="24"/>
              </w:rPr>
              <w:t xml:space="preserve"> района Смоленской области.</w:t>
            </w:r>
          </w:p>
        </w:tc>
      </w:tr>
      <w:tr w:rsidR="006F6B89" w:rsidTr="0012451E">
        <w:tc>
          <w:tcPr>
            <w:tcW w:w="883"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2.2</w:t>
            </w:r>
          </w:p>
        </w:tc>
        <w:tc>
          <w:tcPr>
            <w:tcW w:w="3680"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 xml:space="preserve">Предоставление информации субъектам малого предпринимательства для участия в конкурсах по отбору лучших инвестиционных </w:t>
            </w:r>
            <w:r>
              <w:rPr>
                <w:rFonts w:ascii="Times New Roman" w:hAnsi="Times New Roman" w:cs="Times New Roman"/>
                <w:sz w:val="24"/>
                <w:szCs w:val="28"/>
              </w:rPr>
              <w:lastRenderedPageBreak/>
              <w:t>проектов</w:t>
            </w:r>
          </w:p>
        </w:tc>
        <w:tc>
          <w:tcPr>
            <w:tcW w:w="2134" w:type="dxa"/>
            <w:tcBorders>
              <w:top w:val="single" w:sz="4" w:space="0" w:color="auto"/>
              <w:left w:val="single" w:sz="4" w:space="0" w:color="auto"/>
              <w:bottom w:val="single" w:sz="4" w:space="0" w:color="auto"/>
              <w:right w:val="single" w:sz="4" w:space="0" w:color="auto"/>
            </w:tcBorders>
          </w:tcPr>
          <w:p w:rsidR="006F6B89" w:rsidRDefault="00BF17AE"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lastRenderedPageBreak/>
              <w:t>В течени</w:t>
            </w:r>
            <w:proofErr w:type="gramStart"/>
            <w:r>
              <w:rPr>
                <w:rFonts w:ascii="Times New Roman" w:hAnsi="Times New Roman" w:cs="Times New Roman"/>
                <w:sz w:val="24"/>
                <w:szCs w:val="28"/>
              </w:rPr>
              <w:t>и</w:t>
            </w:r>
            <w:proofErr w:type="gramEnd"/>
            <w:r>
              <w:rPr>
                <w:rFonts w:ascii="Times New Roman" w:hAnsi="Times New Roman" w:cs="Times New Roman"/>
                <w:sz w:val="24"/>
                <w:szCs w:val="28"/>
              </w:rPr>
              <w:t xml:space="preserve"> всего периода</w:t>
            </w:r>
          </w:p>
        </w:tc>
        <w:tc>
          <w:tcPr>
            <w:tcW w:w="268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2381"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3105" w:type="dxa"/>
            <w:tcBorders>
              <w:top w:val="single" w:sz="4" w:space="0" w:color="auto"/>
              <w:left w:val="single" w:sz="4" w:space="0" w:color="auto"/>
              <w:bottom w:val="single" w:sz="4" w:space="0" w:color="auto"/>
              <w:right w:val="single" w:sz="4" w:space="0" w:color="auto"/>
            </w:tcBorders>
          </w:tcPr>
          <w:p w:rsidR="006F6B89" w:rsidRDefault="00BF17AE" w:rsidP="0012451E">
            <w:pPr>
              <w:pStyle w:val="ConsPlusNormal"/>
              <w:widowControl/>
              <w:ind w:firstLine="0"/>
              <w:rPr>
                <w:rFonts w:ascii="Times New Roman" w:hAnsi="Times New Roman" w:cs="Times New Roman"/>
                <w:sz w:val="22"/>
                <w:szCs w:val="22"/>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Стодолищенского</w:t>
            </w:r>
            <w:proofErr w:type="spellEnd"/>
            <w:r w:rsidR="006F6B89">
              <w:rPr>
                <w:rFonts w:ascii="Times New Roman" w:hAnsi="Times New Roman" w:cs="Times New Roman"/>
                <w:sz w:val="24"/>
                <w:szCs w:val="24"/>
              </w:rPr>
              <w:t xml:space="preserve">  сельского поселения </w:t>
            </w:r>
            <w:proofErr w:type="spellStart"/>
            <w:r w:rsidR="006F6B89">
              <w:rPr>
                <w:rFonts w:ascii="Times New Roman" w:hAnsi="Times New Roman" w:cs="Times New Roman"/>
                <w:sz w:val="24"/>
                <w:szCs w:val="24"/>
              </w:rPr>
              <w:t>Починковского</w:t>
            </w:r>
            <w:proofErr w:type="spellEnd"/>
            <w:r w:rsidR="006F6B89">
              <w:rPr>
                <w:rFonts w:ascii="Times New Roman" w:hAnsi="Times New Roman" w:cs="Times New Roman"/>
                <w:sz w:val="24"/>
                <w:szCs w:val="24"/>
              </w:rPr>
              <w:t xml:space="preserve"> района Смоленской области.</w:t>
            </w:r>
          </w:p>
        </w:tc>
      </w:tr>
      <w:tr w:rsidR="006F6B89" w:rsidTr="0012451E">
        <w:tc>
          <w:tcPr>
            <w:tcW w:w="14868" w:type="dxa"/>
            <w:gridSpan w:val="6"/>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b/>
                <w:sz w:val="22"/>
                <w:szCs w:val="22"/>
              </w:rPr>
            </w:pPr>
          </w:p>
          <w:p w:rsidR="006F6B89" w:rsidRDefault="006F6B89" w:rsidP="0012451E">
            <w:pPr>
              <w:pStyle w:val="ConsPlusNormal"/>
              <w:widowControl/>
              <w:ind w:firstLine="0"/>
              <w:jc w:val="center"/>
              <w:rPr>
                <w:rFonts w:ascii="Times New Roman" w:hAnsi="Times New Roman" w:cs="Times New Roman"/>
                <w:b/>
                <w:sz w:val="22"/>
                <w:szCs w:val="22"/>
              </w:rPr>
            </w:pPr>
            <w:r>
              <w:rPr>
                <w:rFonts w:ascii="Times New Roman" w:hAnsi="Times New Roman" w:cs="Times New Roman"/>
                <w:b/>
                <w:sz w:val="22"/>
                <w:szCs w:val="22"/>
              </w:rPr>
              <w:t>3. Информационная поддержка малого субъектов малого предпринимательства</w:t>
            </w:r>
          </w:p>
        </w:tc>
      </w:tr>
      <w:tr w:rsidR="006F6B89" w:rsidTr="0012451E">
        <w:tc>
          <w:tcPr>
            <w:tcW w:w="883"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3.1.</w:t>
            </w:r>
          </w:p>
        </w:tc>
        <w:tc>
          <w:tcPr>
            <w:tcW w:w="3680"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Привлечение субъектов малого и среднего предпринимательства к участию в проводимых конкурсах и аукционах на право заключения договоров аренды или продажи земельных участков, нежилых помещений в рамках действующего законодательства</w:t>
            </w:r>
          </w:p>
        </w:tc>
        <w:tc>
          <w:tcPr>
            <w:tcW w:w="2134" w:type="dxa"/>
            <w:tcBorders>
              <w:top w:val="single" w:sz="4" w:space="0" w:color="auto"/>
              <w:left w:val="single" w:sz="4" w:space="0" w:color="auto"/>
              <w:bottom w:val="single" w:sz="4" w:space="0" w:color="auto"/>
              <w:right w:val="single" w:sz="4" w:space="0" w:color="auto"/>
            </w:tcBorders>
          </w:tcPr>
          <w:p w:rsidR="006F6B89" w:rsidRDefault="00BF17AE"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постоянно</w:t>
            </w:r>
          </w:p>
        </w:tc>
        <w:tc>
          <w:tcPr>
            <w:tcW w:w="268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2381"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3105" w:type="dxa"/>
            <w:tcBorders>
              <w:top w:val="single" w:sz="4" w:space="0" w:color="auto"/>
              <w:left w:val="single" w:sz="4" w:space="0" w:color="auto"/>
              <w:bottom w:val="single" w:sz="4" w:space="0" w:color="auto"/>
              <w:right w:val="single" w:sz="4" w:space="0" w:color="auto"/>
            </w:tcBorders>
          </w:tcPr>
          <w:p w:rsidR="006F6B89" w:rsidRDefault="00BF17AE" w:rsidP="0012451E">
            <w:r>
              <w:t xml:space="preserve">Администрация </w:t>
            </w:r>
            <w:proofErr w:type="spellStart"/>
            <w:r>
              <w:t>Стодолищенского</w:t>
            </w:r>
            <w:proofErr w:type="spellEnd"/>
            <w:r w:rsidR="006F6B89">
              <w:t xml:space="preserve"> сельского поселения </w:t>
            </w:r>
            <w:proofErr w:type="spellStart"/>
            <w:r w:rsidR="006F6B89">
              <w:t>Починковского</w:t>
            </w:r>
            <w:proofErr w:type="spellEnd"/>
            <w:r w:rsidR="006F6B89">
              <w:t xml:space="preserve"> района Смоленской области</w:t>
            </w:r>
            <w:proofErr w:type="gramStart"/>
            <w:r w:rsidR="006F6B89">
              <w:t>.</w:t>
            </w:r>
            <w:r w:rsidR="006F6B89">
              <w:rPr>
                <w:sz w:val="22"/>
                <w:szCs w:val="22"/>
              </w:rPr>
              <w:t>.</w:t>
            </w:r>
            <w:proofErr w:type="gramEnd"/>
          </w:p>
        </w:tc>
      </w:tr>
      <w:tr w:rsidR="006F6B89" w:rsidTr="0012451E">
        <w:tc>
          <w:tcPr>
            <w:tcW w:w="883"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3.2.</w:t>
            </w:r>
          </w:p>
        </w:tc>
        <w:tc>
          <w:tcPr>
            <w:tcW w:w="3680"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Привлечение субъектов малого и среднего предпринимательства к участию в конкурсах, аукционах, котировках по размещению муниципальных заказов  на поставку (закупку) продукции (товаров, услуг)</w:t>
            </w:r>
          </w:p>
        </w:tc>
        <w:tc>
          <w:tcPr>
            <w:tcW w:w="2134" w:type="dxa"/>
            <w:tcBorders>
              <w:top w:val="single" w:sz="4" w:space="0" w:color="auto"/>
              <w:left w:val="single" w:sz="4" w:space="0" w:color="auto"/>
              <w:bottom w:val="single" w:sz="4" w:space="0" w:color="auto"/>
              <w:right w:val="single" w:sz="4" w:space="0" w:color="auto"/>
            </w:tcBorders>
          </w:tcPr>
          <w:p w:rsidR="006F6B89" w:rsidRDefault="00BF17AE"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постоянно</w:t>
            </w:r>
          </w:p>
        </w:tc>
        <w:tc>
          <w:tcPr>
            <w:tcW w:w="268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2381"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310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00BF17AE">
              <w:rPr>
                <w:rFonts w:ascii="Times New Roman" w:hAnsi="Times New Roman" w:cs="Times New Roman"/>
                <w:sz w:val="24"/>
                <w:szCs w:val="24"/>
              </w:rPr>
              <w:t xml:space="preserve">Администрация </w:t>
            </w:r>
            <w:proofErr w:type="spellStart"/>
            <w:r w:rsidR="00BF17AE">
              <w:rPr>
                <w:rFonts w:ascii="Times New Roman" w:hAnsi="Times New Roman" w:cs="Times New Roman"/>
                <w:sz w:val="24"/>
                <w:szCs w:val="24"/>
              </w:rPr>
              <w:t>Стодолищенского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Починковского</w:t>
            </w:r>
            <w:proofErr w:type="spellEnd"/>
            <w:r>
              <w:rPr>
                <w:rFonts w:ascii="Times New Roman" w:hAnsi="Times New Roman" w:cs="Times New Roman"/>
                <w:sz w:val="24"/>
                <w:szCs w:val="24"/>
              </w:rPr>
              <w:t xml:space="preserve"> района Смоленской области.</w:t>
            </w:r>
          </w:p>
        </w:tc>
      </w:tr>
      <w:tr w:rsidR="006F6B89" w:rsidTr="0012451E">
        <w:tc>
          <w:tcPr>
            <w:tcW w:w="883"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3.3.</w:t>
            </w:r>
          </w:p>
        </w:tc>
        <w:tc>
          <w:tcPr>
            <w:tcW w:w="3680"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Размещение на официальном сайте Администрации в сети «Интернет» материалов о малом предпринимательстве</w:t>
            </w:r>
          </w:p>
        </w:tc>
        <w:tc>
          <w:tcPr>
            <w:tcW w:w="2134" w:type="dxa"/>
            <w:tcBorders>
              <w:top w:val="single" w:sz="4" w:space="0" w:color="auto"/>
              <w:left w:val="single" w:sz="4" w:space="0" w:color="auto"/>
              <w:bottom w:val="single" w:sz="4" w:space="0" w:color="auto"/>
              <w:right w:val="single" w:sz="4" w:space="0" w:color="auto"/>
            </w:tcBorders>
          </w:tcPr>
          <w:p w:rsidR="006F6B89" w:rsidRDefault="00BF17AE"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По мере поступления</w:t>
            </w:r>
          </w:p>
        </w:tc>
        <w:tc>
          <w:tcPr>
            <w:tcW w:w="268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2381"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3105" w:type="dxa"/>
            <w:tcBorders>
              <w:top w:val="single" w:sz="4" w:space="0" w:color="auto"/>
              <w:left w:val="single" w:sz="4" w:space="0" w:color="auto"/>
              <w:bottom w:val="single" w:sz="4" w:space="0" w:color="auto"/>
              <w:right w:val="single" w:sz="4" w:space="0" w:color="auto"/>
            </w:tcBorders>
          </w:tcPr>
          <w:p w:rsidR="006F6B89" w:rsidRDefault="00BF17AE" w:rsidP="0012451E">
            <w:pPr>
              <w:pStyle w:val="ConsPlusNormal"/>
              <w:widowControl/>
              <w:ind w:firstLine="0"/>
              <w:rPr>
                <w:rFonts w:ascii="Times New Roman" w:hAnsi="Times New Roman" w:cs="Times New Roman"/>
                <w:sz w:val="22"/>
                <w:szCs w:val="22"/>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Стодолищенского</w:t>
            </w:r>
            <w:proofErr w:type="spellEnd"/>
            <w:r w:rsidR="006F6B89">
              <w:rPr>
                <w:rFonts w:ascii="Times New Roman" w:hAnsi="Times New Roman" w:cs="Times New Roman"/>
                <w:sz w:val="24"/>
                <w:szCs w:val="24"/>
              </w:rPr>
              <w:t xml:space="preserve"> сельского поселения </w:t>
            </w:r>
            <w:proofErr w:type="spellStart"/>
            <w:r w:rsidR="006F6B89">
              <w:rPr>
                <w:rFonts w:ascii="Times New Roman" w:hAnsi="Times New Roman" w:cs="Times New Roman"/>
                <w:sz w:val="24"/>
                <w:szCs w:val="24"/>
              </w:rPr>
              <w:t>Починковского</w:t>
            </w:r>
            <w:proofErr w:type="spellEnd"/>
            <w:r w:rsidR="006F6B89">
              <w:rPr>
                <w:rFonts w:ascii="Times New Roman" w:hAnsi="Times New Roman" w:cs="Times New Roman"/>
                <w:sz w:val="24"/>
                <w:szCs w:val="24"/>
              </w:rPr>
              <w:t xml:space="preserve"> района Смоленской области.</w:t>
            </w:r>
          </w:p>
        </w:tc>
      </w:tr>
      <w:tr w:rsidR="006F6B89" w:rsidTr="0012451E">
        <w:tc>
          <w:tcPr>
            <w:tcW w:w="883"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3.4.</w:t>
            </w:r>
          </w:p>
        </w:tc>
        <w:tc>
          <w:tcPr>
            <w:tcW w:w="3680"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Разработка дислокации объектов торговли, общественного питания и бытового обслуживания на территории поселения</w:t>
            </w:r>
          </w:p>
        </w:tc>
        <w:tc>
          <w:tcPr>
            <w:tcW w:w="2134" w:type="dxa"/>
            <w:tcBorders>
              <w:top w:val="single" w:sz="4" w:space="0" w:color="auto"/>
              <w:left w:val="single" w:sz="4" w:space="0" w:color="auto"/>
              <w:bottom w:val="single" w:sz="4" w:space="0" w:color="auto"/>
              <w:right w:val="single" w:sz="4" w:space="0" w:color="auto"/>
            </w:tcBorders>
          </w:tcPr>
          <w:p w:rsidR="006F6B89" w:rsidRDefault="00E72DFF"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Январь-март</w:t>
            </w:r>
          </w:p>
        </w:tc>
        <w:tc>
          <w:tcPr>
            <w:tcW w:w="2685"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2381" w:type="dxa"/>
            <w:tcBorders>
              <w:top w:val="single" w:sz="4" w:space="0" w:color="auto"/>
              <w:left w:val="single" w:sz="4" w:space="0" w:color="auto"/>
              <w:bottom w:val="single" w:sz="4" w:space="0" w:color="auto"/>
              <w:right w:val="single" w:sz="4" w:space="0" w:color="auto"/>
            </w:tcBorders>
          </w:tcPr>
          <w:p w:rsidR="006F6B89" w:rsidRDefault="006F6B89"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w:t>
            </w:r>
          </w:p>
        </w:tc>
        <w:tc>
          <w:tcPr>
            <w:tcW w:w="3105" w:type="dxa"/>
            <w:tcBorders>
              <w:top w:val="single" w:sz="4" w:space="0" w:color="auto"/>
              <w:left w:val="single" w:sz="4" w:space="0" w:color="auto"/>
              <w:bottom w:val="single" w:sz="4" w:space="0" w:color="auto"/>
              <w:right w:val="single" w:sz="4" w:space="0" w:color="auto"/>
            </w:tcBorders>
          </w:tcPr>
          <w:p w:rsidR="006F6B89" w:rsidRDefault="00E72DFF" w:rsidP="0012451E">
            <w:pPr>
              <w:pStyle w:val="ConsPlusNormal"/>
              <w:widowControl/>
              <w:ind w:firstLine="0"/>
              <w:rPr>
                <w:rFonts w:ascii="Times New Roman" w:hAnsi="Times New Roman" w:cs="Times New Roman"/>
                <w:sz w:val="22"/>
                <w:szCs w:val="22"/>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Стодолищенского</w:t>
            </w:r>
            <w:proofErr w:type="spellEnd"/>
            <w:r w:rsidR="006F6B89">
              <w:rPr>
                <w:rFonts w:ascii="Times New Roman" w:hAnsi="Times New Roman" w:cs="Times New Roman"/>
                <w:sz w:val="24"/>
                <w:szCs w:val="24"/>
              </w:rPr>
              <w:t xml:space="preserve"> сельского поселения </w:t>
            </w:r>
            <w:proofErr w:type="spellStart"/>
            <w:r w:rsidR="006F6B89">
              <w:rPr>
                <w:rFonts w:ascii="Times New Roman" w:hAnsi="Times New Roman" w:cs="Times New Roman"/>
                <w:sz w:val="24"/>
                <w:szCs w:val="24"/>
              </w:rPr>
              <w:t>Починковского</w:t>
            </w:r>
            <w:proofErr w:type="spellEnd"/>
            <w:r w:rsidR="006F6B89">
              <w:rPr>
                <w:rFonts w:ascii="Times New Roman" w:hAnsi="Times New Roman" w:cs="Times New Roman"/>
                <w:sz w:val="24"/>
                <w:szCs w:val="24"/>
              </w:rPr>
              <w:t xml:space="preserve"> района Смоленской области.</w:t>
            </w:r>
          </w:p>
        </w:tc>
      </w:tr>
      <w:tr w:rsidR="00E72DFF" w:rsidTr="0012451E">
        <w:tc>
          <w:tcPr>
            <w:tcW w:w="883" w:type="dxa"/>
            <w:tcBorders>
              <w:top w:val="single" w:sz="4" w:space="0" w:color="auto"/>
              <w:left w:val="single" w:sz="4" w:space="0" w:color="auto"/>
              <w:bottom w:val="single" w:sz="4" w:space="0" w:color="auto"/>
              <w:right w:val="single" w:sz="4" w:space="0" w:color="auto"/>
            </w:tcBorders>
          </w:tcPr>
          <w:p w:rsidR="00E72DFF" w:rsidRDefault="00E72DFF" w:rsidP="0012451E">
            <w:pPr>
              <w:pStyle w:val="ConsPlusNormal"/>
              <w:widowControl/>
              <w:ind w:firstLine="0"/>
              <w:jc w:val="center"/>
              <w:rPr>
                <w:rFonts w:ascii="Times New Roman" w:hAnsi="Times New Roman" w:cs="Times New Roman"/>
                <w:sz w:val="24"/>
                <w:szCs w:val="28"/>
              </w:rPr>
            </w:pPr>
            <w:r>
              <w:rPr>
                <w:rFonts w:ascii="Times New Roman" w:hAnsi="Times New Roman" w:cs="Times New Roman"/>
                <w:sz w:val="24"/>
                <w:szCs w:val="28"/>
              </w:rPr>
              <w:t>3.5.</w:t>
            </w:r>
          </w:p>
        </w:tc>
        <w:tc>
          <w:tcPr>
            <w:tcW w:w="3680" w:type="dxa"/>
            <w:tcBorders>
              <w:top w:val="single" w:sz="4" w:space="0" w:color="auto"/>
              <w:left w:val="single" w:sz="4" w:space="0" w:color="auto"/>
              <w:bottom w:val="single" w:sz="4" w:space="0" w:color="auto"/>
              <w:right w:val="single" w:sz="4" w:space="0" w:color="auto"/>
            </w:tcBorders>
          </w:tcPr>
          <w:p w:rsidR="00E72DFF" w:rsidRDefault="00E72DFF"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Изготовление информационных материалов (плакатов, листовок, наглядностей) для субъектов МСП</w:t>
            </w:r>
          </w:p>
        </w:tc>
        <w:tc>
          <w:tcPr>
            <w:tcW w:w="2134" w:type="dxa"/>
            <w:tcBorders>
              <w:top w:val="single" w:sz="4" w:space="0" w:color="auto"/>
              <w:left w:val="single" w:sz="4" w:space="0" w:color="auto"/>
              <w:bottom w:val="single" w:sz="4" w:space="0" w:color="auto"/>
              <w:right w:val="single" w:sz="4" w:space="0" w:color="auto"/>
            </w:tcBorders>
          </w:tcPr>
          <w:p w:rsidR="00E72DFF" w:rsidRDefault="00E72DFF"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В течени</w:t>
            </w:r>
            <w:proofErr w:type="gramStart"/>
            <w:r>
              <w:rPr>
                <w:rFonts w:ascii="Times New Roman" w:hAnsi="Times New Roman" w:cs="Times New Roman"/>
                <w:sz w:val="24"/>
                <w:szCs w:val="28"/>
              </w:rPr>
              <w:t>и</w:t>
            </w:r>
            <w:proofErr w:type="gramEnd"/>
            <w:r>
              <w:rPr>
                <w:rFonts w:ascii="Times New Roman" w:hAnsi="Times New Roman" w:cs="Times New Roman"/>
                <w:sz w:val="24"/>
                <w:szCs w:val="28"/>
              </w:rPr>
              <w:t xml:space="preserve"> года</w:t>
            </w:r>
          </w:p>
        </w:tc>
        <w:tc>
          <w:tcPr>
            <w:tcW w:w="2685" w:type="dxa"/>
            <w:tcBorders>
              <w:top w:val="single" w:sz="4" w:space="0" w:color="auto"/>
              <w:left w:val="single" w:sz="4" w:space="0" w:color="auto"/>
              <w:bottom w:val="single" w:sz="4" w:space="0" w:color="auto"/>
              <w:right w:val="single" w:sz="4" w:space="0" w:color="auto"/>
            </w:tcBorders>
          </w:tcPr>
          <w:p w:rsidR="00E72DFF" w:rsidRDefault="00E72DFF"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2020 г.-0,5 тыс. руб.</w:t>
            </w:r>
          </w:p>
          <w:p w:rsidR="00E72DFF" w:rsidRDefault="00E72DFF"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2021 г.-0,5 тыс. руб.</w:t>
            </w:r>
          </w:p>
          <w:p w:rsidR="00E72DFF" w:rsidRDefault="00E72DFF"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2022 г.-0,5 тыс. руб.</w:t>
            </w:r>
          </w:p>
        </w:tc>
        <w:tc>
          <w:tcPr>
            <w:tcW w:w="2381" w:type="dxa"/>
            <w:tcBorders>
              <w:top w:val="single" w:sz="4" w:space="0" w:color="auto"/>
              <w:left w:val="single" w:sz="4" w:space="0" w:color="auto"/>
              <w:bottom w:val="single" w:sz="4" w:space="0" w:color="auto"/>
              <w:right w:val="single" w:sz="4" w:space="0" w:color="auto"/>
            </w:tcBorders>
          </w:tcPr>
          <w:p w:rsidR="00E72DFF" w:rsidRDefault="00E72DFF" w:rsidP="0012451E">
            <w:pPr>
              <w:pStyle w:val="ConsPlusNormal"/>
              <w:widowControl/>
              <w:ind w:firstLine="0"/>
              <w:rPr>
                <w:rFonts w:ascii="Times New Roman" w:hAnsi="Times New Roman" w:cs="Times New Roman"/>
                <w:sz w:val="24"/>
                <w:szCs w:val="28"/>
              </w:rPr>
            </w:pPr>
            <w:r>
              <w:rPr>
                <w:rFonts w:ascii="Times New Roman" w:hAnsi="Times New Roman" w:cs="Times New Roman"/>
                <w:sz w:val="24"/>
                <w:szCs w:val="28"/>
              </w:rPr>
              <w:t>Местный бюджет</w:t>
            </w:r>
          </w:p>
        </w:tc>
        <w:tc>
          <w:tcPr>
            <w:tcW w:w="3105" w:type="dxa"/>
            <w:tcBorders>
              <w:top w:val="single" w:sz="4" w:space="0" w:color="auto"/>
              <w:left w:val="single" w:sz="4" w:space="0" w:color="auto"/>
              <w:bottom w:val="single" w:sz="4" w:space="0" w:color="auto"/>
              <w:right w:val="single" w:sz="4" w:space="0" w:color="auto"/>
            </w:tcBorders>
          </w:tcPr>
          <w:p w:rsidR="00E72DFF" w:rsidRDefault="00E72DFF" w:rsidP="0012451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Стодолищенского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Починковского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rPr>
              <w:lastRenderedPageBreak/>
              <w:t>Смоленской области.</w:t>
            </w:r>
          </w:p>
        </w:tc>
      </w:tr>
    </w:tbl>
    <w:p w:rsidR="006F6B89" w:rsidRDefault="006F6B89" w:rsidP="006F6B89">
      <w:pPr>
        <w:pStyle w:val="ConsPlusNormal"/>
        <w:widowControl/>
        <w:ind w:firstLine="900"/>
        <w:jc w:val="center"/>
        <w:rPr>
          <w:rFonts w:ascii="Times New Roman" w:hAnsi="Times New Roman" w:cs="Times New Roman"/>
          <w:b/>
          <w:sz w:val="28"/>
          <w:szCs w:val="28"/>
        </w:rPr>
      </w:pPr>
    </w:p>
    <w:p w:rsidR="006F6B89" w:rsidRPr="00E72DFF" w:rsidRDefault="006F6B89" w:rsidP="00E72DFF">
      <w:pPr>
        <w:pStyle w:val="ConsPlusNormal"/>
        <w:widowControl/>
        <w:ind w:firstLine="0"/>
        <w:jc w:val="both"/>
        <w:rPr>
          <w:rFonts w:ascii="Times New Roman" w:hAnsi="Times New Roman" w:cs="Times New Roman"/>
          <w:sz w:val="28"/>
          <w:szCs w:val="28"/>
        </w:rPr>
      </w:pPr>
    </w:p>
    <w:p w:rsidR="006F6B89" w:rsidRDefault="006F6B89"/>
    <w:sectPr w:rsidR="006F6B89" w:rsidSect="006F6B89">
      <w:pgSz w:w="16838" w:h="11906" w:orient="landscape"/>
      <w:pgMar w:top="1701" w:right="70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0C"/>
    <w:rsid w:val="001836B4"/>
    <w:rsid w:val="003E458B"/>
    <w:rsid w:val="0045521F"/>
    <w:rsid w:val="0047721E"/>
    <w:rsid w:val="00542DB2"/>
    <w:rsid w:val="00645E9A"/>
    <w:rsid w:val="006F6B89"/>
    <w:rsid w:val="00702A0A"/>
    <w:rsid w:val="00704E8D"/>
    <w:rsid w:val="00757F07"/>
    <w:rsid w:val="008B01E9"/>
    <w:rsid w:val="00A21D4C"/>
    <w:rsid w:val="00AF53FC"/>
    <w:rsid w:val="00B350EC"/>
    <w:rsid w:val="00BF17AE"/>
    <w:rsid w:val="00BF190C"/>
    <w:rsid w:val="00D73D63"/>
    <w:rsid w:val="00E72DFF"/>
    <w:rsid w:val="00F55C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9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190C"/>
    <w:rPr>
      <w:rFonts w:ascii="Tahoma" w:hAnsi="Tahoma" w:cs="Tahoma"/>
      <w:sz w:val="16"/>
      <w:szCs w:val="16"/>
    </w:rPr>
  </w:style>
  <w:style w:type="character" w:customStyle="1" w:styleId="a4">
    <w:name w:val="Текст выноски Знак"/>
    <w:basedOn w:val="a0"/>
    <w:link w:val="a3"/>
    <w:uiPriority w:val="99"/>
    <w:semiHidden/>
    <w:rsid w:val="00BF190C"/>
    <w:rPr>
      <w:rFonts w:ascii="Tahoma" w:eastAsia="Times New Roman" w:hAnsi="Tahoma" w:cs="Tahoma"/>
      <w:sz w:val="16"/>
      <w:szCs w:val="16"/>
      <w:lang w:eastAsia="ru-RU"/>
    </w:rPr>
  </w:style>
  <w:style w:type="paragraph" w:customStyle="1" w:styleId="ConsPlusNormal">
    <w:name w:val="ConsPlusNormal"/>
    <w:rsid w:val="00757F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rsid w:val="00757F07"/>
    <w:rPr>
      <w:color w:val="0000FF"/>
      <w:u w:val="single"/>
    </w:rPr>
  </w:style>
  <w:style w:type="paragraph" w:styleId="a6">
    <w:name w:val="Body Text"/>
    <w:basedOn w:val="a"/>
    <w:link w:val="a7"/>
    <w:rsid w:val="006F6B89"/>
    <w:rPr>
      <w:sz w:val="28"/>
      <w:szCs w:val="20"/>
    </w:rPr>
  </w:style>
  <w:style w:type="character" w:customStyle="1" w:styleId="a7">
    <w:name w:val="Основной текст Знак"/>
    <w:basedOn w:val="a0"/>
    <w:link w:val="a6"/>
    <w:rsid w:val="006F6B8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9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190C"/>
    <w:rPr>
      <w:rFonts w:ascii="Tahoma" w:hAnsi="Tahoma" w:cs="Tahoma"/>
      <w:sz w:val="16"/>
      <w:szCs w:val="16"/>
    </w:rPr>
  </w:style>
  <w:style w:type="character" w:customStyle="1" w:styleId="a4">
    <w:name w:val="Текст выноски Знак"/>
    <w:basedOn w:val="a0"/>
    <w:link w:val="a3"/>
    <w:uiPriority w:val="99"/>
    <w:semiHidden/>
    <w:rsid w:val="00BF190C"/>
    <w:rPr>
      <w:rFonts w:ascii="Tahoma" w:eastAsia="Times New Roman" w:hAnsi="Tahoma" w:cs="Tahoma"/>
      <w:sz w:val="16"/>
      <w:szCs w:val="16"/>
      <w:lang w:eastAsia="ru-RU"/>
    </w:rPr>
  </w:style>
  <w:style w:type="paragraph" w:customStyle="1" w:styleId="ConsPlusNormal">
    <w:name w:val="ConsPlusNormal"/>
    <w:rsid w:val="00757F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rsid w:val="00757F07"/>
    <w:rPr>
      <w:color w:val="0000FF"/>
      <w:u w:val="single"/>
    </w:rPr>
  </w:style>
  <w:style w:type="paragraph" w:styleId="a6">
    <w:name w:val="Body Text"/>
    <w:basedOn w:val="a"/>
    <w:link w:val="a7"/>
    <w:rsid w:val="006F6B89"/>
    <w:rPr>
      <w:sz w:val="28"/>
      <w:szCs w:val="20"/>
    </w:rPr>
  </w:style>
  <w:style w:type="character" w:customStyle="1" w:styleId="a7">
    <w:name w:val="Основной текст Знак"/>
    <w:basedOn w:val="a0"/>
    <w:link w:val="a6"/>
    <w:rsid w:val="006F6B8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D3142BD7E25B2DD221ED0EAF8267D5E71678885AC14D84200872D1027A0B1vDx9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D3142BD7E25B2DD221ECEE7EE4A2054766ED48FAF15D31557857C4529A5B989D7C0731DD86B616Cv1xD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3608</Words>
  <Characters>20567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2020-07-31T09:55:00Z</dcterms:created>
  <dcterms:modified xsi:type="dcterms:W3CDTF">2020-07-31T09:55:00Z</dcterms:modified>
</cp:coreProperties>
</file>