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E0" w:rsidRPr="00F20CE0" w:rsidRDefault="00F20CE0" w:rsidP="00F20C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0748AB" w:rsidRPr="00F20CE0">
        <w:rPr>
          <w:rFonts w:ascii="Times New Roman" w:hAnsi="Times New Roman"/>
          <w:sz w:val="28"/>
          <w:szCs w:val="28"/>
        </w:rPr>
        <w:tab/>
        <w:t xml:space="preserve">       </w:t>
      </w:r>
      <w:r w:rsidRPr="00F20CE0">
        <w:rPr>
          <w:rFonts w:ascii="Times New Roman" w:hAnsi="Times New Roman"/>
          <w:b/>
          <w:bCs/>
          <w:noProof/>
          <w:sz w:val="16"/>
          <w:szCs w:val="16"/>
          <w:lang w:eastAsia="ru-RU"/>
        </w:rPr>
        <w:drawing>
          <wp:inline distT="0" distB="0" distL="0" distR="0" wp14:anchorId="776482D1" wp14:editId="65FB7A25">
            <wp:extent cx="7143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CE0" w:rsidRPr="00F20CE0" w:rsidRDefault="00F20CE0" w:rsidP="00F20CE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20CE0">
        <w:rPr>
          <w:rFonts w:ascii="Times New Roman" w:hAnsi="Times New Roman"/>
          <w:b/>
          <w:sz w:val="28"/>
          <w:szCs w:val="28"/>
        </w:rPr>
        <w:t>АДМИНИСТРАЦИЯ</w:t>
      </w:r>
    </w:p>
    <w:p w:rsidR="00F20CE0" w:rsidRPr="00F20CE0" w:rsidRDefault="00F20CE0" w:rsidP="00F20CE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20CE0">
        <w:rPr>
          <w:rFonts w:ascii="Times New Roman" w:hAnsi="Times New Roman"/>
          <w:b/>
          <w:sz w:val="28"/>
          <w:szCs w:val="28"/>
        </w:rPr>
        <w:t>СТОДОЛИЩЕНСКОГО СЕЛЬСКОГО ПОСЕЛЕНИЯ</w:t>
      </w:r>
    </w:p>
    <w:p w:rsidR="00F20CE0" w:rsidRPr="00F20CE0" w:rsidRDefault="00F20CE0" w:rsidP="00F20CE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20CE0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F20CE0" w:rsidRPr="00F20CE0" w:rsidRDefault="00F20CE0" w:rsidP="00F20C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0CE0" w:rsidRPr="00F20CE0" w:rsidRDefault="00F20CE0" w:rsidP="00F20CE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20CE0">
        <w:rPr>
          <w:rFonts w:ascii="Times New Roman" w:hAnsi="Times New Roman"/>
          <w:b/>
          <w:sz w:val="28"/>
          <w:szCs w:val="28"/>
        </w:rPr>
        <w:t>ПОСТАНОВЛЕНИЕ</w:t>
      </w:r>
    </w:p>
    <w:p w:rsidR="00F20CE0" w:rsidRPr="00F20CE0" w:rsidRDefault="00F20CE0" w:rsidP="00F20CE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20CE0" w:rsidRPr="00F20CE0" w:rsidRDefault="00F20CE0" w:rsidP="00F20C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F20CE0">
        <w:rPr>
          <w:rFonts w:ascii="Times New Roman" w:hAnsi="Times New Roman"/>
          <w:sz w:val="26"/>
          <w:szCs w:val="26"/>
          <w:u w:val="single"/>
        </w:rPr>
        <w:t>от 12 ноября 2018 года</w:t>
      </w:r>
      <w:r w:rsidRPr="00F20CE0">
        <w:rPr>
          <w:rFonts w:ascii="Times New Roman" w:hAnsi="Times New Roman"/>
          <w:sz w:val="26"/>
          <w:szCs w:val="26"/>
        </w:rPr>
        <w:t xml:space="preserve">                             № 41</w:t>
      </w:r>
    </w:p>
    <w:tbl>
      <w:tblPr>
        <w:tblpPr w:leftFromText="180" w:rightFromText="180" w:vertAnchor="text" w:horzAnchor="margin" w:tblpY="83"/>
        <w:tblW w:w="0" w:type="auto"/>
        <w:tblLook w:val="01E0" w:firstRow="1" w:lastRow="1" w:firstColumn="1" w:lastColumn="1" w:noHBand="0" w:noVBand="0"/>
      </w:tblPr>
      <w:tblGrid>
        <w:gridCol w:w="4824"/>
        <w:gridCol w:w="4746"/>
      </w:tblGrid>
      <w:tr w:rsidR="00F20CE0" w:rsidRPr="00F20CE0" w:rsidTr="00F20CE0">
        <w:trPr>
          <w:trHeight w:val="1382"/>
        </w:trPr>
        <w:tc>
          <w:tcPr>
            <w:tcW w:w="5085" w:type="dxa"/>
          </w:tcPr>
          <w:p w:rsidR="00F20CE0" w:rsidRPr="00F20CE0" w:rsidRDefault="00F20CE0" w:rsidP="00F20C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F20CE0" w:rsidRPr="00F20CE0" w:rsidRDefault="00F20CE0" w:rsidP="00F20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0CE0">
              <w:rPr>
                <w:rFonts w:ascii="Times New Roman" w:hAnsi="Times New Roman"/>
                <w:sz w:val="26"/>
                <w:szCs w:val="26"/>
              </w:rPr>
              <w:t>О внесении изменений в муниципальную программу  «Формирование современной городской среды на территории Стодолищенского сельского поселения Починковского района Смоленской области»</w:t>
            </w:r>
          </w:p>
        </w:tc>
        <w:tc>
          <w:tcPr>
            <w:tcW w:w="5200" w:type="dxa"/>
          </w:tcPr>
          <w:p w:rsidR="00F20CE0" w:rsidRPr="00F20CE0" w:rsidRDefault="00F20CE0" w:rsidP="00F20C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20CE0" w:rsidRPr="00F20CE0" w:rsidRDefault="00F20CE0" w:rsidP="00F20CE0">
      <w:pPr>
        <w:shd w:val="clear" w:color="auto" w:fill="FFFFFF"/>
        <w:spacing w:after="0" w:line="300" w:lineRule="atLeast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20CE0" w:rsidRPr="00F20CE0" w:rsidRDefault="00F20CE0" w:rsidP="00F20CE0">
      <w:pPr>
        <w:shd w:val="clear" w:color="auto" w:fill="FFFFFF"/>
        <w:spacing w:after="0" w:line="300" w:lineRule="atLeast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F20CE0">
        <w:rPr>
          <w:rFonts w:ascii="Times New Roman" w:hAnsi="Times New Roman"/>
          <w:sz w:val="26"/>
          <w:szCs w:val="26"/>
        </w:rPr>
        <w:t>Н</w:t>
      </w:r>
      <w:r w:rsidRPr="00F20CE0">
        <w:rPr>
          <w:rFonts w:ascii="Times New Roman" w:hAnsi="Times New Roman"/>
          <w:bCs/>
          <w:sz w:val="26"/>
          <w:szCs w:val="26"/>
        </w:rPr>
        <w:t>а основании постановления Правительства Российской Федерации от 10 февраля 2017 года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 апреля 2017 года №691 «Об утверждении методических рекомендаций по подготовке государственных</w:t>
      </w:r>
      <w:proofErr w:type="gramEnd"/>
      <w:r w:rsidRPr="00F20CE0">
        <w:rPr>
          <w:rFonts w:ascii="Times New Roman" w:hAnsi="Times New Roman"/>
          <w:bCs/>
          <w:sz w:val="26"/>
          <w:szCs w:val="26"/>
        </w:rPr>
        <w:t xml:space="preserve">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среды», </w:t>
      </w:r>
      <w:r w:rsidRPr="00F20CE0">
        <w:rPr>
          <w:rFonts w:ascii="Times New Roman" w:hAnsi="Times New Roman"/>
          <w:sz w:val="26"/>
          <w:szCs w:val="26"/>
        </w:rPr>
        <w:t>Администрация Стодолищенского сельского поселения Починковского района Смоленской области</w:t>
      </w:r>
    </w:p>
    <w:p w:rsidR="00F20CE0" w:rsidRPr="00F20CE0" w:rsidRDefault="00F20CE0" w:rsidP="00F20CE0">
      <w:pPr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20CE0" w:rsidRPr="00F20CE0" w:rsidRDefault="00F20CE0" w:rsidP="00F20CE0">
      <w:pPr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0CE0">
        <w:rPr>
          <w:rFonts w:ascii="Times New Roman" w:hAnsi="Times New Roman"/>
          <w:sz w:val="26"/>
          <w:szCs w:val="26"/>
        </w:rPr>
        <w:t>п</w:t>
      </w:r>
      <w:proofErr w:type="gramEnd"/>
      <w:r w:rsidRPr="00F20CE0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F20CE0" w:rsidRPr="00F20CE0" w:rsidRDefault="00F20CE0" w:rsidP="00F20CE0">
      <w:pPr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20CE0" w:rsidRPr="00F20CE0" w:rsidRDefault="00F20CE0" w:rsidP="00F20CE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20CE0">
        <w:rPr>
          <w:rFonts w:ascii="Times New Roman" w:hAnsi="Times New Roman"/>
          <w:sz w:val="26"/>
          <w:szCs w:val="26"/>
        </w:rPr>
        <w:t xml:space="preserve">Внести изменения в муниципальную программу «Формирование современной городской среды на территории Стодолищенского сельского поселения Починковского района Смоленской области» изложив её в новой редакции. </w:t>
      </w:r>
    </w:p>
    <w:p w:rsidR="00F20CE0" w:rsidRPr="00F20CE0" w:rsidRDefault="00F20CE0" w:rsidP="00F20CE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20CE0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Администрации Стодолищенского сельского поселения Починковского района Смоленской области  в информационно-телекоммуникационной сети «Интернет».</w:t>
      </w:r>
    </w:p>
    <w:p w:rsidR="00F20CE0" w:rsidRPr="00F20CE0" w:rsidRDefault="00F20CE0" w:rsidP="00F20CE0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20CE0" w:rsidRPr="00F20CE0" w:rsidRDefault="00F20CE0" w:rsidP="00F20C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20CE0">
        <w:rPr>
          <w:rFonts w:ascii="Times New Roman" w:hAnsi="Times New Roman"/>
          <w:sz w:val="26"/>
          <w:szCs w:val="26"/>
        </w:rPr>
        <w:t>И.п</w:t>
      </w:r>
      <w:proofErr w:type="spellEnd"/>
      <w:r w:rsidRPr="00F20CE0">
        <w:rPr>
          <w:rFonts w:ascii="Times New Roman" w:hAnsi="Times New Roman"/>
          <w:sz w:val="26"/>
          <w:szCs w:val="26"/>
        </w:rPr>
        <w:t xml:space="preserve">. главы муниципального образования </w:t>
      </w:r>
    </w:p>
    <w:p w:rsidR="00F20CE0" w:rsidRPr="00F20CE0" w:rsidRDefault="00F20CE0" w:rsidP="00F20C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20CE0">
        <w:rPr>
          <w:rFonts w:ascii="Times New Roman" w:hAnsi="Times New Roman"/>
          <w:sz w:val="26"/>
          <w:szCs w:val="26"/>
        </w:rPr>
        <w:t xml:space="preserve">Стодолищенского сельского поселения </w:t>
      </w:r>
    </w:p>
    <w:p w:rsidR="00F20CE0" w:rsidRPr="00F20CE0" w:rsidRDefault="00F20CE0" w:rsidP="00F20C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F20CE0">
        <w:rPr>
          <w:rFonts w:ascii="Times New Roman" w:hAnsi="Times New Roman"/>
          <w:sz w:val="26"/>
          <w:szCs w:val="26"/>
        </w:rPr>
        <w:t xml:space="preserve">Починковского района Смоленской области                                     </w:t>
      </w:r>
      <w:proofErr w:type="spellStart"/>
      <w:r w:rsidRPr="00F20CE0">
        <w:rPr>
          <w:rFonts w:ascii="Times New Roman" w:hAnsi="Times New Roman"/>
          <w:sz w:val="26"/>
          <w:szCs w:val="26"/>
        </w:rPr>
        <w:t>О.Н.Сидоренкова</w:t>
      </w:r>
      <w:proofErr w:type="spellEnd"/>
    </w:p>
    <w:p w:rsidR="00F20CE0" w:rsidRDefault="00F20C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3A94" w:rsidRPr="00590838" w:rsidRDefault="00643A94" w:rsidP="00F20CE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43A94" w:rsidRPr="00590838" w:rsidRDefault="00643A94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43A94" w:rsidRPr="00590838" w:rsidRDefault="00643A94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Стодолищенского сельского поселения </w:t>
      </w:r>
    </w:p>
    <w:p w:rsidR="00643A94" w:rsidRPr="00590838" w:rsidRDefault="00643A94" w:rsidP="00643A9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</w:t>
      </w:r>
    </w:p>
    <w:p w:rsidR="00643A94" w:rsidRPr="00590838" w:rsidRDefault="00643A94" w:rsidP="00643A94">
      <w:pPr>
        <w:pStyle w:val="a3"/>
        <w:jc w:val="right"/>
        <w:rPr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>«</w:t>
      </w:r>
      <w:r w:rsidR="00A674CA">
        <w:rPr>
          <w:rFonts w:ascii="Times New Roman" w:hAnsi="Times New Roman"/>
          <w:sz w:val="28"/>
          <w:szCs w:val="28"/>
        </w:rPr>
        <w:t>12</w:t>
      </w:r>
      <w:r w:rsidRPr="00590838">
        <w:rPr>
          <w:rFonts w:ascii="Times New Roman" w:hAnsi="Times New Roman"/>
          <w:sz w:val="28"/>
          <w:szCs w:val="28"/>
        </w:rPr>
        <w:t xml:space="preserve">» </w:t>
      </w:r>
      <w:r w:rsidR="00A674CA">
        <w:rPr>
          <w:rFonts w:ascii="Times New Roman" w:hAnsi="Times New Roman"/>
          <w:sz w:val="28"/>
          <w:szCs w:val="28"/>
        </w:rPr>
        <w:t>ноября</w:t>
      </w:r>
      <w:r w:rsidRPr="00590838">
        <w:rPr>
          <w:rFonts w:ascii="Times New Roman" w:hAnsi="Times New Roman"/>
          <w:sz w:val="28"/>
          <w:szCs w:val="28"/>
        </w:rPr>
        <w:t xml:space="preserve"> 201</w:t>
      </w:r>
      <w:r w:rsidR="00A674CA">
        <w:rPr>
          <w:rFonts w:ascii="Times New Roman" w:hAnsi="Times New Roman"/>
          <w:sz w:val="28"/>
          <w:szCs w:val="28"/>
        </w:rPr>
        <w:t>8</w:t>
      </w:r>
      <w:r w:rsidRPr="00590838">
        <w:rPr>
          <w:rFonts w:ascii="Times New Roman" w:hAnsi="Times New Roman"/>
          <w:sz w:val="28"/>
          <w:szCs w:val="28"/>
        </w:rPr>
        <w:t xml:space="preserve"> года  № </w:t>
      </w:r>
      <w:r w:rsidR="00A674CA">
        <w:rPr>
          <w:rFonts w:ascii="Times New Roman" w:hAnsi="Times New Roman"/>
          <w:sz w:val="28"/>
          <w:szCs w:val="28"/>
        </w:rPr>
        <w:t>41</w:t>
      </w:r>
    </w:p>
    <w:p w:rsidR="00643A94" w:rsidRDefault="00643A94" w:rsidP="00643A94">
      <w:pPr>
        <w:jc w:val="right"/>
      </w:pPr>
    </w:p>
    <w:p w:rsidR="00643A94" w:rsidRDefault="00643A94" w:rsidP="00643A94">
      <w:pPr>
        <w:jc w:val="right"/>
      </w:pPr>
    </w:p>
    <w:p w:rsidR="00643A94" w:rsidRDefault="00643A94" w:rsidP="00643A94">
      <w:pPr>
        <w:jc w:val="right"/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643A94" w:rsidRDefault="00A65FBB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643A94" w:rsidRPr="0065220A" w:rsidRDefault="00A65FBB" w:rsidP="00643A9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="00643A94" w:rsidRPr="0065220A">
        <w:rPr>
          <w:rFonts w:ascii="Times New Roman" w:hAnsi="Times New Roman"/>
          <w:b/>
          <w:sz w:val="40"/>
          <w:szCs w:val="40"/>
        </w:rPr>
        <w:t>Формирование современной городской среды муниципального образования Стодолищенского сельского поселения Починков</w:t>
      </w:r>
      <w:r w:rsidR="00A674CA">
        <w:rPr>
          <w:rFonts w:ascii="Times New Roman" w:hAnsi="Times New Roman"/>
          <w:b/>
          <w:sz w:val="40"/>
          <w:szCs w:val="40"/>
        </w:rPr>
        <w:t>ского района Смоленской области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00911" w:rsidRDefault="00700911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00911" w:rsidRDefault="00700911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00911" w:rsidRDefault="00700911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00911" w:rsidRDefault="00700911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700911" w:rsidRDefault="00700911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п.Стодолище</w:t>
      </w:r>
    </w:p>
    <w:p w:rsidR="00700911" w:rsidRDefault="00700911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2018 г.</w:t>
      </w:r>
    </w:p>
    <w:p w:rsidR="005F4BA0" w:rsidRDefault="00643A94" w:rsidP="005F4BA0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br w:type="page"/>
        <w:t xml:space="preserve">ПАСПОРТ </w:t>
      </w:r>
      <w:r w:rsidR="005F4BA0">
        <w:rPr>
          <w:rFonts w:ascii="Times New Roman" w:hAnsi="Times New Roman"/>
          <w:b/>
          <w:sz w:val="32"/>
          <w:szCs w:val="32"/>
        </w:rPr>
        <w:t>МУНИЦИПАЛЬНОЙ ПРОГРАММЫ</w:t>
      </w:r>
    </w:p>
    <w:p w:rsidR="005F4BA0" w:rsidRPr="0065220A" w:rsidRDefault="005F4BA0" w:rsidP="005F4BA0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Pr="0065220A">
        <w:rPr>
          <w:rFonts w:ascii="Times New Roman" w:hAnsi="Times New Roman"/>
          <w:b/>
          <w:sz w:val="40"/>
          <w:szCs w:val="40"/>
        </w:rPr>
        <w:t>Формирование современной городской среды муниципального образования Стодолищенского сельского поселения Починков</w:t>
      </w:r>
      <w:r>
        <w:rPr>
          <w:rFonts w:ascii="Times New Roman" w:hAnsi="Times New Roman"/>
          <w:b/>
          <w:sz w:val="40"/>
          <w:szCs w:val="40"/>
        </w:rPr>
        <w:t>ского района Смоленской области»</w:t>
      </w:r>
    </w:p>
    <w:p w:rsidR="00643A94" w:rsidRDefault="00643A94" w:rsidP="00643A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643A94" w:rsidRPr="00590838" w:rsidTr="00A674CA">
        <w:tc>
          <w:tcPr>
            <w:tcW w:w="2660" w:type="dxa"/>
            <w:shd w:val="clear" w:color="auto" w:fill="auto"/>
          </w:tcPr>
          <w:p w:rsidR="00643A94" w:rsidRPr="00590838" w:rsidRDefault="00643A94" w:rsidP="00F20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Pr="0059083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643A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643A94" w:rsidRPr="00590838" w:rsidTr="00A674CA">
        <w:tc>
          <w:tcPr>
            <w:tcW w:w="2660" w:type="dxa"/>
            <w:shd w:val="clear" w:color="auto" w:fill="auto"/>
          </w:tcPr>
          <w:p w:rsidR="00643A94" w:rsidRPr="00590838" w:rsidRDefault="00643A94" w:rsidP="00F20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643A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</w:tr>
      <w:tr w:rsidR="00643A94" w:rsidRPr="00590838" w:rsidTr="00A674CA">
        <w:tc>
          <w:tcPr>
            <w:tcW w:w="2660" w:type="dxa"/>
            <w:shd w:val="clear" w:color="auto" w:fill="auto"/>
          </w:tcPr>
          <w:p w:rsidR="00643A94" w:rsidRPr="00590838" w:rsidRDefault="00643A94" w:rsidP="00F20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F20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43A94" w:rsidRPr="00590838" w:rsidTr="00A674CA">
        <w:tc>
          <w:tcPr>
            <w:tcW w:w="2660" w:type="dxa"/>
            <w:shd w:val="clear" w:color="auto" w:fill="auto"/>
          </w:tcPr>
          <w:p w:rsidR="00643A94" w:rsidRPr="00590838" w:rsidRDefault="00643A94" w:rsidP="00F20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F20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нуждающихся в благоустройстве территорий общего пользования муниципального образования Стодолищенского сельского поселения, а также дворовых территорий многоквартирных домов, расположенных на территории муниципального образования Стодолищенского сельского поселения</w:t>
            </w:r>
          </w:p>
        </w:tc>
      </w:tr>
      <w:tr w:rsidR="00643A94" w:rsidRPr="00590838" w:rsidTr="00A674CA">
        <w:trPr>
          <w:trHeight w:val="2362"/>
        </w:trPr>
        <w:tc>
          <w:tcPr>
            <w:tcW w:w="2660" w:type="dxa"/>
            <w:shd w:val="clear" w:color="auto" w:fill="auto"/>
          </w:tcPr>
          <w:p w:rsidR="00643A94" w:rsidRPr="00590838" w:rsidRDefault="00643A94" w:rsidP="00F20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организация мероприятий по благоустройству территорий общего пользования муниципального образования Стодолищенского сельского поселения;</w:t>
            </w:r>
          </w:p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организация мероприятий по благоустройству дворовых территорий многоквартирных домов на территории муниципального образования села Стодолищенского сельского поселения;</w:t>
            </w:r>
          </w:p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п</w:t>
            </w:r>
            <w:r>
              <w:rPr>
                <w:sz w:val="28"/>
                <w:szCs w:val="28"/>
              </w:rPr>
              <w:t xml:space="preserve">овышение </w:t>
            </w:r>
            <w:r w:rsidRPr="00590838">
              <w:rPr>
                <w:sz w:val="28"/>
                <w:szCs w:val="28"/>
              </w:rPr>
              <w:t>уровня вовлеченности заинтересованных граждан</w:t>
            </w:r>
            <w:r>
              <w:rPr>
                <w:sz w:val="28"/>
                <w:szCs w:val="28"/>
              </w:rPr>
              <w:t xml:space="preserve">, </w:t>
            </w:r>
            <w:r w:rsidRPr="00590838">
              <w:rPr>
                <w:sz w:val="28"/>
                <w:szCs w:val="28"/>
              </w:rPr>
              <w:t xml:space="preserve">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      </w:r>
            <w:proofErr w:type="spellStart"/>
            <w:r w:rsidRPr="00590838">
              <w:rPr>
                <w:sz w:val="28"/>
                <w:szCs w:val="28"/>
              </w:rPr>
              <w:t>Стодолищенском</w:t>
            </w:r>
            <w:proofErr w:type="spellEnd"/>
            <w:r w:rsidRPr="00590838">
              <w:rPr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>;</w:t>
            </w:r>
          </w:p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привлечение населения муниципального образования Стодолищенского сельского поселения 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</w:t>
            </w:r>
          </w:p>
        </w:tc>
      </w:tr>
      <w:tr w:rsidR="00643A94" w:rsidRPr="00590838" w:rsidTr="00A674CA">
        <w:tc>
          <w:tcPr>
            <w:tcW w:w="2660" w:type="dxa"/>
            <w:shd w:val="clear" w:color="auto" w:fill="auto"/>
          </w:tcPr>
          <w:p w:rsidR="00643A94" w:rsidRPr="00590838" w:rsidRDefault="00643A94" w:rsidP="00F20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благоустроенных территорий общего пользования населения от общего количества таких территорий;</w:t>
            </w:r>
          </w:p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охват населения благоустроенными территориями общего пользования;</w:t>
            </w:r>
          </w:p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количество многоквартирных домов с благоустроенными дворовыми территориями;</w:t>
            </w:r>
          </w:p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количество благоустроенных дворовых территорий;</w:t>
            </w:r>
          </w:p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доля населения, проживающего в жилом фонде с благоустроенными дворовыми территориями, от общей численности населения</w:t>
            </w:r>
          </w:p>
        </w:tc>
      </w:tr>
      <w:tr w:rsidR="00643A94" w:rsidRPr="00590838" w:rsidTr="00A674CA">
        <w:tc>
          <w:tcPr>
            <w:tcW w:w="2660" w:type="dxa"/>
            <w:shd w:val="clear" w:color="auto" w:fill="auto"/>
          </w:tcPr>
          <w:p w:rsidR="00643A94" w:rsidRPr="00590838" w:rsidRDefault="00643A94" w:rsidP="00F20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F20CE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Объём финансового обеспечения Программы составит – </w:t>
            </w:r>
            <w:r w:rsidR="005F4BA0">
              <w:rPr>
                <w:rFonts w:ascii="Times New Roman" w:hAnsi="Times New Roman"/>
                <w:sz w:val="28"/>
                <w:szCs w:val="28"/>
              </w:rPr>
              <w:t>6</w:t>
            </w:r>
            <w:r w:rsidR="00A674CA">
              <w:rPr>
                <w:rFonts w:ascii="Times New Roman" w:hAnsi="Times New Roman"/>
                <w:sz w:val="28"/>
                <w:szCs w:val="28"/>
              </w:rPr>
              <w:t>,0 тыс.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рублей, в том числе по годам:</w:t>
            </w:r>
          </w:p>
          <w:p w:rsidR="00643A94" w:rsidRPr="00590838" w:rsidRDefault="00643A94" w:rsidP="00F20CE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2019 году –      </w:t>
            </w:r>
            <w:r w:rsidR="00A674CA">
              <w:rPr>
                <w:rFonts w:ascii="Times New Roman" w:hAnsi="Times New Roman"/>
                <w:sz w:val="28"/>
                <w:szCs w:val="28"/>
              </w:rPr>
              <w:t>1,0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43A94" w:rsidRPr="00590838" w:rsidRDefault="00643A94" w:rsidP="00F20CE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2020 году –      </w:t>
            </w:r>
            <w:r w:rsidR="00A674CA">
              <w:rPr>
                <w:rFonts w:ascii="Times New Roman" w:hAnsi="Times New Roman"/>
                <w:sz w:val="28"/>
                <w:szCs w:val="28"/>
              </w:rPr>
              <w:t>1,0 тыс.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643A94" w:rsidRDefault="00643A94" w:rsidP="00F20CE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 xml:space="preserve">в 2021 году –      </w:t>
            </w:r>
            <w:r w:rsidR="00A674CA">
              <w:rPr>
                <w:rFonts w:ascii="Times New Roman" w:hAnsi="Times New Roman"/>
                <w:sz w:val="28"/>
                <w:szCs w:val="28"/>
              </w:rPr>
              <w:t>1,0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4BA0" w:rsidRPr="00590838" w:rsidRDefault="005F4BA0" w:rsidP="005F4BA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году –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1,0 тыс.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F4BA0" w:rsidRPr="00590838" w:rsidRDefault="005F4BA0" w:rsidP="005F4BA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году –      </w:t>
            </w:r>
            <w:r>
              <w:rPr>
                <w:rFonts w:ascii="Times New Roman" w:hAnsi="Times New Roman"/>
                <w:sz w:val="28"/>
                <w:szCs w:val="28"/>
              </w:rPr>
              <w:t>1,0 тыс.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5F4BA0" w:rsidRPr="00590838" w:rsidRDefault="005F4BA0" w:rsidP="005F4BA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 xml:space="preserve"> году –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1,0 тыс. </w:t>
            </w:r>
            <w:r w:rsidRPr="0059083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674CA" w:rsidRPr="00590838" w:rsidRDefault="00643A94" w:rsidP="00A674CA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 счет средств муниципального образования Стодолищенского сельского поселения Починковского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3A94" w:rsidRPr="00590838" w:rsidRDefault="00643A94" w:rsidP="00F20CE0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590838" w:rsidTr="00A674CA">
        <w:tc>
          <w:tcPr>
            <w:tcW w:w="2660" w:type="dxa"/>
            <w:shd w:val="clear" w:color="auto" w:fill="auto"/>
          </w:tcPr>
          <w:p w:rsidR="00643A94" w:rsidRPr="00590838" w:rsidRDefault="00643A94" w:rsidP="00F20C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83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10" w:type="dxa"/>
            <w:shd w:val="clear" w:color="auto" w:fill="auto"/>
          </w:tcPr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улучшение облика территории муниципального образования Стодолищенского сельского поселения;</w:t>
            </w:r>
          </w:p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улучшение экологической обстановки и санитарно-гигиенических условий жизни в муниципальном образовании;</w:t>
            </w:r>
          </w:p>
          <w:p w:rsidR="00643A94" w:rsidRPr="00590838" w:rsidRDefault="00643A94" w:rsidP="00F20CE0">
            <w:pPr>
              <w:pStyle w:val="a8"/>
              <w:rPr>
                <w:sz w:val="28"/>
                <w:szCs w:val="28"/>
              </w:rPr>
            </w:pPr>
            <w:r w:rsidRPr="00590838">
              <w:rPr>
                <w:sz w:val="28"/>
                <w:szCs w:val="28"/>
              </w:rPr>
              <w:t>- создание безопасных и комфортных условий для проживания населения муниципального образования.</w:t>
            </w:r>
          </w:p>
        </w:tc>
      </w:tr>
    </w:tbl>
    <w:p w:rsidR="00643A94" w:rsidRDefault="00643A94" w:rsidP="00643A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43A94" w:rsidRDefault="00643A94" w:rsidP="00643A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43A94" w:rsidRPr="00590838" w:rsidRDefault="00643A94" w:rsidP="00643A9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8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Характеристика текущего состояния сферы благоустройства в муниципальном образовании </w:t>
      </w:r>
      <w:proofErr w:type="spellStart"/>
      <w:r w:rsidRPr="005908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Стодолищенском</w:t>
      </w:r>
      <w:proofErr w:type="spellEnd"/>
      <w:r w:rsidRPr="005908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сельском поселении.</w:t>
      </w:r>
    </w:p>
    <w:p w:rsidR="00643A94" w:rsidRPr="00590838" w:rsidRDefault="00643A94" w:rsidP="00643A94">
      <w:pPr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3A94" w:rsidRPr="00590838" w:rsidRDefault="00643A94" w:rsidP="00643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  <w:r w:rsidRPr="00590838">
        <w:rPr>
          <w:rFonts w:ascii="Times New Roman" w:hAnsi="Times New Roman"/>
          <w:sz w:val="28"/>
          <w:szCs w:val="28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590838">
        <w:rPr>
          <w:rFonts w:ascii="Times New Roman" w:hAnsi="Times New Roman"/>
          <w:sz w:val="28"/>
          <w:szCs w:val="28"/>
        </w:rPr>
        <w:t>повышения комфортности условий проживания населения</w:t>
      </w:r>
      <w:proofErr w:type="gramEnd"/>
      <w:r w:rsidRPr="00590838">
        <w:rPr>
          <w:rFonts w:ascii="Times New Roman" w:hAnsi="Times New Roman"/>
          <w:sz w:val="28"/>
          <w:szCs w:val="28"/>
        </w:rPr>
        <w:t xml:space="preserve">. </w:t>
      </w:r>
    </w:p>
    <w:p w:rsidR="00643A94" w:rsidRPr="00590838" w:rsidRDefault="00643A94" w:rsidP="00643A9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 xml:space="preserve">В целях установления требований к содержанию и благоустройству территорий разработаны и утверждены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59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9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Pr="0059083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5908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59083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2</w:t>
      </w:r>
      <w:r w:rsidRPr="0059083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64</w:t>
      </w:r>
      <w:r w:rsidRPr="00590838">
        <w:rPr>
          <w:rFonts w:ascii="Times New Roman" w:hAnsi="Times New Roman"/>
          <w:sz w:val="28"/>
          <w:szCs w:val="28"/>
        </w:rPr>
        <w:t xml:space="preserve"> «Правила благоустройства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Pr="005908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  <w:r w:rsidRPr="0059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Починковского района Смоленской области</w:t>
      </w:r>
      <w:r w:rsidRPr="00590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(изм. от 30.10.2017 г.) </w:t>
      </w:r>
      <w:r w:rsidRPr="00590838">
        <w:rPr>
          <w:rFonts w:ascii="Times New Roman" w:hAnsi="Times New Roman"/>
          <w:sz w:val="28"/>
          <w:szCs w:val="28"/>
        </w:rPr>
        <w:t xml:space="preserve">(далее – Правила благоустройства), в соответствии с которыми </w:t>
      </w:r>
      <w:proofErr w:type="gramStart"/>
      <w:r w:rsidRPr="00590838">
        <w:rPr>
          <w:rFonts w:ascii="Times New Roman" w:hAnsi="Times New Roman"/>
          <w:sz w:val="28"/>
          <w:szCs w:val="28"/>
        </w:rPr>
        <w:t>определены</w:t>
      </w:r>
      <w:proofErr w:type="gramEnd"/>
      <w:r w:rsidRPr="00590838">
        <w:rPr>
          <w:rFonts w:ascii="Times New Roman" w:hAnsi="Times New Roman"/>
          <w:sz w:val="28"/>
          <w:szCs w:val="28"/>
        </w:rPr>
        <w:t xml:space="preserve"> в том числе </w:t>
      </w:r>
      <w:r w:rsidRPr="00590838">
        <w:rPr>
          <w:rFonts w:ascii="Times New Roman" w:hAnsi="Times New Roman"/>
          <w:i/>
          <w:sz w:val="28"/>
          <w:szCs w:val="28"/>
        </w:rPr>
        <w:t xml:space="preserve"> </w:t>
      </w:r>
      <w:r w:rsidRPr="008336B4">
        <w:rPr>
          <w:rFonts w:ascii="Times New Roman" w:hAnsi="Times New Roman"/>
          <w:sz w:val="28"/>
          <w:szCs w:val="28"/>
        </w:rPr>
        <w:t>правила содержания объектов благоустройства, правила озеленения.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838">
        <w:rPr>
          <w:rFonts w:ascii="Times New Roman" w:eastAsia="Calibri" w:hAnsi="Times New Roman" w:cs="Times New Roman"/>
          <w:sz w:val="28"/>
          <w:szCs w:val="28"/>
          <w:lang w:eastAsia="en-US"/>
        </w:rPr>
        <w:t>На сегодняшний день уровень благоустройства дворовых территорий многоквартирных домов (далее – дворовые территории) полностью или частично не отвечает нормативным требованиям. Во дворах отсутствует освещение придомовых территорий, необходимый набор малых форм и обустроенных площадок, отсутствуют специально обустроенные стоянки для автомобилей, что приводит к их хаотичной парковке.</w:t>
      </w:r>
    </w:p>
    <w:p w:rsidR="00643A94" w:rsidRDefault="00643A94" w:rsidP="00643A9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643A94" w:rsidRPr="00590838" w:rsidRDefault="00643A94" w:rsidP="00643A9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838">
        <w:rPr>
          <w:rFonts w:ascii="Times New Roman" w:hAnsi="Times New Roman"/>
          <w:sz w:val="28"/>
          <w:szCs w:val="28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Характеристика сферы благоустройства муниципальных территорий общего пользования.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  <w:r w:rsidRPr="00590838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590838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590838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643A94" w:rsidRPr="00590838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643A94" w:rsidRPr="0095015A" w:rsidRDefault="00643A94" w:rsidP="00643A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590838">
        <w:rPr>
          <w:rFonts w:ascii="Times New Roman" w:hAnsi="Times New Roman" w:cs="Times New Roman"/>
          <w:sz w:val="28"/>
          <w:szCs w:val="28"/>
        </w:rPr>
        <w:t xml:space="preserve">, формируют благоприятную и комфортную городскую среду для жителей, выполняют рекреационные и санитарно-защитные функции. </w:t>
      </w:r>
      <w:proofErr w:type="gramStart"/>
      <w:r w:rsidRPr="00590838">
        <w:rPr>
          <w:rFonts w:ascii="Times New Roman" w:hAnsi="Times New Roman" w:cs="Times New Roman"/>
          <w:sz w:val="28"/>
          <w:szCs w:val="28"/>
        </w:rPr>
        <w:t xml:space="preserve">На территории поселения имеется 6 объектов - 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90838">
        <w:rPr>
          <w:rFonts w:ascii="Times New Roman" w:hAnsi="Times New Roman" w:cs="Times New Roman"/>
          <w:sz w:val="28"/>
          <w:szCs w:val="28"/>
        </w:rPr>
        <w:t>детские площадки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015A">
        <w:rPr>
          <w:rFonts w:ascii="Times New Roman" w:hAnsi="Times New Roman" w:cs="Times New Roman"/>
          <w:sz w:val="28"/>
          <w:szCs w:val="28"/>
        </w:rPr>
        <w:t xml:space="preserve">169 </w:t>
      </w:r>
      <w:proofErr w:type="spellStart"/>
      <w:r w:rsidRPr="00950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5015A">
        <w:rPr>
          <w:rFonts w:ascii="Times New Roman" w:hAnsi="Times New Roman" w:cs="Times New Roman"/>
          <w:sz w:val="28"/>
          <w:szCs w:val="28"/>
        </w:rPr>
        <w:t xml:space="preserve">.; 36 </w:t>
      </w:r>
      <w:proofErr w:type="spellStart"/>
      <w:r w:rsidRPr="00950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5015A">
        <w:rPr>
          <w:rFonts w:ascii="Times New Roman" w:hAnsi="Times New Roman" w:cs="Times New Roman"/>
          <w:sz w:val="28"/>
          <w:szCs w:val="28"/>
        </w:rPr>
        <w:t>.; 94,5;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15A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950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5015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1 спортивная школьная площадка </w:t>
      </w:r>
      <w:r w:rsidRPr="0095015A">
        <w:rPr>
          <w:rFonts w:ascii="Times New Roman" w:hAnsi="Times New Roman" w:cs="Times New Roman"/>
          <w:sz w:val="28"/>
          <w:szCs w:val="28"/>
        </w:rPr>
        <w:t xml:space="preserve">(3000 </w:t>
      </w:r>
      <w:proofErr w:type="spellStart"/>
      <w:r w:rsidRPr="0095015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5015A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 2 парка.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Сведения о</w:t>
      </w:r>
      <w:r w:rsidRPr="001D0B42"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1D0B4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43A94" w:rsidRPr="001D0B42" w:rsidRDefault="00643A94" w:rsidP="00643A9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898"/>
        <w:gridCol w:w="2898"/>
        <w:gridCol w:w="2896"/>
      </w:tblGrid>
      <w:tr w:rsidR="00643A94" w:rsidRPr="00A3165D" w:rsidTr="00F20CE0">
        <w:tc>
          <w:tcPr>
            <w:tcW w:w="459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ФИО ответственного лица</w:t>
            </w:r>
          </w:p>
        </w:tc>
      </w:tr>
      <w:tr w:rsidR="00643A94" w:rsidRPr="00A3165D" w:rsidTr="00F20CE0">
        <w:tc>
          <w:tcPr>
            <w:tcW w:w="459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территория домов 25, 27, 23 по ул. Ленина п. Стодолище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Администрация Стодолищенского сельского поселения</w:t>
            </w:r>
          </w:p>
        </w:tc>
      </w:tr>
      <w:tr w:rsidR="00643A94" w:rsidRPr="00A3165D" w:rsidTr="00F20CE0">
        <w:tc>
          <w:tcPr>
            <w:tcW w:w="459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территория д. 1-3 ул. Колхозная п. Стодолище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Администрация Стодолищенского сельского поселения</w:t>
            </w:r>
          </w:p>
        </w:tc>
      </w:tr>
      <w:tr w:rsidR="00643A94" w:rsidRPr="00A3165D" w:rsidTr="00F20CE0">
        <w:tc>
          <w:tcPr>
            <w:tcW w:w="459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Детская игровая площадка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ул. Советская д.181 п.Стодолище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ПО «Колос»</w:t>
            </w:r>
          </w:p>
        </w:tc>
      </w:tr>
      <w:tr w:rsidR="00643A94" w:rsidRPr="00A3165D" w:rsidTr="00F20CE0">
        <w:tc>
          <w:tcPr>
            <w:tcW w:w="459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Спортивная площадк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школьная)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п. Стодолище, территория Дома культуры</w:t>
            </w:r>
          </w:p>
        </w:tc>
        <w:tc>
          <w:tcPr>
            <w:tcW w:w="1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Администрация Стодолищенского сельского поселения</w:t>
            </w:r>
          </w:p>
        </w:tc>
      </w:tr>
    </w:tbl>
    <w:p w:rsidR="00643A94" w:rsidRPr="00590838" w:rsidRDefault="00643A94" w:rsidP="00643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A94" w:rsidRPr="00590838" w:rsidRDefault="00643A94" w:rsidP="00643A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 xml:space="preserve">- устройство </w:t>
      </w:r>
      <w:r>
        <w:rPr>
          <w:rFonts w:ascii="Times New Roman" w:hAnsi="Times New Roman" w:cs="Times New Roman"/>
          <w:sz w:val="28"/>
          <w:szCs w:val="28"/>
        </w:rPr>
        <w:t xml:space="preserve">тротуаров и </w:t>
      </w:r>
      <w:r w:rsidRPr="00590838">
        <w:rPr>
          <w:rFonts w:ascii="Times New Roman" w:hAnsi="Times New Roman" w:cs="Times New Roman"/>
          <w:sz w:val="28"/>
          <w:szCs w:val="28"/>
        </w:rPr>
        <w:t>пешеходных дорожек,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освещение территорий;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643A94" w:rsidRPr="00590838" w:rsidRDefault="00643A94" w:rsidP="00643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- оформление цветников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A94" w:rsidRPr="00590838" w:rsidRDefault="00643A94" w:rsidP="00643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838">
        <w:rPr>
          <w:rFonts w:ascii="Times New Roman" w:hAnsi="Times New Roman" w:cs="Times New Roman"/>
          <w:sz w:val="28"/>
          <w:szCs w:val="28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поселения.</w:t>
      </w:r>
    </w:p>
    <w:p w:rsidR="00643A94" w:rsidRDefault="00643A94" w:rsidP="00643A94">
      <w:pPr>
        <w:contextualSpacing/>
        <w:rPr>
          <w:sz w:val="28"/>
          <w:szCs w:val="28"/>
        </w:rPr>
      </w:pPr>
    </w:p>
    <w:p w:rsidR="00643A94" w:rsidRPr="000521C3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>Показатели оценки</w:t>
      </w:r>
    </w:p>
    <w:p w:rsidR="00643A94" w:rsidRPr="000521C3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 xml:space="preserve">состояния сферы благоустройства в муниципальном образовании </w:t>
      </w:r>
      <w:proofErr w:type="spellStart"/>
      <w:r w:rsidRPr="000521C3">
        <w:rPr>
          <w:rFonts w:ascii="Times New Roman" w:hAnsi="Times New Roman"/>
          <w:sz w:val="28"/>
          <w:szCs w:val="28"/>
        </w:rPr>
        <w:t>Стодолищенском</w:t>
      </w:r>
      <w:proofErr w:type="spellEnd"/>
      <w:r w:rsidRPr="000521C3">
        <w:rPr>
          <w:rFonts w:ascii="Times New Roman" w:hAnsi="Times New Roman"/>
          <w:sz w:val="28"/>
          <w:szCs w:val="28"/>
        </w:rPr>
        <w:t xml:space="preserve"> сельском поселении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063"/>
        <w:gridCol w:w="1559"/>
        <w:gridCol w:w="1417"/>
      </w:tblGrid>
      <w:tr w:rsidR="00643A94" w:rsidRPr="00A3165D" w:rsidTr="00F20CE0">
        <w:tc>
          <w:tcPr>
            <w:tcW w:w="566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A3165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63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ind w:firstLine="4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Наименования показателя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643A94" w:rsidRPr="00A3165D" w:rsidTr="00F20CE0">
        <w:tc>
          <w:tcPr>
            <w:tcW w:w="566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</w:t>
            </w:r>
            <w:r>
              <w:rPr>
                <w:rFonts w:ascii="Times New Roman" w:hAnsi="Times New Roman"/>
                <w:sz w:val="28"/>
                <w:szCs w:val="28"/>
              </w:rPr>
              <w:t>и площадками для сбора отходов)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F20CE0">
        <w:tc>
          <w:tcPr>
            <w:tcW w:w="566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F20CE0">
        <w:tc>
          <w:tcPr>
            <w:tcW w:w="566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Смоленской области)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F20CE0">
        <w:tc>
          <w:tcPr>
            <w:tcW w:w="566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</w:t>
            </w:r>
            <w:r>
              <w:rPr>
                <w:rFonts w:ascii="Times New Roman" w:hAnsi="Times New Roman"/>
                <w:sz w:val="28"/>
                <w:szCs w:val="28"/>
              </w:rPr>
              <w:t>адки для выгула собак и другие)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4/3329,5</w:t>
            </w:r>
          </w:p>
        </w:tc>
      </w:tr>
      <w:tr w:rsidR="00643A94" w:rsidRPr="00A3165D" w:rsidTr="00F20CE0">
        <w:tc>
          <w:tcPr>
            <w:tcW w:w="566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Стодолищенского сельского поселения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F20CE0">
        <w:tc>
          <w:tcPr>
            <w:tcW w:w="566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Количество общественных территорий (парки, скверы, набережные и т.д.)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3A94" w:rsidRPr="00A3165D" w:rsidTr="00F20CE0">
        <w:tc>
          <w:tcPr>
            <w:tcW w:w="566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и площадь благоустроенных общественных территорий (парки, скверы, набережные и т.д.) от общ</w:t>
            </w:r>
            <w:r>
              <w:rPr>
                <w:rFonts w:ascii="Times New Roman" w:hAnsi="Times New Roman"/>
                <w:sz w:val="28"/>
                <w:szCs w:val="28"/>
              </w:rPr>
              <w:t>его количества таких территорий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0/15500</w:t>
            </w:r>
          </w:p>
        </w:tc>
      </w:tr>
      <w:tr w:rsidR="00643A94" w:rsidRPr="00A3165D" w:rsidTr="00F20CE0">
        <w:tc>
          <w:tcPr>
            <w:tcW w:w="566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Доля и площадь общественных территорий (парки, скверы, набережные и т.д.) от общего количества таких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, нуждающихся в благоустройстве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proofErr w:type="gramStart"/>
            <w:r w:rsidRPr="00A3165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3165D">
              <w:rPr>
                <w:rFonts w:ascii="Times New Roman" w:hAnsi="Times New Roman"/>
                <w:sz w:val="28"/>
                <w:szCs w:val="28"/>
              </w:rPr>
              <w:t>/ м</w:t>
            </w:r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2/15500</w:t>
            </w:r>
          </w:p>
        </w:tc>
      </w:tr>
      <w:tr w:rsidR="00643A94" w:rsidRPr="00A3165D" w:rsidTr="00F20CE0">
        <w:tc>
          <w:tcPr>
            <w:tcW w:w="566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территорий, приходящихся на одного жителя муниципального образования Сто</w:t>
            </w:r>
            <w:r>
              <w:rPr>
                <w:rFonts w:ascii="Times New Roman" w:hAnsi="Times New Roman"/>
                <w:sz w:val="28"/>
                <w:szCs w:val="28"/>
              </w:rPr>
              <w:t>долищенского сельского поселения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A3165D" w:rsidTr="00F20CE0">
        <w:tc>
          <w:tcPr>
            <w:tcW w:w="566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      </w:r>
          </w:p>
        </w:tc>
        <w:tc>
          <w:tcPr>
            <w:tcW w:w="1559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3A94" w:rsidRPr="00A3165D" w:rsidTr="00F20CE0">
        <w:tc>
          <w:tcPr>
            <w:tcW w:w="566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6063" w:type="dxa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2976" w:type="dxa"/>
            <w:gridSpan w:val="2"/>
            <w:vAlign w:val="center"/>
          </w:tcPr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Участие граждан: установка лавочек, детской площадки; вырубка, обрезка кустарников; уборка сухой травы и листвы; посадка хвойных деревьев, замена, покраска деревянных ограждений</w:t>
            </w:r>
          </w:p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3A94" w:rsidRPr="00A3165D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65D">
              <w:rPr>
                <w:rFonts w:ascii="Times New Roman" w:hAnsi="Times New Roman"/>
                <w:sz w:val="28"/>
                <w:szCs w:val="28"/>
              </w:rPr>
              <w:t>Участие организаций: ООО «Искра» производство и доставка лавочек и деревянных ограждений; ООО «Неруд» доставка песка и разравнивание грунта спецтехникой. ООО «Стодолищенский ЖЭУ» ремонт аварийных канализационных колодцев, уборка несанкционированных свалок</w:t>
            </w:r>
          </w:p>
        </w:tc>
      </w:tr>
    </w:tbl>
    <w:p w:rsidR="00643A94" w:rsidRDefault="00643A94" w:rsidP="00643A94">
      <w:pPr>
        <w:spacing w:before="100" w:beforeAutospacing="1" w:after="100" w:afterAutospacing="1" w:line="240" w:lineRule="auto"/>
        <w:ind w:left="54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3A94" w:rsidRPr="000521C3" w:rsidRDefault="00643A94" w:rsidP="00643A9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1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Приоритеты муниципальной политики в сфере благоустройств. Цели и задачи Программы.</w:t>
      </w:r>
      <w:r w:rsidRPr="000521C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43A94" w:rsidRDefault="00643A94" w:rsidP="00643A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A94" w:rsidRPr="000521C3" w:rsidRDefault="00643A94" w:rsidP="00643A9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643A94" w:rsidRPr="000521C3" w:rsidRDefault="00643A94" w:rsidP="00643A94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521C3">
        <w:rPr>
          <w:rFonts w:ascii="Times New Roman" w:hAnsi="Times New Roman"/>
          <w:sz w:val="28"/>
          <w:szCs w:val="28"/>
        </w:rPr>
        <w:tab/>
        <w:t xml:space="preserve"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>
        <w:rPr>
          <w:rFonts w:ascii="Times New Roman" w:hAnsi="Times New Roman"/>
          <w:sz w:val="28"/>
          <w:szCs w:val="28"/>
        </w:rPr>
        <w:t>«</w:t>
      </w:r>
      <w:r w:rsidRPr="000521C3">
        <w:rPr>
          <w:rFonts w:ascii="Times New Roman" w:hAnsi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»</w:t>
      </w:r>
      <w:r w:rsidRPr="000521C3">
        <w:rPr>
          <w:rFonts w:ascii="Times New Roman" w:hAnsi="Times New Roman"/>
          <w:sz w:val="28"/>
          <w:szCs w:val="28"/>
        </w:rPr>
        <w:t xml:space="preserve">, утвержденных Приказом Министерства строительства и жилищно-коммунального хозяйства Российской Федерации от 6 апреля 2017 года </w:t>
      </w:r>
      <w:r>
        <w:rPr>
          <w:rFonts w:ascii="Times New Roman" w:hAnsi="Times New Roman"/>
          <w:sz w:val="28"/>
          <w:szCs w:val="28"/>
        </w:rPr>
        <w:t>№</w:t>
      </w:r>
      <w:r w:rsidRPr="000521C3">
        <w:rPr>
          <w:rFonts w:ascii="Times New Roman" w:hAnsi="Times New Roman"/>
          <w:sz w:val="28"/>
          <w:szCs w:val="28"/>
        </w:rPr>
        <w:t xml:space="preserve"> 691/пр</w:t>
      </w:r>
      <w:r>
        <w:rPr>
          <w:rFonts w:ascii="Times New Roman" w:hAnsi="Times New Roman"/>
          <w:sz w:val="28"/>
          <w:szCs w:val="28"/>
        </w:rPr>
        <w:t>.</w:t>
      </w:r>
    </w:p>
    <w:p w:rsidR="00643A94" w:rsidRPr="000521C3" w:rsidRDefault="00643A94" w:rsidP="00643A94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0521C3">
        <w:rPr>
          <w:rFonts w:ascii="Times New Roman" w:hAnsi="Times New Roman"/>
          <w:color w:val="000000"/>
          <w:sz w:val="28"/>
          <w:szCs w:val="28"/>
          <w:lang w:bidi="ru-RU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</w:t>
      </w:r>
      <w:r w:rsidRPr="000521C3">
        <w:rPr>
          <w:rFonts w:ascii="Times New Roman" w:hAnsi="Times New Roman"/>
          <w:color w:val="000000"/>
          <w:sz w:val="28"/>
          <w:szCs w:val="28"/>
          <w:lang w:eastAsia="ru-RU" w:bidi="ru-RU"/>
        </w:rPr>
        <w:t>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0521C3">
        <w:rPr>
          <w:color w:val="000000"/>
          <w:lang w:bidi="ru-RU"/>
        </w:rPr>
        <w:t xml:space="preserve"> и создание благоприятных условий для проживания и отдыха населения.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proofErr w:type="gramStart"/>
      <w:r w:rsidRPr="000521C3">
        <w:rPr>
          <w:color w:val="000000"/>
          <w:lang w:bidi="ru-RU"/>
        </w:rPr>
        <w:t>Основными целями Программы являются реализация мероприятий, направленных на создание и поддержание функционально, экологически и эстетически организованной городской среды, на благоустройство дворовых территорий многоквартирных домов (далее - МКД) с расположенными на них объектами, предназначенными для обслуживания и эксплуатации МКД и элементами благоустройства этих территорий, в том числе стоянками автотранспортных средств, тротуарами, автодорогами, подъездами, примыкающими к МКД, а также благоустройство общественных территорий, расположенных</w:t>
      </w:r>
      <w:proofErr w:type="gramEnd"/>
      <w:r w:rsidRPr="000521C3">
        <w:rPr>
          <w:color w:val="000000"/>
          <w:lang w:bidi="ru-RU"/>
        </w:rPr>
        <w:t xml:space="preserve"> на территории муниципального 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0521C3">
        <w:t>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Для достижения поставленных целей определены следующие основные задачи: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-</w:t>
      </w:r>
      <w:r w:rsidRPr="000521C3">
        <w:rPr>
          <w:color w:val="000000"/>
          <w:lang w:bidi="ru-RU"/>
        </w:rPr>
        <w:tab/>
        <w:t xml:space="preserve">организация мероприятий по благоустройству территорий общего пользования муниципального 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0521C3">
        <w:rPr>
          <w:color w:val="000000"/>
          <w:lang w:bidi="ru-RU"/>
        </w:rPr>
        <w:t>;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- </w:t>
      </w:r>
      <w:r w:rsidRPr="000521C3">
        <w:rPr>
          <w:color w:val="000000"/>
          <w:lang w:bidi="ru-RU"/>
        </w:rPr>
        <w:t>организация мероприятий по благоустройству дворовых территорий многоквартирных домов на территории муниципального образования</w:t>
      </w:r>
      <w:r w:rsidRPr="000521C3">
        <w:t xml:space="preserve"> </w:t>
      </w:r>
      <w:r>
        <w:rPr>
          <w:color w:val="000000"/>
          <w:lang w:bidi="ru-RU"/>
        </w:rPr>
        <w:t>Стодолищенского сельского поселения</w:t>
      </w:r>
      <w:r w:rsidRPr="000521C3">
        <w:rPr>
          <w:color w:val="000000"/>
          <w:lang w:bidi="ru-RU"/>
        </w:rPr>
        <w:t>;</w:t>
      </w:r>
    </w:p>
    <w:p w:rsidR="00643A94" w:rsidRPr="00C5107A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  <w:rPr>
          <w:color w:val="000000"/>
          <w:lang w:bidi="ru-RU"/>
        </w:rPr>
      </w:pPr>
      <w:r w:rsidRPr="000521C3">
        <w:rPr>
          <w:color w:val="000000"/>
          <w:lang w:bidi="ru-RU"/>
        </w:rPr>
        <w:t>- повышение</w:t>
      </w:r>
      <w:r w:rsidRPr="000521C3">
        <w:rPr>
          <w:color w:val="000000"/>
          <w:lang w:bidi="ru-RU"/>
        </w:rPr>
        <w:tab/>
        <w:t xml:space="preserve">уровня </w:t>
      </w:r>
      <w:r w:rsidRPr="00C5107A">
        <w:t>вовлеченности</w:t>
      </w:r>
      <w:r w:rsidRPr="00C5107A">
        <w:tab/>
        <w:t xml:space="preserve"> заинтересованных граждан</w:t>
      </w:r>
      <w:r w:rsidRPr="000521C3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 xml:space="preserve">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</w:r>
      <w:proofErr w:type="spellStart"/>
      <w:r>
        <w:rPr>
          <w:color w:val="000000"/>
          <w:lang w:bidi="ru-RU"/>
        </w:rPr>
        <w:t>Стодолищенском</w:t>
      </w:r>
      <w:proofErr w:type="spellEnd"/>
      <w:r>
        <w:rPr>
          <w:color w:val="000000"/>
          <w:lang w:bidi="ru-RU"/>
        </w:rPr>
        <w:t xml:space="preserve"> сельском поселении</w:t>
      </w:r>
      <w:r w:rsidRPr="000521C3">
        <w:rPr>
          <w:color w:val="000000"/>
          <w:lang w:bidi="ru-RU"/>
        </w:rPr>
        <w:t>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  <w:tab w:val="right" w:pos="5862"/>
          <w:tab w:val="right" w:pos="9349"/>
        </w:tabs>
        <w:spacing w:before="0" w:after="0" w:line="240" w:lineRule="auto"/>
        <w:ind w:firstLine="567"/>
      </w:pPr>
      <w:r>
        <w:rPr>
          <w:color w:val="000000"/>
          <w:lang w:bidi="ru-RU"/>
        </w:rPr>
        <w:t xml:space="preserve">реализация социально значимых </w:t>
      </w:r>
      <w:r>
        <w:rPr>
          <w:color w:val="000000"/>
          <w:lang w:bidi="ru-RU"/>
        </w:rPr>
        <w:tab/>
        <w:t xml:space="preserve">проектов на </w:t>
      </w:r>
      <w:r w:rsidRPr="000521C3">
        <w:rPr>
          <w:color w:val="000000"/>
          <w:lang w:bidi="ru-RU"/>
        </w:rPr>
        <w:t>территории</w:t>
      </w:r>
      <w:r>
        <w:t xml:space="preserve"> </w:t>
      </w:r>
      <w:r w:rsidRPr="00C5107A">
        <w:rPr>
          <w:color w:val="000000"/>
          <w:lang w:bidi="ru-RU"/>
        </w:rPr>
        <w:t xml:space="preserve">муниципального 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C5107A">
        <w:rPr>
          <w:color w:val="000000"/>
          <w:lang w:bidi="ru-RU"/>
        </w:rPr>
        <w:t xml:space="preserve"> путем привлечения граждан и организаций к деятельности органов местного самоуправления в решении проблем местного значения;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  <w:tab w:val="right" w:pos="5862"/>
          <w:tab w:val="right" w:pos="9349"/>
        </w:tabs>
        <w:spacing w:before="0" w:after="0" w:line="240" w:lineRule="auto"/>
        <w:ind w:firstLine="567"/>
      </w:pPr>
      <w:r>
        <w:rPr>
          <w:color w:val="000000"/>
          <w:lang w:bidi="ru-RU"/>
        </w:rPr>
        <w:t xml:space="preserve">повышение </w:t>
      </w:r>
      <w:r w:rsidRPr="000521C3">
        <w:rPr>
          <w:color w:val="000000"/>
          <w:lang w:bidi="ru-RU"/>
        </w:rPr>
        <w:t>заинтересованности</w:t>
      </w:r>
      <w:r>
        <w:rPr>
          <w:color w:val="000000"/>
          <w:lang w:bidi="ru-RU"/>
        </w:rPr>
        <w:t xml:space="preserve"> </w:t>
      </w:r>
      <w:r w:rsidRPr="000521C3">
        <w:rPr>
          <w:color w:val="000000"/>
          <w:lang w:bidi="ru-RU"/>
        </w:rPr>
        <w:tab/>
        <w:t>жителей муниципального</w:t>
      </w:r>
      <w:r>
        <w:t xml:space="preserve"> </w:t>
      </w:r>
      <w:r w:rsidRPr="00C5107A">
        <w:rPr>
          <w:color w:val="000000"/>
          <w:lang w:bidi="ru-RU"/>
        </w:rPr>
        <w:t xml:space="preserve">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C5107A">
        <w:rPr>
          <w:color w:val="000000"/>
          <w:lang w:bidi="ru-RU"/>
        </w:rPr>
        <w:t xml:space="preserve">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C5107A">
        <w:rPr>
          <w:color w:val="000000"/>
          <w:lang w:bidi="ru-RU"/>
        </w:rPr>
        <w:t>контроля за</w:t>
      </w:r>
      <w:proofErr w:type="gramEnd"/>
      <w:r w:rsidRPr="00C5107A">
        <w:rPr>
          <w:color w:val="000000"/>
          <w:lang w:bidi="ru-RU"/>
        </w:rPr>
        <w:t xml:space="preserve"> действиями органов местного самоуправления;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 xml:space="preserve">привлечение населения муниципального 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0521C3">
        <w:rPr>
          <w:color w:val="000000"/>
          <w:lang w:bidi="ru-RU"/>
        </w:rPr>
        <w:t xml:space="preserve">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 xml:space="preserve">совершенствование эстетичного вида, создание гармоничной архитектурно-ландшафтной среды муниципального образования </w:t>
      </w:r>
      <w:r>
        <w:rPr>
          <w:color w:val="000000"/>
          <w:lang w:bidi="ru-RU"/>
        </w:rPr>
        <w:t>Стодолищенского сельского поселения</w:t>
      </w:r>
      <w:r w:rsidRPr="000521C3">
        <w:rPr>
          <w:color w:val="000000"/>
          <w:lang w:bidi="ru-RU"/>
        </w:rPr>
        <w:t>.</w:t>
      </w:r>
    </w:p>
    <w:p w:rsidR="00643A94" w:rsidRPr="000521C3" w:rsidRDefault="00643A94" w:rsidP="00643A94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43A94" w:rsidRPr="000521C3" w:rsidRDefault="00643A94" w:rsidP="00643A94">
      <w:pPr>
        <w:pStyle w:val="20"/>
        <w:numPr>
          <w:ilvl w:val="0"/>
          <w:numId w:val="5"/>
        </w:numPr>
        <w:shd w:val="clear" w:color="auto" w:fill="auto"/>
        <w:tabs>
          <w:tab w:val="left" w:pos="709"/>
          <w:tab w:val="left" w:pos="1479"/>
        </w:tabs>
        <w:spacing w:before="0" w:after="0" w:line="240" w:lineRule="auto"/>
        <w:ind w:firstLine="567"/>
      </w:pPr>
      <w:r w:rsidRPr="000521C3">
        <w:rPr>
          <w:color w:val="000000"/>
          <w:lang w:bidi="ru-RU"/>
        </w:rPr>
        <w:t>запустит реализацию механизма поддержки</w:t>
      </w:r>
      <w:r>
        <w:rPr>
          <w:color w:val="000000"/>
          <w:lang w:bidi="ru-RU"/>
        </w:rPr>
        <w:t xml:space="preserve"> мероприятий по благоустройству</w:t>
      </w:r>
      <w:r w:rsidRPr="000521C3">
        <w:rPr>
          <w:color w:val="000000"/>
          <w:lang w:bidi="ru-RU"/>
        </w:rPr>
        <w:t xml:space="preserve"> инициированных гражданами</w:t>
      </w:r>
      <w:r>
        <w:rPr>
          <w:color w:val="000000"/>
          <w:lang w:bidi="ru-RU"/>
        </w:rPr>
        <w:t>.</w:t>
      </w:r>
    </w:p>
    <w:p w:rsidR="00643A94" w:rsidRPr="00700911" w:rsidRDefault="00643A94" w:rsidP="00643A9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700911">
        <w:rPr>
          <w:rFonts w:ascii="Times New Roman" w:hAnsi="Times New Roman"/>
          <w:bCs/>
          <w:sz w:val="28"/>
          <w:szCs w:val="28"/>
          <w:u w:val="single"/>
        </w:rPr>
        <w:t>Адресный перечень многоквартирных домов, дворовые территории которых подлежат благоустройству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565"/>
        <w:gridCol w:w="1927"/>
      </w:tblGrid>
      <w:tr w:rsidR="00643A94" w:rsidRPr="00A3165D" w:rsidTr="00F20CE0">
        <w:trPr>
          <w:trHeight w:val="517"/>
          <w:jc w:val="center"/>
        </w:trPr>
        <w:tc>
          <w:tcPr>
            <w:tcW w:w="514" w:type="pct"/>
            <w:shd w:val="clear" w:color="auto" w:fill="auto"/>
            <w:vAlign w:val="center"/>
            <w:hideMark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  <w:hideMark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пер. 1-й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Советский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пер. 1-й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Советский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пер. 1-й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Советский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пер. 2-й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Советский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пер. 2-й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Советский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Колхозная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1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Колхозная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2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Колхозная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Колхозная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15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15а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17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19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23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25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27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33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5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Ленина, д. 7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113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84а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86а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88а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Пос. Стодолище, ул. </w:t>
            </w:r>
            <w:proofErr w:type="gramStart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, д. 88б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Титова, д. 11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43A94" w:rsidRPr="00A3165D" w:rsidTr="00F20CE0">
        <w:trPr>
          <w:trHeight w:val="231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Титова, д. 13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43A94" w:rsidRPr="00A3165D" w:rsidTr="00F20CE0">
        <w:trPr>
          <w:trHeight w:val="281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Титова, д. 15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43A94" w:rsidRPr="00A3165D" w:rsidTr="00F20CE0">
        <w:trPr>
          <w:trHeight w:val="20"/>
          <w:jc w:val="center"/>
        </w:trPr>
        <w:tc>
          <w:tcPr>
            <w:tcW w:w="514" w:type="pct"/>
            <w:shd w:val="clear" w:color="auto" w:fill="auto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68" w:type="pct"/>
            <w:shd w:val="clear" w:color="auto" w:fill="auto"/>
            <w:vAlign w:val="center"/>
            <w:hideMark/>
          </w:tcPr>
          <w:p w:rsidR="00643A94" w:rsidRPr="00A3165D" w:rsidRDefault="00643A94" w:rsidP="00A65FB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165D">
              <w:rPr>
                <w:rFonts w:ascii="Times New Roman" w:hAnsi="Times New Roman"/>
                <w:sz w:val="28"/>
                <w:szCs w:val="28"/>
                <w:lang w:eastAsia="ru-RU"/>
              </w:rPr>
              <w:t>Пос. Стодолище, ул. Титова, д. 16</w:t>
            </w:r>
          </w:p>
        </w:tc>
        <w:tc>
          <w:tcPr>
            <w:tcW w:w="1018" w:type="pct"/>
            <w:vAlign w:val="center"/>
          </w:tcPr>
          <w:p w:rsidR="00643A94" w:rsidRPr="00A3165D" w:rsidRDefault="00643A94" w:rsidP="00F20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</w:p>
        </w:tc>
      </w:tr>
    </w:tbl>
    <w:p w:rsidR="00643A94" w:rsidRDefault="00643A94" w:rsidP="00643A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A94" w:rsidRPr="00A3165D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65D">
        <w:rPr>
          <w:rFonts w:ascii="Times New Roman" w:hAnsi="Times New Roman"/>
          <w:sz w:val="28"/>
          <w:szCs w:val="28"/>
        </w:rPr>
        <w:t xml:space="preserve">Адресный перечень всех общественных территорий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BA6B64">
        <w:rPr>
          <w:rFonts w:ascii="Times New Roman" w:hAnsi="Times New Roman"/>
          <w:sz w:val="28"/>
          <w:szCs w:val="28"/>
        </w:rPr>
        <w:t>, нуждающихся в благоустройстве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6639"/>
        <w:gridCol w:w="1901"/>
      </w:tblGrid>
      <w:tr w:rsidR="00643A94" w:rsidRPr="003A017E" w:rsidTr="00F20CE0">
        <w:trPr>
          <w:trHeight w:val="426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A01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01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643A94" w:rsidRPr="003A017E" w:rsidTr="00F20CE0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Территория парка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643A94" w:rsidRPr="003A017E" w:rsidTr="00F20CE0">
        <w:trPr>
          <w:trHeight w:val="170"/>
        </w:trPr>
        <w:tc>
          <w:tcPr>
            <w:tcW w:w="489" w:type="pct"/>
            <w:shd w:val="clear" w:color="auto" w:fill="auto"/>
            <w:vAlign w:val="center"/>
          </w:tcPr>
          <w:p w:rsidR="00643A94" w:rsidRPr="003A017E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0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A94" w:rsidRPr="003A017E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Территория парка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643A94" w:rsidRPr="003A017E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17E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</w:tbl>
    <w:p w:rsidR="00643A94" w:rsidRDefault="00643A94" w:rsidP="00643A94">
      <w:pPr>
        <w:pStyle w:val="30"/>
        <w:shd w:val="clear" w:color="auto" w:fill="auto"/>
        <w:spacing w:after="0" w:line="280" w:lineRule="exact"/>
        <w:ind w:left="180" w:firstLine="0"/>
        <w:jc w:val="left"/>
        <w:rPr>
          <w:color w:val="000000"/>
          <w:lang w:bidi="ru-RU"/>
        </w:rPr>
      </w:pPr>
    </w:p>
    <w:p w:rsidR="00643A94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color w:val="000000"/>
          <w:lang w:bidi="ru-RU"/>
        </w:rPr>
      </w:pPr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</w:pPr>
      <w:r w:rsidRPr="00A3165D">
        <w:rPr>
          <w:color w:val="000000"/>
          <w:lang w:bidi="ru-RU"/>
        </w:rPr>
        <w:t>3. Прогноз ожидаемых результатов реализации муниципальной</w:t>
      </w:r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color w:val="000000"/>
          <w:lang w:bidi="ru-RU"/>
        </w:rPr>
      </w:pPr>
      <w:bookmarkStart w:id="0" w:name="bookmark6"/>
      <w:r w:rsidRPr="00A3165D">
        <w:rPr>
          <w:color w:val="000000"/>
          <w:lang w:bidi="ru-RU"/>
        </w:rPr>
        <w:t>программы</w:t>
      </w:r>
      <w:bookmarkEnd w:id="0"/>
    </w:p>
    <w:p w:rsidR="00643A94" w:rsidRPr="00A3165D" w:rsidRDefault="00643A94" w:rsidP="00643A94">
      <w:pPr>
        <w:pStyle w:val="30"/>
        <w:shd w:val="clear" w:color="auto" w:fill="auto"/>
        <w:spacing w:after="0" w:line="280" w:lineRule="exact"/>
        <w:ind w:firstLine="0"/>
        <w:rPr>
          <w:b w:val="0"/>
        </w:rPr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Прогнозируемые конечные результаты реализации Программы предусматривают повышение уровня благоустройства территории муниципального образования </w:t>
      </w:r>
      <w:r>
        <w:t>Стодолищенского сельского поселения</w:t>
      </w:r>
      <w:r>
        <w:rPr>
          <w:color w:val="000000"/>
          <w:lang w:bidi="ru-RU"/>
        </w:rPr>
        <w:t>, улучшение санитарного содержания территорий, экологической безопасности населенного пункта.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t>Стодолищенского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В результате реализации Программы ожидается: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  <w:tab w:val="left" w:pos="3193"/>
        </w:tabs>
        <w:spacing w:before="0" w:after="0" w:line="317" w:lineRule="exact"/>
        <w:ind w:firstLine="740"/>
      </w:pPr>
      <w:r>
        <w:rPr>
          <w:color w:val="000000"/>
          <w:lang w:bidi="ru-RU"/>
        </w:rPr>
        <w:t>увеличение доли благоустроенных территорий общего</w:t>
      </w:r>
      <w:r>
        <w:t xml:space="preserve"> </w:t>
      </w:r>
      <w:r w:rsidRPr="00A3165D">
        <w:rPr>
          <w:color w:val="000000"/>
          <w:lang w:bidi="ru-RU"/>
        </w:rPr>
        <w:t>пользования населения от общего количества таких территорий;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>увеличение доли благоустроенных дворовых территорий от общего количества дворовых территорий;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>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улучшение экологической обстановки и создание среды, комфортной для проживания жителей муниципального образования </w:t>
      </w:r>
      <w:r>
        <w:t>Стодолищенского сельского поселения</w:t>
      </w:r>
      <w:r>
        <w:rPr>
          <w:color w:val="000000"/>
          <w:lang w:bidi="ru-RU"/>
        </w:rPr>
        <w:t>;</w:t>
      </w:r>
    </w:p>
    <w:p w:rsidR="00643A94" w:rsidRPr="00D04DB5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совершенствование эстетического состояния территории муниципального образования </w:t>
      </w:r>
      <w:r>
        <w:t>Стодолищенского сельского поселения</w:t>
      </w:r>
      <w:r>
        <w:rPr>
          <w:color w:val="000000"/>
          <w:lang w:bidi="ru-RU"/>
        </w:rPr>
        <w:t>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326" w:lineRule="exact"/>
        <w:ind w:firstLine="740"/>
      </w:pPr>
      <w:r>
        <w:rPr>
          <w:color w:val="000000"/>
          <w:lang w:bidi="ru-RU"/>
        </w:rPr>
        <w:t xml:space="preserve">благоустройство дворовых территорий многоквартирных домов и мест общего пользования на территории муниципального образования </w:t>
      </w:r>
      <w:r>
        <w:t>Стодолищенского сельского поселения.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08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>
        <w:rPr>
          <w:color w:val="000000"/>
          <w:lang w:bidi="ru-RU"/>
        </w:rPr>
        <w:t>софинансированию</w:t>
      </w:r>
      <w:proofErr w:type="spellEnd"/>
      <w:r>
        <w:rPr>
          <w:color w:val="000000"/>
          <w:lang w:bidi="ru-RU"/>
        </w:rPr>
        <w:t xml:space="preserve"> мероприятий муниципальной программы;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риски невыполнения исполнителем обязательств, превышения стоимости проекта, риски низкого качества работ;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В целях выявления и минимизации возможных рисков в процессе реализации муниципальной программы предлагается: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06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перераспределение объемов финансирования в зависимости от динамики и темпов решения тактических задач;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643A94" w:rsidRPr="000F0D73" w:rsidRDefault="00643A94" w:rsidP="00643A94">
      <w:pPr>
        <w:pStyle w:val="20"/>
        <w:shd w:val="clear" w:color="auto" w:fill="auto"/>
        <w:tabs>
          <w:tab w:val="left" w:pos="4248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</w:t>
      </w:r>
      <w:r>
        <w:t xml:space="preserve"> </w:t>
      </w:r>
      <w:r>
        <w:rPr>
          <w:color w:val="000000"/>
          <w:lang w:bidi="ru-RU"/>
        </w:rPr>
        <w:t>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333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Перечень целевых индикаторов и показателей муниципальной программы представлен в приложении 1 к муниципальной программе.</w:t>
      </w:r>
    </w:p>
    <w:p w:rsidR="00643A94" w:rsidRPr="00B56A0C" w:rsidRDefault="00643A94" w:rsidP="00643A94">
      <w:pPr>
        <w:pStyle w:val="20"/>
        <w:shd w:val="clear" w:color="auto" w:fill="auto"/>
        <w:spacing w:before="0" w:after="333" w:line="322" w:lineRule="exact"/>
        <w:ind w:firstLine="760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br w:type="page"/>
        <w:t xml:space="preserve">4. </w:t>
      </w:r>
      <w:r w:rsidRPr="00B56A0C">
        <w:rPr>
          <w:b/>
          <w:color w:val="000000"/>
          <w:lang w:bidi="ru-RU"/>
        </w:rPr>
        <w:t>Перечень основных мероприятий муниципальной программы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</w:t>
      </w:r>
      <w:r>
        <w:t>Стодолищенского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В ходе реализации Программы предусматривается организация и проведение следующих мероприятий: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благоустройство дворовых территорий многоквартирных домов;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498"/>
        </w:tabs>
        <w:spacing w:before="0" w:after="0" w:line="322" w:lineRule="exact"/>
        <w:ind w:firstLine="760"/>
      </w:pPr>
      <w:r>
        <w:rPr>
          <w:color w:val="000000"/>
          <w:lang w:bidi="ru-RU"/>
        </w:rPr>
        <w:t xml:space="preserve">благоустройство территорий общего пользования муниципального образования </w:t>
      </w:r>
      <w:r>
        <w:t>Стодолищенского сельского поселения</w:t>
      </w:r>
      <w:r>
        <w:rPr>
          <w:color w:val="000000"/>
          <w:lang w:bidi="ru-RU"/>
        </w:rPr>
        <w:t>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Основное мероприятие Программы направлено на решение основных задач Программы.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Исполнитель по каждому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643A94" w:rsidRDefault="00643A94" w:rsidP="00643A94">
      <w:pPr>
        <w:pStyle w:val="20"/>
        <w:shd w:val="clear" w:color="auto" w:fill="auto"/>
        <w:spacing w:before="0" w:after="236" w:line="322" w:lineRule="exact"/>
        <w:ind w:firstLine="740"/>
      </w:pPr>
      <w:r>
        <w:rPr>
          <w:color w:val="000000"/>
          <w:lang w:bidi="ru-RU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643A94" w:rsidRDefault="00643A94" w:rsidP="00643A94">
      <w:pPr>
        <w:pStyle w:val="30"/>
        <w:shd w:val="clear" w:color="auto" w:fill="auto"/>
        <w:tabs>
          <w:tab w:val="left" w:pos="1977"/>
        </w:tabs>
        <w:spacing w:after="0" w:line="326" w:lineRule="exact"/>
        <w:ind w:firstLine="0"/>
        <w:rPr>
          <w:color w:val="000000"/>
          <w:lang w:bidi="ru-RU"/>
        </w:rPr>
      </w:pPr>
      <w:bookmarkStart w:id="1" w:name="bookmark10"/>
      <w:r>
        <w:rPr>
          <w:color w:val="000000"/>
          <w:lang w:bidi="ru-RU"/>
        </w:rPr>
        <w:t>5.1. Перечень работ по благоустройству территории общего пользования населения</w:t>
      </w:r>
      <w:bookmarkEnd w:id="1"/>
    </w:p>
    <w:p w:rsidR="00643A94" w:rsidRDefault="00643A94" w:rsidP="00643A94">
      <w:pPr>
        <w:pStyle w:val="30"/>
        <w:shd w:val="clear" w:color="auto" w:fill="auto"/>
        <w:tabs>
          <w:tab w:val="left" w:pos="1977"/>
        </w:tabs>
        <w:spacing w:after="0" w:line="326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новых асфальтобетонных и плиточных покрытий территорий общего пользования;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ремонт асфальтобетонных покрытий и покрытий из тротуарных плит;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установка, замена и ремонт бордюрного камня с последующей окраской или без таковой;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парковочных карманов;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46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скамеек (лавочек) и урн для сбора мусора, асфальтирование карманов под ними;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и ремонт асфальтированных дорожек и дорожек из тротуарной плитки;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детского, игрового, спортивного оборудования;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устройство </w:t>
      </w:r>
      <w:proofErr w:type="spellStart"/>
      <w:r>
        <w:rPr>
          <w:color w:val="000000"/>
          <w:lang w:bidi="ru-RU"/>
        </w:rPr>
        <w:t>травмобезопасных</w:t>
      </w:r>
      <w:proofErr w:type="spellEnd"/>
      <w:r>
        <w:rPr>
          <w:color w:val="000000"/>
          <w:lang w:bidi="ru-RU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озеленение территорий, которое включает в себя: посадку деревьев, кустарников, газонов, снос и </w:t>
      </w:r>
      <w:proofErr w:type="spellStart"/>
      <w:r>
        <w:rPr>
          <w:color w:val="000000"/>
          <w:lang w:bidi="ru-RU"/>
        </w:rPr>
        <w:t>кронирование</w:t>
      </w:r>
      <w:proofErr w:type="spellEnd"/>
      <w:r>
        <w:rPr>
          <w:color w:val="000000"/>
          <w:lang w:bidi="ru-RU"/>
        </w:rPr>
        <w:t xml:space="preserve"> деревьев, корчевание пней, завоз грунта и пр.;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154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пандусов для обеспечения беспрепятственного перемещения маломобильных групп населения;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парков,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00911" w:rsidRDefault="00700911" w:rsidP="00643A94">
      <w:pPr>
        <w:pStyle w:val="30"/>
        <w:shd w:val="clear" w:color="auto" w:fill="auto"/>
        <w:tabs>
          <w:tab w:val="left" w:pos="0"/>
        </w:tabs>
        <w:spacing w:after="0" w:line="322" w:lineRule="exact"/>
        <w:ind w:firstLine="0"/>
        <w:rPr>
          <w:color w:val="000000"/>
          <w:lang w:bidi="ru-RU"/>
        </w:rPr>
      </w:pPr>
      <w:bookmarkStart w:id="2" w:name="bookmark11"/>
    </w:p>
    <w:p w:rsidR="00643A94" w:rsidRDefault="00643A94" w:rsidP="00643A94">
      <w:pPr>
        <w:pStyle w:val="30"/>
        <w:shd w:val="clear" w:color="auto" w:fill="auto"/>
        <w:tabs>
          <w:tab w:val="left" w:pos="0"/>
        </w:tabs>
        <w:spacing w:after="0" w:line="322" w:lineRule="exact"/>
        <w:ind w:firstLine="0"/>
        <w:rPr>
          <w:color w:val="000000"/>
          <w:lang w:bidi="ru-RU"/>
        </w:rPr>
      </w:pPr>
      <w:bookmarkStart w:id="3" w:name="_GoBack"/>
      <w:bookmarkEnd w:id="3"/>
      <w:r>
        <w:rPr>
          <w:color w:val="000000"/>
          <w:lang w:bidi="ru-RU"/>
        </w:rPr>
        <w:t>5.2. Минимальный перечень работ по благоустройству дворовых территорий</w:t>
      </w:r>
      <w:bookmarkEnd w:id="2"/>
    </w:p>
    <w:p w:rsidR="00643A94" w:rsidRDefault="00643A94" w:rsidP="00643A94">
      <w:pPr>
        <w:pStyle w:val="30"/>
        <w:shd w:val="clear" w:color="auto" w:fill="auto"/>
        <w:tabs>
          <w:tab w:val="left" w:pos="0"/>
        </w:tabs>
        <w:spacing w:after="0" w:line="322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6" w:lineRule="exact"/>
        <w:ind w:firstLine="740"/>
      </w:pPr>
      <w:r>
        <w:rPr>
          <w:color w:val="000000"/>
          <w:lang w:bidi="ru-RU"/>
        </w:rPr>
        <w:t>Минимальный перечень работ по благоустройству дворовых территорий включает в себя следующие виды работ: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ремонт дворовых проездов (асфальтирование);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скамеек (лавочек);</w:t>
      </w:r>
    </w:p>
    <w:p w:rsidR="00643A94" w:rsidRPr="00CB6D76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0" w:line="322" w:lineRule="exact"/>
        <w:ind w:firstLine="760"/>
      </w:pPr>
      <w:r>
        <w:rPr>
          <w:color w:val="000000"/>
          <w:lang w:bidi="ru-RU"/>
        </w:rPr>
        <w:t>обеспечение освещения дворовых территорий;</w:t>
      </w:r>
      <w:r w:rsidRPr="00D9763B">
        <w:rPr>
          <w:color w:val="000000"/>
          <w:lang w:bidi="ru-RU"/>
        </w:rPr>
        <w:t xml:space="preserve"> 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99"/>
        </w:tabs>
        <w:spacing w:before="0" w:after="333" w:line="322" w:lineRule="exact"/>
        <w:ind w:firstLine="760"/>
      </w:pPr>
      <w:r w:rsidRPr="00D9763B">
        <w:rPr>
          <w:color w:val="000000"/>
          <w:lang w:bidi="ru-RU"/>
        </w:rPr>
        <w:t>установка урн для мусора.</w:t>
      </w:r>
    </w:p>
    <w:p w:rsidR="00643A94" w:rsidRDefault="00643A94" w:rsidP="00643A94">
      <w:pPr>
        <w:pStyle w:val="30"/>
        <w:shd w:val="clear" w:color="auto" w:fill="auto"/>
        <w:tabs>
          <w:tab w:val="left" w:pos="2943"/>
        </w:tabs>
        <w:spacing w:after="0" w:line="326" w:lineRule="exact"/>
        <w:ind w:firstLine="0"/>
        <w:rPr>
          <w:color w:val="000000"/>
          <w:lang w:bidi="ru-RU"/>
        </w:rPr>
      </w:pPr>
      <w:bookmarkStart w:id="4" w:name="bookmark12"/>
      <w:r>
        <w:rPr>
          <w:color w:val="000000"/>
          <w:lang w:bidi="ru-RU"/>
        </w:rPr>
        <w:t>5.3. Дополнительный перечень работ по благоустройству дворовых территорий</w:t>
      </w:r>
      <w:bookmarkEnd w:id="4"/>
    </w:p>
    <w:p w:rsidR="00643A94" w:rsidRDefault="00643A94" w:rsidP="00643A94">
      <w:pPr>
        <w:pStyle w:val="30"/>
        <w:shd w:val="clear" w:color="auto" w:fill="auto"/>
        <w:tabs>
          <w:tab w:val="left" w:pos="2943"/>
        </w:tabs>
        <w:spacing w:after="0" w:line="326" w:lineRule="exact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rPr>
          <w:color w:val="000000"/>
          <w:lang w:bidi="ru-RU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5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парковочных карманов (асфальтобетонные и щебеночные покрытия);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79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и ремонт асфальтированных дорожек и дорожек из тротуарной плитки;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детского, игрового, спортивного оборудования, а также оборудования для хозяйственных площадок (</w:t>
      </w:r>
      <w:proofErr w:type="spellStart"/>
      <w:r>
        <w:rPr>
          <w:color w:val="000000"/>
          <w:lang w:bidi="ru-RU"/>
        </w:rPr>
        <w:t>коврочистки</w:t>
      </w:r>
      <w:proofErr w:type="spellEnd"/>
      <w:r>
        <w:rPr>
          <w:color w:val="000000"/>
          <w:lang w:bidi="ru-RU"/>
        </w:rPr>
        <w:t>, стойки для сушки белья и др.);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устройство </w:t>
      </w:r>
      <w:proofErr w:type="spellStart"/>
      <w:r>
        <w:rPr>
          <w:color w:val="000000"/>
          <w:lang w:bidi="ru-RU"/>
        </w:rPr>
        <w:t>травмобезопасных</w:t>
      </w:r>
      <w:proofErr w:type="spellEnd"/>
      <w:r>
        <w:rPr>
          <w:color w:val="000000"/>
          <w:lang w:bidi="ru-RU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установка ограждений газонов, палисадников, детских, игровых, спортивных площадок, парковок;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наружного освещения детских, игровых, спортивных площадок, парковок;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r>
        <w:rPr>
          <w:color w:val="000000"/>
          <w:lang w:bidi="ru-RU"/>
        </w:rPr>
        <w:t xml:space="preserve">озеленение территорий, которое включает в себя: посадку деревьев, кустарников, газонов, снос и </w:t>
      </w:r>
      <w:proofErr w:type="spellStart"/>
      <w:r>
        <w:rPr>
          <w:color w:val="000000"/>
          <w:lang w:bidi="ru-RU"/>
        </w:rPr>
        <w:t>кронирование</w:t>
      </w:r>
      <w:proofErr w:type="spellEnd"/>
      <w:r>
        <w:rPr>
          <w:color w:val="000000"/>
          <w:lang w:bidi="ru-RU"/>
        </w:rPr>
        <w:t xml:space="preserve"> деревьев, корчевание пней, завоз грунта и пр.;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0" w:line="322" w:lineRule="exact"/>
        <w:ind w:firstLine="740"/>
      </w:pPr>
      <w:proofErr w:type="gramStart"/>
      <w:r>
        <w:rPr>
          <w:color w:val="000000"/>
          <w:lang w:bidi="ru-RU"/>
        </w:rPr>
        <w:t>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1157"/>
        </w:tabs>
        <w:spacing w:before="0" w:after="0" w:line="322" w:lineRule="exact"/>
        <w:ind w:firstLine="740"/>
      </w:pPr>
      <w:r>
        <w:rPr>
          <w:color w:val="000000"/>
          <w:lang w:bidi="ru-RU"/>
        </w:rPr>
        <w:t>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before="0" w:after="300" w:line="322" w:lineRule="exact"/>
        <w:ind w:firstLine="740"/>
      </w:pPr>
      <w:r>
        <w:rPr>
          <w:color w:val="000000"/>
          <w:lang w:bidi="ru-RU"/>
        </w:rPr>
        <w:t xml:space="preserve">ремонт </w:t>
      </w:r>
      <w:proofErr w:type="spellStart"/>
      <w:r>
        <w:rPr>
          <w:color w:val="000000"/>
          <w:lang w:bidi="ru-RU"/>
        </w:rPr>
        <w:t>отмосток</w:t>
      </w:r>
      <w:proofErr w:type="spellEnd"/>
      <w:r>
        <w:rPr>
          <w:color w:val="000000"/>
          <w:lang w:bidi="ru-RU"/>
        </w:rPr>
        <w:t xml:space="preserve"> многоквартирных домов.</w:t>
      </w:r>
    </w:p>
    <w:p w:rsidR="00643A94" w:rsidRDefault="00643A94" w:rsidP="00643A94">
      <w:pPr>
        <w:pStyle w:val="32"/>
        <w:shd w:val="clear" w:color="auto" w:fill="auto"/>
        <w:tabs>
          <w:tab w:val="left" w:pos="0"/>
        </w:tabs>
        <w:spacing w:before="0" w:after="0" w:line="322" w:lineRule="exact"/>
        <w:jc w:val="center"/>
      </w:pPr>
      <w:r>
        <w:t>5.4. Условия о форме и минимальной доле трудового и финансового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643A94" w:rsidRDefault="00643A94" w:rsidP="00643A94">
      <w:pPr>
        <w:pStyle w:val="32"/>
        <w:shd w:val="clear" w:color="auto" w:fill="auto"/>
        <w:tabs>
          <w:tab w:val="left" w:pos="960"/>
        </w:tabs>
        <w:spacing w:before="0" w:after="0" w:line="322" w:lineRule="exact"/>
        <w:ind w:left="380"/>
      </w:pP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При реализации муниципальной программы предусматривается: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proofErr w:type="gramStart"/>
      <w:r>
        <w:t>а)</w:t>
      </w:r>
      <w:r>
        <w:tab/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- в объеме не менее 1,0 % от общей стоимости таких работ.</w:t>
      </w:r>
      <w:proofErr w:type="gramEnd"/>
      <w:r>
        <w:t xml:space="preserve"> </w:t>
      </w:r>
      <w:proofErr w:type="gramStart"/>
      <w:r>
        <w:t>Трудовое участие предусматривается при выполнении и минимального и дополнительного перечней работ);</w:t>
      </w:r>
      <w:proofErr w:type="gramEnd"/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б) привлечение к участию в мероприятиях по благоустройству студенческих отрядов, к разработке дизайн - проектов - специалистов архитектурных специальностей ВУЗов, в том числе выпускников и архитекторов;</w:t>
      </w:r>
    </w:p>
    <w:p w:rsidR="00643A94" w:rsidRDefault="00643A94" w:rsidP="00643A94">
      <w:pPr>
        <w:pStyle w:val="20"/>
        <w:shd w:val="clear" w:color="auto" w:fill="auto"/>
        <w:tabs>
          <w:tab w:val="left" w:pos="1306"/>
        </w:tabs>
        <w:spacing w:before="0" w:after="0" w:line="322" w:lineRule="exact"/>
        <w:ind w:firstLine="740"/>
      </w:pPr>
      <w:r>
        <w:t>в)</w:t>
      </w:r>
      <w:r>
        <w:tab/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>
        <w:t>безбарьерной</w:t>
      </w:r>
      <w:proofErr w:type="spellEnd"/>
      <w:r>
        <w:t xml:space="preserve"> среды для маломобильных граждан в зоне общественных пространств;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г)</w:t>
      </w:r>
      <w:r>
        <w:tab/>
        <w:t>проведение мероприятий по поддержанию текущего уровня благоустройства (освещение, озеленение, уборка территорий и т.д.);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д)</w:t>
      </w:r>
      <w:r>
        <w:tab/>
        <w:t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программой капитального ремонта многоквартирных домов;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е) срок приема заявок от жителей на включение территорий благоустройства в программы на очередной финансовый год - не менее 30 календарных дней;</w:t>
      </w:r>
    </w:p>
    <w:p w:rsidR="00643A94" w:rsidRDefault="00643A94" w:rsidP="00643A94">
      <w:pPr>
        <w:pStyle w:val="20"/>
        <w:shd w:val="clear" w:color="auto" w:fill="auto"/>
        <w:tabs>
          <w:tab w:val="left" w:pos="1464"/>
        </w:tabs>
        <w:spacing w:before="0" w:after="0" w:line="322" w:lineRule="exact"/>
        <w:ind w:firstLine="740"/>
      </w:pPr>
      <w:r>
        <w:t>ж) срок проведения общественных обсуждений проекта муниципальной программы - не менее 30 календарных дней;</w:t>
      </w:r>
    </w:p>
    <w:p w:rsidR="00643A94" w:rsidRDefault="00643A94" w:rsidP="00643A94">
      <w:pPr>
        <w:pStyle w:val="20"/>
        <w:shd w:val="clear" w:color="auto" w:fill="auto"/>
        <w:tabs>
          <w:tab w:val="left" w:pos="1124"/>
        </w:tabs>
        <w:spacing w:before="0" w:after="0" w:line="322" w:lineRule="exact"/>
        <w:ind w:firstLine="740"/>
      </w:pPr>
      <w:r>
        <w:t>з)</w:t>
      </w:r>
      <w:r>
        <w:tab/>
        <w:t xml:space="preserve">типовая визуализация образцов элементов благоустройства, предлагаемых к размещению на </w:t>
      </w:r>
      <w:proofErr w:type="gramStart"/>
      <w:r>
        <w:t>дворовой</w:t>
      </w:r>
      <w:proofErr w:type="gramEnd"/>
      <w:r>
        <w:t xml:space="preserve"> территорий из минимального перечня работ;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и)</w:t>
      </w:r>
      <w:r>
        <w:tab/>
        <w:t>указание нормативной стоимости по всем видам работ, которые входят в минимальный и дополнительный перечень работ по благоустройству территорий;</w:t>
      </w:r>
    </w:p>
    <w:p w:rsidR="00643A94" w:rsidRDefault="00643A94" w:rsidP="00643A94">
      <w:pPr>
        <w:pStyle w:val="20"/>
        <w:shd w:val="clear" w:color="auto" w:fill="auto"/>
        <w:tabs>
          <w:tab w:val="left" w:pos="1125"/>
        </w:tabs>
        <w:spacing w:before="0" w:after="0" w:line="322" w:lineRule="exact"/>
        <w:ind w:firstLine="740"/>
      </w:pPr>
      <w:r>
        <w:t>к)</w:t>
      </w:r>
      <w:r>
        <w:tab/>
        <w:t>осуществление общественного контроля;</w:t>
      </w:r>
    </w:p>
    <w:p w:rsidR="00643A94" w:rsidRDefault="00643A94" w:rsidP="00643A94">
      <w:pPr>
        <w:pStyle w:val="20"/>
        <w:shd w:val="clear" w:color="auto" w:fill="auto"/>
        <w:tabs>
          <w:tab w:val="left" w:pos="1116"/>
        </w:tabs>
        <w:spacing w:before="0" w:after="0" w:line="322" w:lineRule="exact"/>
        <w:ind w:firstLine="740"/>
      </w:pPr>
      <w:r>
        <w:t>л)</w:t>
      </w:r>
      <w:r>
        <w:tab/>
        <w:t>проведение общественных обсуждений с использованием интернет - технологий.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ind w:firstLine="740"/>
      </w:pPr>
      <w:r>
        <w:t>Трудовое участие может выражаться в выполнении жителями неоплачиваемых работ, не требующих специальной квалификации: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уборка мелкого летучего мусора после производства работ;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покраска бордюрного камня;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озеленение территории (посадка саженцев деревьев, кустарников);</w:t>
      </w:r>
    </w:p>
    <w:p w:rsidR="00643A94" w:rsidRDefault="00643A94" w:rsidP="00643A94">
      <w:pPr>
        <w:pStyle w:val="20"/>
        <w:numPr>
          <w:ilvl w:val="0"/>
          <w:numId w:val="6"/>
        </w:numPr>
        <w:shd w:val="clear" w:color="auto" w:fill="auto"/>
        <w:tabs>
          <w:tab w:val="left" w:pos="962"/>
        </w:tabs>
        <w:spacing w:before="0" w:after="0" w:line="322" w:lineRule="exact"/>
        <w:ind w:firstLine="740"/>
      </w:pPr>
      <w:r>
        <w:t>иные виды работ по усмотрению жителей.</w:t>
      </w:r>
    </w:p>
    <w:p w:rsidR="00643A94" w:rsidRDefault="00643A94" w:rsidP="00643A94">
      <w:pPr>
        <w:pStyle w:val="20"/>
        <w:shd w:val="clear" w:color="auto" w:fill="auto"/>
        <w:tabs>
          <w:tab w:val="left" w:pos="962"/>
        </w:tabs>
        <w:spacing w:before="0" w:after="0" w:line="322" w:lineRule="exact"/>
        <w:ind w:firstLine="709"/>
      </w:pPr>
      <w:proofErr w:type="gramStart"/>
      <w: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643A94" w:rsidRDefault="00643A94" w:rsidP="00643A94">
      <w:pPr>
        <w:pStyle w:val="20"/>
        <w:shd w:val="clear" w:color="auto" w:fill="auto"/>
        <w:tabs>
          <w:tab w:val="left" w:pos="962"/>
        </w:tabs>
        <w:spacing w:before="0" w:after="0" w:line="322" w:lineRule="exact"/>
        <w:ind w:firstLine="709"/>
      </w:pPr>
      <w:r>
        <w:t>Инициативная группа по окончании работ, изложенных в перечне дополнительных работ, представляет в администрацию Стодолищенского сельского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643A94" w:rsidRDefault="00643A94" w:rsidP="00643A94">
      <w:pPr>
        <w:pStyle w:val="20"/>
        <w:shd w:val="clear" w:color="auto" w:fill="auto"/>
        <w:spacing w:before="0" w:after="333" w:line="322" w:lineRule="exact"/>
        <w:ind w:firstLine="760"/>
      </w:pPr>
    </w:p>
    <w:p w:rsidR="00643A94" w:rsidRDefault="00643A94" w:rsidP="00643A94">
      <w:pPr>
        <w:pStyle w:val="30"/>
        <w:shd w:val="clear" w:color="auto" w:fill="auto"/>
        <w:tabs>
          <w:tab w:val="left" w:pos="1898"/>
        </w:tabs>
        <w:spacing w:after="0" w:line="280" w:lineRule="exact"/>
        <w:ind w:firstLine="0"/>
        <w:rPr>
          <w:color w:val="000000"/>
          <w:lang w:bidi="ru-RU"/>
        </w:rPr>
      </w:pPr>
      <w:bookmarkStart w:id="5" w:name="bookmark13"/>
      <w:r>
        <w:rPr>
          <w:color w:val="000000"/>
          <w:lang w:bidi="ru-RU"/>
        </w:rPr>
        <w:br w:type="page"/>
        <w:t>5.5. Условие о проведении работ по благоустройству</w:t>
      </w:r>
      <w:bookmarkStart w:id="6" w:name="bookmark14"/>
      <w:bookmarkEnd w:id="5"/>
      <w:r>
        <w:rPr>
          <w:color w:val="000000"/>
          <w:lang w:bidi="ru-RU"/>
        </w:rPr>
        <w:t xml:space="preserve"> обеспечения доступности для маломобильных групп населения</w:t>
      </w:r>
      <w:bookmarkEnd w:id="6"/>
    </w:p>
    <w:p w:rsidR="00643A94" w:rsidRDefault="00643A94" w:rsidP="00643A94">
      <w:pPr>
        <w:pStyle w:val="30"/>
        <w:shd w:val="clear" w:color="auto" w:fill="auto"/>
        <w:tabs>
          <w:tab w:val="left" w:pos="1898"/>
        </w:tabs>
        <w:spacing w:after="0" w:line="280" w:lineRule="exact"/>
        <w:ind w:firstLine="0"/>
        <w:jc w:val="both"/>
      </w:pPr>
    </w:p>
    <w:p w:rsidR="00643A94" w:rsidRDefault="00643A94" w:rsidP="00643A94">
      <w:pPr>
        <w:pStyle w:val="20"/>
        <w:shd w:val="clear" w:color="auto" w:fill="auto"/>
        <w:spacing w:before="0" w:after="300" w:line="322" w:lineRule="exact"/>
        <w:ind w:firstLine="740"/>
        <w:rPr>
          <w:color w:val="000000"/>
          <w:lang w:bidi="ru-RU"/>
        </w:rPr>
      </w:pPr>
      <w:r>
        <w:rPr>
          <w:color w:val="000000"/>
          <w:lang w:bidi="ru-RU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</w:t>
      </w:r>
      <w:proofErr w:type="gramStart"/>
      <w:r>
        <w:rPr>
          <w:color w:val="000000"/>
          <w:lang w:bidi="ru-RU"/>
        </w:rPr>
        <w:t xml:space="preserve"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</w:t>
      </w:r>
      <w:r>
        <w:t>Постановлением Администрации Стодолищенского сельского поселения Починковского района Смоленской области</w:t>
      </w:r>
      <w:r w:rsidRPr="00590838">
        <w:t xml:space="preserve"> от </w:t>
      </w:r>
      <w:r>
        <w:t>04</w:t>
      </w:r>
      <w:r w:rsidRPr="00590838">
        <w:t>.</w:t>
      </w:r>
      <w:r>
        <w:t>09</w:t>
      </w:r>
      <w:r w:rsidRPr="00590838">
        <w:t>.201</w:t>
      </w:r>
      <w:r>
        <w:t>2</w:t>
      </w:r>
      <w:r w:rsidRPr="00590838">
        <w:t xml:space="preserve"> года № </w:t>
      </w:r>
      <w:r>
        <w:t>64</w:t>
      </w:r>
      <w:r w:rsidRPr="00590838">
        <w:t xml:space="preserve"> «Правила благоустройства </w:t>
      </w:r>
      <w:r>
        <w:t xml:space="preserve">территории </w:t>
      </w:r>
      <w:r w:rsidRPr="00590838">
        <w:t xml:space="preserve">муниципального образования </w:t>
      </w:r>
      <w:r>
        <w:t>Стодолищенского сельского поселения</w:t>
      </w:r>
      <w:r w:rsidRPr="00590838">
        <w:t xml:space="preserve"> </w:t>
      </w:r>
      <w:r>
        <w:t>Починковского района Смоленской области</w:t>
      </w:r>
      <w:r w:rsidRPr="00590838">
        <w:t xml:space="preserve"> </w:t>
      </w:r>
      <w:r>
        <w:t>(изм. от</w:t>
      </w:r>
      <w:proofErr w:type="gramEnd"/>
      <w:r>
        <w:t xml:space="preserve"> </w:t>
      </w:r>
      <w:proofErr w:type="gramStart"/>
      <w:r>
        <w:t xml:space="preserve">30.10.2017 г.) </w:t>
      </w:r>
      <w:r>
        <w:rPr>
          <w:color w:val="000000"/>
          <w:lang w:bidi="ru-RU"/>
        </w:rPr>
        <w:t xml:space="preserve">и в соответствии со сводом правил </w:t>
      </w:r>
      <w:r>
        <w:rPr>
          <w:color w:val="000000"/>
          <w:lang w:val="en-US" w:bidi="en-US"/>
        </w:rPr>
        <w:t>N</w:t>
      </w:r>
      <w:r w:rsidRPr="00670F72">
        <w:rPr>
          <w:color w:val="000000"/>
          <w:lang w:bidi="en-US"/>
        </w:rPr>
        <w:t xml:space="preserve"> </w:t>
      </w:r>
      <w:r>
        <w:rPr>
          <w:color w:val="000000"/>
          <w:lang w:bidi="ru-RU"/>
        </w:rPr>
        <w:t>СП 59.13330.2016 "Доступность зданий и сооружений для маломобильных групп населения".</w:t>
      </w:r>
      <w:bookmarkStart w:id="7" w:name="bookmark15"/>
      <w:proofErr w:type="gramEnd"/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jc w:val="center"/>
        <w:rPr>
          <w:b/>
        </w:rPr>
      </w:pPr>
      <w:r w:rsidRPr="00E92EEF">
        <w:rPr>
          <w:b/>
          <w:color w:val="000000"/>
          <w:lang w:bidi="ru-RU"/>
        </w:rPr>
        <w:t xml:space="preserve">5.6. </w:t>
      </w:r>
      <w:r>
        <w:rPr>
          <w:b/>
        </w:rPr>
        <w:t>С</w:t>
      </w:r>
      <w:r w:rsidRPr="00E92EEF">
        <w:rPr>
          <w:b/>
        </w:rPr>
        <w:t>тоимость (единичные расценки) работ по благоустройству, входящих в состав перечня работ</w:t>
      </w:r>
    </w:p>
    <w:p w:rsidR="00643A94" w:rsidRDefault="00643A94" w:rsidP="00643A94">
      <w:pPr>
        <w:pStyle w:val="20"/>
        <w:shd w:val="clear" w:color="auto" w:fill="auto"/>
        <w:spacing w:before="0" w:after="0" w:line="322" w:lineRule="exact"/>
        <w:jc w:val="center"/>
        <w:rPr>
          <w:b/>
        </w:rPr>
      </w:pPr>
    </w:p>
    <w:p w:rsidR="00643A94" w:rsidRPr="00E92EEF" w:rsidRDefault="00643A94" w:rsidP="00643A94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t xml:space="preserve">Единичные расценки </w:t>
      </w:r>
      <w:r w:rsidRPr="00407494">
        <w:t>на ремонт дворовых проездов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978"/>
        <w:gridCol w:w="1016"/>
        <w:gridCol w:w="1257"/>
        <w:gridCol w:w="1559"/>
      </w:tblGrid>
      <w:tr w:rsidR="00643A94" w:rsidRPr="00407494" w:rsidTr="00F20CE0">
        <w:trPr>
          <w:trHeight w:val="1305"/>
        </w:trPr>
        <w:tc>
          <w:tcPr>
            <w:tcW w:w="566" w:type="dxa"/>
            <w:shd w:val="clear" w:color="auto" w:fill="auto"/>
            <w:vAlign w:val="center"/>
            <w:hideMark/>
          </w:tcPr>
          <w:bookmarkEnd w:id="7"/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измер</w:t>
            </w:r>
            <w:proofErr w:type="spell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643A94" w:rsidRPr="00407494" w:rsidTr="00F20CE0">
        <w:trPr>
          <w:trHeight w:val="61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Поднятие кирпичных горловин колодце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без стоимости люка)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2741,00</w:t>
            </w:r>
          </w:p>
        </w:tc>
      </w:tr>
      <w:tr w:rsidR="00643A94" w:rsidRPr="00407494" w:rsidTr="00F20CE0">
        <w:trPr>
          <w:trHeight w:val="91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Снятие деформированных а/бетонных покрытий фрезой толщ.5с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37,00</w:t>
            </w:r>
          </w:p>
        </w:tc>
      </w:tr>
      <w:tr w:rsidR="00643A94" w:rsidRPr="00407494" w:rsidTr="00F20CE0">
        <w:trPr>
          <w:trHeight w:val="78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F20CE0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117,00</w:t>
            </w:r>
          </w:p>
        </w:tc>
      </w:tr>
      <w:tr w:rsidR="00643A94" w:rsidRPr="00407494" w:rsidTr="00F20CE0">
        <w:trPr>
          <w:trHeight w:val="76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первозкой</w:t>
            </w:r>
            <w:proofErr w:type="spell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расстоянии до 10км)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F20CE0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139,00</w:t>
            </w:r>
          </w:p>
        </w:tc>
      </w:tr>
      <w:tr w:rsidR="00643A94" w:rsidRPr="00407494" w:rsidTr="00F20CE0">
        <w:trPr>
          <w:trHeight w:val="5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F20CE0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66,00</w:t>
            </w:r>
          </w:p>
        </w:tc>
      </w:tr>
      <w:tr w:rsidR="00643A94" w:rsidRPr="00407494" w:rsidTr="00F20CE0">
        <w:trPr>
          <w:trHeight w:val="75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3A94" w:rsidRPr="00407494" w:rsidTr="00F20CE0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толщ.10см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х0,1м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169,00</w:t>
            </w:r>
          </w:p>
        </w:tc>
      </w:tr>
      <w:tr w:rsidR="00643A94" w:rsidRPr="00407494" w:rsidTr="00F20CE0">
        <w:trPr>
          <w:trHeight w:val="2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Розлив битума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х0,0003тн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643A94" w:rsidRPr="00407494" w:rsidTr="00F20CE0">
        <w:trPr>
          <w:trHeight w:val="870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выравнивающего слоя из а/бетона толщ.2,5см (нижний слой а/б марки П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)-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проезжая часть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1м</w:t>
            </w:r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х0,025мх2,34тн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212,00</w:t>
            </w:r>
          </w:p>
        </w:tc>
      </w:tr>
      <w:tr w:rsidR="00643A94" w:rsidRPr="00407494" w:rsidTr="00F20CE0">
        <w:trPr>
          <w:trHeight w:val="79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ип</w:t>
            </w:r>
            <w:proofErr w:type="spell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В) -проезжая часть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468,00</w:t>
            </w:r>
          </w:p>
        </w:tc>
      </w:tr>
      <w:tr w:rsidR="00643A94" w:rsidRPr="00407494" w:rsidTr="00F20CE0">
        <w:trPr>
          <w:trHeight w:val="73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Устройство а/бетонного  слоя из а/бетона толщ.4 см ( а/б марки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Ш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ип</w:t>
            </w:r>
            <w:proofErr w:type="spellEnd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Д)-тротуар 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411,00</w:t>
            </w:r>
          </w:p>
        </w:tc>
      </w:tr>
      <w:tr w:rsidR="00643A94" w:rsidRPr="00407494" w:rsidTr="00F20CE0">
        <w:trPr>
          <w:trHeight w:val="85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78" w:type="dxa"/>
            <w:shd w:val="clear" w:color="auto" w:fill="auto"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пог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222,00</w:t>
            </w:r>
          </w:p>
        </w:tc>
      </w:tr>
      <w:tr w:rsidR="00643A94" w:rsidRPr="00407494" w:rsidTr="00F20CE0">
        <w:trPr>
          <w:trHeight w:val="285"/>
        </w:trPr>
        <w:tc>
          <w:tcPr>
            <w:tcW w:w="56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78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нового бортового камня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пог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7494">
              <w:rPr>
                <w:rFonts w:ascii="Times New Roman" w:hAnsi="Times New Roman"/>
                <w:sz w:val="28"/>
                <w:szCs w:val="28"/>
                <w:lang w:eastAsia="ru-RU"/>
              </w:rPr>
              <w:t>923,00</w:t>
            </w:r>
          </w:p>
        </w:tc>
      </w:tr>
    </w:tbl>
    <w:p w:rsidR="00643A94" w:rsidRDefault="00643A94" w:rsidP="00643A94">
      <w:pPr>
        <w:jc w:val="right"/>
        <w:rPr>
          <w:rFonts w:ascii="Times New Roman" w:hAnsi="Times New Roman"/>
          <w:sz w:val="24"/>
          <w:szCs w:val="24"/>
        </w:rPr>
      </w:pP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494">
        <w:rPr>
          <w:rFonts w:ascii="Times New Roman" w:hAnsi="Times New Roman"/>
          <w:sz w:val="28"/>
          <w:szCs w:val="28"/>
        </w:rPr>
        <w:t>Единичные расценки на освещение дворовых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44"/>
        <w:gridCol w:w="1762"/>
        <w:gridCol w:w="2241"/>
      </w:tblGrid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Прокладка провода по фасаду здания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Установка кронштейна 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2 352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светильника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1 877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выключателя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фотоэлемента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распределительной коробки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686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Прокладка труб гофра для защиты проводов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Затягивание провода в трубы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Установка опоры СВ-110-5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2 765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Подвес провода СИП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светильника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732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провода с фасада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Демонтаж опоры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Сверление отверстий в кирпиче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отв.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ВВГ 3*2,5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34,27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ВВГ 3*1,5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21,12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Опора СВ-110-5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9 700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Фотоэлемент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Автоматический выключатель 16А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91,38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Выключатель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54,52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</w:rPr>
              <w:t>Гофротруба</w:t>
            </w:r>
            <w:proofErr w:type="spellEnd"/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4,91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Труба полипропиленовая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1 420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Светильник светодиодный 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>LED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5 750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Кронштейн для светильников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482,86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2*16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33,26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4*16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57,37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Провод СИП 4*25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80,09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Изолента ПВХ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37,24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Коробка распределительная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(IP-54)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72,50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Клипса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7,96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Дюбель-гвоздь (быстрый монтаж)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 xml:space="preserve">Рейка </w:t>
            </w:r>
            <w:r w:rsidRPr="00407494"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407494">
              <w:rPr>
                <w:rFonts w:ascii="Times New Roman" w:hAnsi="Times New Roman"/>
                <w:sz w:val="28"/>
                <w:szCs w:val="28"/>
              </w:rPr>
              <w:t xml:space="preserve"> 30см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17,95</w:t>
            </w:r>
          </w:p>
        </w:tc>
      </w:tr>
      <w:tr w:rsidR="00643A94" w:rsidRPr="00407494" w:rsidTr="00F20CE0">
        <w:tc>
          <w:tcPr>
            <w:tcW w:w="709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644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Шина нулевая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347,93</w:t>
            </w:r>
          </w:p>
        </w:tc>
      </w:tr>
    </w:tbl>
    <w:p w:rsidR="00643A94" w:rsidRPr="00A0433B" w:rsidRDefault="00643A94" w:rsidP="00643A94">
      <w:pPr>
        <w:rPr>
          <w:rFonts w:ascii="Times New Roman" w:hAnsi="Times New Roman"/>
          <w:sz w:val="24"/>
          <w:szCs w:val="24"/>
        </w:rPr>
      </w:pPr>
      <w:r w:rsidRPr="00A0433B">
        <w:rPr>
          <w:rFonts w:ascii="Times New Roman" w:hAnsi="Times New Roman"/>
          <w:sz w:val="24"/>
          <w:szCs w:val="24"/>
        </w:rPr>
        <w:t xml:space="preserve"> </w:t>
      </w: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7494">
        <w:rPr>
          <w:rFonts w:ascii="Times New Roman" w:hAnsi="Times New Roman"/>
          <w:sz w:val="28"/>
          <w:szCs w:val="28"/>
        </w:rPr>
        <w:t>Единичные расценки на установку скамьи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241"/>
      </w:tblGrid>
      <w:tr w:rsidR="00643A94" w:rsidRPr="00407494" w:rsidTr="00F20CE0">
        <w:tc>
          <w:tcPr>
            <w:tcW w:w="817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7494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407494">
              <w:rPr>
                <w:rFonts w:ascii="Times New Roman" w:hAnsi="Times New Roman"/>
                <w:sz w:val="28"/>
                <w:szCs w:val="28"/>
              </w:rPr>
              <w:t>змерения</w:t>
            </w:r>
            <w:proofErr w:type="spell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F20CE0">
        <w:tc>
          <w:tcPr>
            <w:tcW w:w="817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F20CE0">
        <w:tc>
          <w:tcPr>
            <w:tcW w:w="817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1876</w:t>
            </w:r>
          </w:p>
        </w:tc>
      </w:tr>
      <w:tr w:rsidR="00643A94" w:rsidRPr="00407494" w:rsidTr="00F20CE0">
        <w:tc>
          <w:tcPr>
            <w:tcW w:w="817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F20CE0">
        <w:tc>
          <w:tcPr>
            <w:tcW w:w="817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1500*380*680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4368</w:t>
            </w:r>
          </w:p>
        </w:tc>
      </w:tr>
      <w:tr w:rsidR="00643A94" w:rsidRPr="00407494" w:rsidTr="00F20CE0">
        <w:tc>
          <w:tcPr>
            <w:tcW w:w="817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</w:t>
            </w:r>
          </w:p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2000*385*660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5784</w:t>
            </w:r>
          </w:p>
        </w:tc>
      </w:tr>
      <w:tr w:rsidR="00643A94" w:rsidRPr="00407494" w:rsidTr="00F20CE0">
        <w:tc>
          <w:tcPr>
            <w:tcW w:w="817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Скамья со спинкой</w:t>
            </w:r>
          </w:p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1985*715*955</w:t>
            </w:r>
          </w:p>
        </w:tc>
        <w:tc>
          <w:tcPr>
            <w:tcW w:w="1762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11450</w:t>
            </w:r>
          </w:p>
        </w:tc>
      </w:tr>
    </w:tbl>
    <w:p w:rsidR="00643A94" w:rsidRPr="008E6877" w:rsidRDefault="00643A94" w:rsidP="00643A94">
      <w:pPr>
        <w:rPr>
          <w:rFonts w:ascii="Times New Roman" w:hAnsi="Times New Roman"/>
          <w:sz w:val="24"/>
          <w:szCs w:val="24"/>
        </w:rPr>
      </w:pPr>
    </w:p>
    <w:p w:rsidR="00643A94" w:rsidRPr="008E6877" w:rsidRDefault="00643A94" w:rsidP="00643A94">
      <w:pPr>
        <w:rPr>
          <w:rFonts w:ascii="Times New Roman" w:hAnsi="Times New Roman"/>
          <w:sz w:val="24"/>
          <w:szCs w:val="24"/>
        </w:rPr>
      </w:pPr>
      <w:r w:rsidRPr="008E6877">
        <w:rPr>
          <w:rFonts w:ascii="Times New Roman" w:hAnsi="Times New Roman"/>
          <w:sz w:val="24"/>
          <w:szCs w:val="24"/>
        </w:rPr>
        <w:t xml:space="preserve"> </w:t>
      </w:r>
    </w:p>
    <w:p w:rsidR="00643A94" w:rsidRPr="00407494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407494">
        <w:rPr>
          <w:rFonts w:ascii="Times New Roman" w:hAnsi="Times New Roman"/>
          <w:sz w:val="28"/>
          <w:szCs w:val="28"/>
        </w:rPr>
        <w:t>Единичные расценки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7494">
        <w:rPr>
          <w:rFonts w:ascii="Times New Roman" w:hAnsi="Times New Roman"/>
          <w:sz w:val="28"/>
          <w:szCs w:val="28"/>
        </w:rPr>
        <w:t>на установку урны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643A94" w:rsidRPr="00407494" w:rsidTr="00F20C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с НДС, руб.</w:t>
            </w:r>
          </w:p>
        </w:tc>
      </w:tr>
      <w:tr w:rsidR="00643A94" w:rsidRPr="00407494" w:rsidTr="00F20C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3A94" w:rsidRPr="00407494" w:rsidTr="00F20C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</w:tr>
      <w:tr w:rsidR="00643A94" w:rsidRPr="00407494" w:rsidTr="00F20C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494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407494" w:rsidTr="00F20C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наземная</w:t>
            </w:r>
          </w:p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Объем: 20л</w:t>
            </w:r>
          </w:p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3469</w:t>
            </w:r>
          </w:p>
        </w:tc>
      </w:tr>
      <w:tr w:rsidR="00643A94" w:rsidRPr="00407494" w:rsidTr="00F20C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наземная</w:t>
            </w:r>
          </w:p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Объем: 40л</w:t>
            </w:r>
          </w:p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4053</w:t>
            </w:r>
          </w:p>
        </w:tc>
      </w:tr>
      <w:tr w:rsidR="00643A94" w:rsidRPr="00407494" w:rsidTr="00F20C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Урна с контейнером на бетонном основании  (монтаж не требуется)</w:t>
            </w:r>
          </w:p>
          <w:p w:rsidR="00643A94" w:rsidRPr="00407494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07494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94" w:rsidRPr="004074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494">
              <w:rPr>
                <w:rFonts w:ascii="Times New Roman" w:hAnsi="Times New Roman"/>
                <w:sz w:val="28"/>
                <w:szCs w:val="28"/>
              </w:rPr>
              <w:t>3267</w:t>
            </w:r>
          </w:p>
        </w:tc>
      </w:tr>
    </w:tbl>
    <w:p w:rsidR="00643A94" w:rsidRDefault="00643A94" w:rsidP="00643A94">
      <w:pPr>
        <w:pStyle w:val="30"/>
        <w:shd w:val="clear" w:color="auto" w:fill="auto"/>
        <w:spacing w:after="32" w:line="280" w:lineRule="exact"/>
        <w:ind w:firstLine="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</w:pPr>
      <w:r w:rsidRPr="00E020AB">
        <w:t>6. Этапы и сроки реализации муниципальной программы</w:t>
      </w:r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0"/>
      </w:pP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Программа реализуется в один этап.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</w:pPr>
      <w:bookmarkStart w:id="8" w:name="bookmark19"/>
      <w:r w:rsidRPr="00E020AB">
        <w:t>7. Ресурсное обеспечение муниципальной программы</w:t>
      </w:r>
      <w:bookmarkEnd w:id="8"/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760"/>
        <w:jc w:val="both"/>
      </w:pP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Муниципальная программа реализуется за счет средств бюджета </w:t>
      </w:r>
      <w:r>
        <w:t>Смоленской области</w:t>
      </w:r>
      <w:r w:rsidRPr="00E020AB">
        <w:t xml:space="preserve">, федерального бюджета, бюджета муниципального образования </w:t>
      </w:r>
      <w:r>
        <w:t xml:space="preserve">Стодолищенского сельского поселения </w:t>
      </w:r>
      <w:r w:rsidRPr="00E020AB">
        <w:t>и внебюджетных средств.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Межбюджетные трансферты из бюджета </w:t>
      </w:r>
      <w:r>
        <w:t>Смоленской области</w:t>
      </w:r>
      <w:r w:rsidRPr="00E020AB">
        <w:t xml:space="preserve"> предоставляются в форме субсидий бюджету муниципального образования </w:t>
      </w:r>
      <w:r>
        <w:t>Стодолищенского сельского поселения</w:t>
      </w:r>
      <w:r w:rsidRPr="00E020AB">
        <w:t>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r w:rsidRPr="00E020AB"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</w:t>
      </w:r>
      <w:r>
        <w:t>Смоленской области</w:t>
      </w:r>
      <w:r w:rsidRPr="00E020AB">
        <w:t xml:space="preserve"> местным бюджетам.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60"/>
      </w:pPr>
      <w:proofErr w:type="spellStart"/>
      <w:r w:rsidRPr="00E020AB">
        <w:t>Софинансирование</w:t>
      </w:r>
      <w:proofErr w:type="spellEnd"/>
      <w:r w:rsidRPr="00E020AB">
        <w:t xml:space="preserve"> мероприятий муниципальной программы за счет средств бюджета муниципального образования </w:t>
      </w:r>
      <w:r>
        <w:t>Стодолищенского сельского поселения</w:t>
      </w:r>
      <w:r w:rsidRPr="00E020AB">
        <w:t xml:space="preserve"> осуществляется в рамках реализации данной муниципальной программы. Расходы муниципального образования </w:t>
      </w:r>
      <w:r>
        <w:t>Стодолищенского сельского поселения</w:t>
      </w:r>
      <w:r w:rsidRPr="00E020AB">
        <w:t xml:space="preserve"> на реализацию мероприятий устанавливаются в соответствии с решением о бюджете муниципального образования </w:t>
      </w:r>
      <w:r>
        <w:t>Стодолищенского сельского поселения</w:t>
      </w:r>
      <w:r w:rsidRPr="00E020AB">
        <w:t xml:space="preserve"> на очередной финансовый год и плановый период с учетом </w:t>
      </w:r>
      <w:proofErr w:type="gramStart"/>
      <w:r w:rsidRPr="00E020AB">
        <w:t>прогнозов поступлений доходов бюджета муниципального образования</w:t>
      </w:r>
      <w:proofErr w:type="gramEnd"/>
      <w:r w:rsidRPr="00E020AB">
        <w:t xml:space="preserve"> </w:t>
      </w:r>
      <w:r>
        <w:t>Стодолищенского сельского поселения</w:t>
      </w:r>
      <w:r w:rsidRPr="00E020AB">
        <w:t>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В рамках реализации муниципальной программы внебюджетные средства планируется привлекать в форме сре</w:t>
      </w:r>
      <w:proofErr w:type="gramStart"/>
      <w:r w:rsidRPr="00E020AB">
        <w:t>дств гр</w:t>
      </w:r>
      <w:proofErr w:type="gramEnd"/>
      <w:r w:rsidRPr="00E020AB">
        <w:t>аждан и заинтересованных организаций.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proofErr w:type="spellStart"/>
      <w:r w:rsidRPr="00E020AB">
        <w:t>Софинансирование</w:t>
      </w:r>
      <w:proofErr w:type="spellEnd"/>
      <w:r w:rsidRPr="00E020AB">
        <w:t xml:space="preserve"> муниципальной программы за счет средств собственников помещений в МКД предусматривается на выполнение работ по благоустройству дворовых территорий из дополнительного перечня в объеме не менее 1,0 % от общей стоимости таких работ.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proofErr w:type="spellStart"/>
      <w:r w:rsidRPr="00E020AB">
        <w:t>Софинансирование</w:t>
      </w:r>
      <w:proofErr w:type="spellEnd"/>
      <w:r w:rsidRPr="00E020AB">
        <w:t xml:space="preserve"> выполнения работ по благоустройству дворовых территорий из минимального перечня за счет средств собственников помещений в МКД - не предусмотрено.</w:t>
      </w: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  <w:r w:rsidRPr="00E020AB">
        <w:t>Объем средств, необходимых на реализацию муниципальной программы, за счет всех источников финансирования представлен в приложении 3 к муниципальной программе.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740"/>
      </w:pPr>
    </w:p>
    <w:p w:rsidR="00643A94" w:rsidRDefault="00643A94" w:rsidP="00643A94">
      <w:pPr>
        <w:pStyle w:val="30"/>
        <w:shd w:val="clear" w:color="auto" w:fill="auto"/>
        <w:spacing w:after="0" w:line="240" w:lineRule="auto"/>
        <w:ind w:firstLine="0"/>
        <w:rPr>
          <w:lang w:bidi="ru-RU"/>
        </w:rPr>
      </w:pPr>
      <w:r w:rsidRPr="00E020AB">
        <w:rPr>
          <w:lang w:bidi="ru-RU"/>
        </w:rPr>
        <w:t xml:space="preserve">8. Осуществление </w:t>
      </w:r>
      <w:r>
        <w:rPr>
          <w:lang w:bidi="ru-RU"/>
        </w:rPr>
        <w:t xml:space="preserve">контроля и координации за ходом </w:t>
      </w:r>
      <w:r w:rsidRPr="00E020AB">
        <w:rPr>
          <w:lang w:bidi="ru-RU"/>
        </w:rPr>
        <w:t>выполнения муниципальной программы</w:t>
      </w:r>
    </w:p>
    <w:p w:rsidR="00643A94" w:rsidRPr="00E020AB" w:rsidRDefault="00643A94" w:rsidP="00643A94">
      <w:pPr>
        <w:pStyle w:val="30"/>
        <w:shd w:val="clear" w:color="auto" w:fill="auto"/>
        <w:spacing w:after="0" w:line="240" w:lineRule="auto"/>
        <w:ind w:firstLine="0"/>
      </w:pPr>
    </w:p>
    <w:p w:rsidR="00643A94" w:rsidRDefault="00643A94" w:rsidP="00643A94">
      <w:pPr>
        <w:pStyle w:val="20"/>
        <w:spacing w:before="0" w:after="0" w:line="240" w:lineRule="auto"/>
        <w:ind w:firstLine="740"/>
        <w:rPr>
          <w:lang w:bidi="ru-RU"/>
        </w:rPr>
      </w:pPr>
      <w:proofErr w:type="gramStart"/>
      <w:r>
        <w:rPr>
          <w:lang w:bidi="ru-RU"/>
        </w:rPr>
        <w:t>В целях осуществления контроля и координации реализации муниципальной программы необходимо создать на уровне муниципального образования Стодолищенского сельского поселения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- муниципальная общественная</w:t>
      </w:r>
      <w:proofErr w:type="gramEnd"/>
      <w:r>
        <w:rPr>
          <w:lang w:bidi="ru-RU"/>
        </w:rPr>
        <w:t xml:space="preserve"> комиссия).</w:t>
      </w:r>
    </w:p>
    <w:p w:rsidR="00643A94" w:rsidRDefault="00643A94" w:rsidP="00643A94">
      <w:pPr>
        <w:pStyle w:val="20"/>
        <w:spacing w:before="0" w:after="0" w:line="240" w:lineRule="auto"/>
        <w:ind w:firstLine="740"/>
        <w:rPr>
          <w:lang w:bidi="ru-RU"/>
        </w:rPr>
      </w:pPr>
      <w:r>
        <w:rPr>
          <w:lang w:bidi="ru-RU"/>
        </w:rPr>
        <w:t>Организацию деятельности муниципальной общественной комиссии рекомендуется осуществлять в соответствие с Положением об общественной комиссии, утвержденной с учетом типовой формы, подготовленной Минстроем России. При этом</w:t>
      </w:r>
      <w:proofErr w:type="gramStart"/>
      <w:r>
        <w:rPr>
          <w:lang w:bidi="ru-RU"/>
        </w:rPr>
        <w:t>,</w:t>
      </w:r>
      <w:proofErr w:type="gramEnd"/>
      <w:r>
        <w:rPr>
          <w:lang w:bidi="ru-RU"/>
        </w:rPr>
        <w:t xml:space="preserve"> проведение заседаний муниципальной общественной комиссии рекомендуется осуществлять в открытой форме с использованием </w:t>
      </w:r>
      <w:proofErr w:type="spellStart"/>
      <w:r>
        <w:rPr>
          <w:lang w:bidi="ru-RU"/>
        </w:rPr>
        <w:t>видеофиксации</w:t>
      </w:r>
      <w:proofErr w:type="spellEnd"/>
      <w:r>
        <w:rPr>
          <w:lang w:bidi="ru-RU"/>
        </w:rPr>
        <w:t xml:space="preserve"> с последующим размещением соответствующих записей, протоколов заседаний в открытом доступе на сайте органа местного самоуправления.</w:t>
      </w: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  <w:rPr>
          <w:lang w:bidi="ru-RU"/>
        </w:rPr>
      </w:pPr>
      <w:r w:rsidRPr="00E020AB">
        <w:rPr>
          <w:lang w:bidi="ru-RU"/>
        </w:rPr>
        <w:t xml:space="preserve">Общественный </w:t>
      </w:r>
      <w:proofErr w:type="gramStart"/>
      <w:r w:rsidRPr="00E020AB">
        <w:rPr>
          <w:lang w:bidi="ru-RU"/>
        </w:rPr>
        <w:t>контроль за</w:t>
      </w:r>
      <w:proofErr w:type="gramEnd"/>
      <w:r w:rsidRPr="00E020AB">
        <w:rPr>
          <w:lang w:bidi="ru-RU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643A94" w:rsidRPr="00E020AB" w:rsidRDefault="00643A94" w:rsidP="00643A94">
      <w:pPr>
        <w:pStyle w:val="20"/>
        <w:shd w:val="clear" w:color="auto" w:fill="auto"/>
        <w:spacing w:before="0" w:after="0" w:line="240" w:lineRule="auto"/>
        <w:ind w:firstLine="840"/>
      </w:pPr>
    </w:p>
    <w:p w:rsidR="00643A94" w:rsidRDefault="00643A94" w:rsidP="00643A94">
      <w:pPr>
        <w:pStyle w:val="20"/>
        <w:shd w:val="clear" w:color="auto" w:fill="auto"/>
        <w:spacing w:before="0" w:after="0" w:line="240" w:lineRule="auto"/>
        <w:ind w:firstLine="740"/>
        <w:rPr>
          <w:lang w:bidi="ru-RU"/>
        </w:rPr>
        <w:sectPr w:rsidR="00643A94" w:rsidSect="00F20CE0">
          <w:pgSz w:w="11906" w:h="16838"/>
          <w:pgMar w:top="426" w:right="851" w:bottom="964" w:left="1701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0359"/>
        <w:gridCol w:w="5058"/>
      </w:tblGrid>
      <w:tr w:rsidR="00643A94" w:rsidRPr="00BC4D09" w:rsidTr="00F20CE0">
        <w:trPr>
          <w:trHeight w:val="1320"/>
        </w:trPr>
        <w:tc>
          <w:tcPr>
            <w:tcW w:w="10359" w:type="dxa"/>
            <w:shd w:val="clear" w:color="auto" w:fill="auto"/>
            <w:noWrap/>
            <w:hideMark/>
          </w:tcPr>
          <w:p w:rsidR="00643A94" w:rsidRPr="0078584B" w:rsidRDefault="00643A94" w:rsidP="00F20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hideMark/>
          </w:tcPr>
          <w:p w:rsidR="00643A94" w:rsidRPr="0078584B" w:rsidRDefault="00643A94" w:rsidP="00F20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4B">
              <w:rPr>
                <w:rFonts w:ascii="Times New Roman" w:hAnsi="Times New Roman"/>
                <w:sz w:val="24"/>
                <w:szCs w:val="24"/>
              </w:rPr>
              <w:t xml:space="preserve">Приложение 1 к муниципальной программе </w:t>
            </w:r>
          </w:p>
          <w:p w:rsidR="00643A94" w:rsidRPr="0078584B" w:rsidRDefault="00643A94" w:rsidP="00BA6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муниципального образования </w:t>
            </w:r>
            <w:r w:rsidRPr="0078584B">
              <w:rPr>
                <w:rFonts w:ascii="Times New Roman" w:hAnsi="Times New Roman"/>
                <w:sz w:val="24"/>
                <w:szCs w:val="24"/>
              </w:rPr>
              <w:t>Стодолищенского сельского поселения</w:t>
            </w: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«Формирование современной городской среды на территории муниципального образования </w:t>
            </w:r>
            <w:r w:rsidRPr="0078584B">
              <w:rPr>
                <w:rFonts w:ascii="Times New Roman" w:hAnsi="Times New Roman"/>
                <w:sz w:val="24"/>
                <w:szCs w:val="24"/>
              </w:rPr>
              <w:t>Стодолищенского сельского поселения Починковского района Смоленской области</w:t>
            </w:r>
            <w:r w:rsidRPr="007858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</w:tr>
    </w:tbl>
    <w:p w:rsidR="00643A94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643A94" w:rsidRPr="0076430E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76430E">
        <w:rPr>
          <w:rFonts w:ascii="Times New Roman" w:hAnsi="Times New Roman"/>
          <w:caps/>
          <w:sz w:val="28"/>
          <w:szCs w:val="28"/>
        </w:rPr>
        <w:t>Сведения</w:t>
      </w:r>
    </w:p>
    <w:p w:rsidR="00643A94" w:rsidRPr="0076430E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30E">
        <w:rPr>
          <w:rFonts w:ascii="Times New Roman" w:hAnsi="Times New Roman"/>
          <w:sz w:val="28"/>
          <w:szCs w:val="28"/>
        </w:rPr>
        <w:t>о целевых индикаторах и показателях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663"/>
        <w:gridCol w:w="1559"/>
        <w:gridCol w:w="993"/>
        <w:gridCol w:w="992"/>
        <w:gridCol w:w="992"/>
        <w:gridCol w:w="992"/>
        <w:gridCol w:w="993"/>
        <w:gridCol w:w="992"/>
      </w:tblGrid>
      <w:tr w:rsidR="00643A94" w:rsidRPr="0078584B" w:rsidTr="00F20CE0">
        <w:trPr>
          <w:trHeight w:val="600"/>
        </w:trPr>
        <w:tc>
          <w:tcPr>
            <w:tcW w:w="816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8584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584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954" w:type="dxa"/>
            <w:gridSpan w:val="6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Значение целевого индикатора и показателя                  Программы</w:t>
            </w:r>
          </w:p>
        </w:tc>
      </w:tr>
      <w:tr w:rsidR="00643A94" w:rsidRPr="0078584B" w:rsidTr="00F20CE0">
        <w:trPr>
          <w:trHeight w:val="345"/>
        </w:trPr>
        <w:tc>
          <w:tcPr>
            <w:tcW w:w="816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2017 г</w:t>
            </w:r>
          </w:p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(база)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</w:tr>
      <w:tr w:rsidR="00643A94" w:rsidRPr="0078584B" w:rsidTr="00F20CE0">
        <w:trPr>
          <w:trHeight w:val="345"/>
        </w:trPr>
        <w:tc>
          <w:tcPr>
            <w:tcW w:w="816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43A94" w:rsidRPr="0078584B" w:rsidTr="00F20CE0">
        <w:trPr>
          <w:trHeight w:val="6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3A94" w:rsidRPr="0078584B" w:rsidTr="00F20CE0">
        <w:trPr>
          <w:trHeight w:val="661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43A94" w:rsidRPr="0078584B" w:rsidTr="00F20CE0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территориями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кв. м/чел.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643A94" w:rsidRPr="0078584B" w:rsidTr="00F20CE0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43A94" w:rsidRPr="0078584B" w:rsidTr="00F20CE0">
        <w:trPr>
          <w:trHeight w:val="557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Доля населения, проживающего в жилом фонде с благоустроенными дворовыми территориями, от общей численности населения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2,61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5,51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8,81</w:t>
            </w:r>
          </w:p>
        </w:tc>
      </w:tr>
      <w:tr w:rsidR="00643A94" w:rsidRPr="0078584B" w:rsidTr="00F20CE0">
        <w:trPr>
          <w:trHeight w:val="420"/>
        </w:trPr>
        <w:tc>
          <w:tcPr>
            <w:tcW w:w="816" w:type="dxa"/>
            <w:shd w:val="clear" w:color="auto" w:fill="auto"/>
            <w:noWrap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Количество жителей принявших трудовое участие в благоустройстве  территорий общего 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43A94" w:rsidRPr="0078584B" w:rsidRDefault="00643A94" w:rsidP="00F20C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A94" w:rsidRPr="0078584B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584B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</w:tbl>
    <w:p w:rsidR="00643A94" w:rsidRDefault="00643A94" w:rsidP="00643A94">
      <w:pPr>
        <w:autoSpaceDE w:val="0"/>
        <w:autoSpaceDN w:val="0"/>
        <w:adjustRightInd w:val="0"/>
        <w:ind w:left="8496"/>
        <w:outlineLvl w:val="2"/>
      </w:pP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ind w:left="10206" w:right="-144"/>
        <w:outlineLvl w:val="2"/>
        <w:rPr>
          <w:rFonts w:ascii="Times New Roman" w:hAnsi="Times New Roman"/>
          <w:sz w:val="24"/>
          <w:szCs w:val="24"/>
        </w:rPr>
      </w:pPr>
      <w:r>
        <w:br w:type="page"/>
      </w:r>
      <w:r w:rsidRPr="00E03F39">
        <w:rPr>
          <w:rFonts w:ascii="Times New Roman" w:hAnsi="Times New Roman"/>
          <w:sz w:val="24"/>
          <w:szCs w:val="24"/>
        </w:rPr>
        <w:t>Приложение 2 к муниципальной программе</w:t>
      </w:r>
    </w:p>
    <w:p w:rsidR="00643A94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03F39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</w:t>
      </w:r>
    </w:p>
    <w:p w:rsidR="00643A94" w:rsidRPr="00512723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Стодолищенского сельского поселения</w:t>
      </w:r>
      <w:r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«Формирование современной городской среды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Стодолищенского сельского поселения Починковского района Смоленской области</w:t>
      </w:r>
      <w:r w:rsidRPr="0076430E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643A94" w:rsidRPr="00E25636" w:rsidRDefault="00643A94" w:rsidP="00643A94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sz w:val="16"/>
          <w:szCs w:val="16"/>
        </w:rPr>
      </w:pP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E03F39">
        <w:rPr>
          <w:rFonts w:ascii="Times New Roman" w:hAnsi="Times New Roman"/>
          <w:caps/>
          <w:sz w:val="28"/>
          <w:szCs w:val="28"/>
        </w:rPr>
        <w:t>ПЕРЕЧЕНЬ</w:t>
      </w:r>
    </w:p>
    <w:p w:rsidR="00643A94" w:rsidRPr="00E03F39" w:rsidRDefault="00643A94" w:rsidP="00643A9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E03F39">
        <w:rPr>
          <w:rFonts w:ascii="Times New Roman" w:hAnsi="Times New Roman"/>
          <w:sz w:val="28"/>
          <w:szCs w:val="28"/>
        </w:rPr>
        <w:t>основных мероприятий Программы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23"/>
        <w:gridCol w:w="1611"/>
        <w:gridCol w:w="1701"/>
        <w:gridCol w:w="2687"/>
        <w:gridCol w:w="1843"/>
        <w:gridCol w:w="1984"/>
      </w:tblGrid>
      <w:tr w:rsidR="00643A94" w:rsidRPr="00E03F39" w:rsidTr="00F20CE0">
        <w:trPr>
          <w:trHeight w:val="630"/>
        </w:trPr>
        <w:tc>
          <w:tcPr>
            <w:tcW w:w="675" w:type="dxa"/>
            <w:vMerge w:val="restart"/>
            <w:vAlign w:val="center"/>
          </w:tcPr>
          <w:p w:rsidR="00643A94" w:rsidRPr="00E03F39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43A94" w:rsidRPr="00E03F39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3F3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основного мероприятия Программы</w:t>
            </w:r>
          </w:p>
        </w:tc>
        <w:tc>
          <w:tcPr>
            <w:tcW w:w="2223" w:type="dxa"/>
            <w:vMerge w:val="restart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(соисполнитель, участник) основного мероприятия Программы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687" w:type="dxa"/>
            <w:vMerge w:val="restart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Style w:val="211pt"/>
                <w:rFonts w:eastAsia="Calibri"/>
                <w:b w:val="0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Основные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направления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984" w:type="dxa"/>
            <w:vMerge w:val="restart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pacing w:val="-4"/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643A94" w:rsidRPr="00E03F39" w:rsidTr="00F20CE0">
        <w:trPr>
          <w:trHeight w:val="1811"/>
        </w:trPr>
        <w:tc>
          <w:tcPr>
            <w:tcW w:w="675" w:type="dxa"/>
            <w:vMerge/>
            <w:vAlign w:val="center"/>
          </w:tcPr>
          <w:p w:rsidR="00643A94" w:rsidRPr="00E03F39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43A94" w:rsidRPr="00E03F39" w:rsidRDefault="00643A94" w:rsidP="00F20CE0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23" w:type="dxa"/>
            <w:vMerge/>
            <w:vAlign w:val="center"/>
          </w:tcPr>
          <w:p w:rsidR="00643A94" w:rsidRPr="00E03F39" w:rsidRDefault="00643A94" w:rsidP="00F20CE0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:rsidR="00643A94" w:rsidRPr="00E03F39" w:rsidRDefault="00643A94" w:rsidP="00F20C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</w:p>
          <w:p w:rsidR="00643A94" w:rsidRPr="00E03F39" w:rsidRDefault="00643A94" w:rsidP="00F20C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43A94" w:rsidRPr="00E03F39" w:rsidRDefault="00643A94" w:rsidP="00F20CE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E03F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реализации</w:t>
            </w:r>
          </w:p>
        </w:tc>
        <w:tc>
          <w:tcPr>
            <w:tcW w:w="2687" w:type="dxa"/>
            <w:vMerge/>
            <w:vAlign w:val="center"/>
          </w:tcPr>
          <w:p w:rsidR="00643A94" w:rsidRPr="00E03F39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43A94" w:rsidRPr="00E03F39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643A94" w:rsidRPr="00E03F39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A94" w:rsidRPr="00E03F39" w:rsidTr="00F20CE0">
        <w:trPr>
          <w:trHeight w:val="405"/>
        </w:trPr>
        <w:tc>
          <w:tcPr>
            <w:tcW w:w="675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3A94" w:rsidRPr="00E03F39" w:rsidTr="00F20CE0">
        <w:trPr>
          <w:trHeight w:val="695"/>
        </w:trPr>
        <w:tc>
          <w:tcPr>
            <w:tcW w:w="14992" w:type="dxa"/>
            <w:gridSpan w:val="8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Задача 1. Организация мероприятий по благоустройству территорий общего пользования и дворовых территорий многоквартирных домов в муниципальном образовании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Стодолищенском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643A94" w:rsidRPr="00E03F39" w:rsidTr="00F20CE0">
        <w:trPr>
          <w:trHeight w:val="2977"/>
        </w:trPr>
        <w:tc>
          <w:tcPr>
            <w:tcW w:w="675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Стодолищенского сельского поселения Починковского района Смоленской области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03F3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Приведение территорий для отдыха населения, отобранных для участия в муниципальной программе, в соответствие с Нормами и Правилами благоустройства территории муниципального образования </w:t>
            </w:r>
            <w:r w:rsidRPr="00E03F3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Стодолищенского сельского поселения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работ </w:t>
            </w: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благоустройству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населения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Показатели: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1, 2, 8</w:t>
            </w:r>
          </w:p>
        </w:tc>
      </w:tr>
      <w:tr w:rsidR="00643A94" w:rsidRPr="00E03F39" w:rsidTr="00F20CE0">
        <w:tc>
          <w:tcPr>
            <w:tcW w:w="675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многоквартирных домов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Приведение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многоквартирных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домов,</w:t>
            </w:r>
          </w:p>
          <w:p w:rsidR="00643A9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отобранных</w:t>
            </w:r>
            <w:proofErr w:type="gramEnd"/>
            <w:r w:rsidRPr="00E03F39">
              <w:rPr>
                <w:rFonts w:ascii="Times New Roman" w:hAnsi="Times New Roman"/>
                <w:sz w:val="28"/>
                <w:szCs w:val="28"/>
              </w:rPr>
              <w:t xml:space="preserve"> для участия в муниципальной программе, в соответствие с Нормами и Правилами благоустройства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Стодолищенского сельского поселения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Проведение комплекса работ по благоустройству территорий многоквартирных домов</w:t>
            </w:r>
          </w:p>
        </w:tc>
        <w:tc>
          <w:tcPr>
            <w:tcW w:w="1984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Показатели: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3,4,5,7</w:t>
            </w:r>
          </w:p>
        </w:tc>
      </w:tr>
      <w:tr w:rsidR="00643A94" w:rsidRPr="00E03F39" w:rsidTr="00F20CE0">
        <w:tc>
          <w:tcPr>
            <w:tcW w:w="14992" w:type="dxa"/>
            <w:gridSpan w:val="8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 xml:space="preserve">Задача 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муниципальном образовании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Стодолищенском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</w:p>
        </w:tc>
      </w:tr>
      <w:tr w:rsidR="00643A94" w:rsidRPr="00E03F39" w:rsidTr="00F20CE0">
        <w:tc>
          <w:tcPr>
            <w:tcW w:w="675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Участие жителей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F39">
              <w:rPr>
                <w:rFonts w:ascii="Times New Roman" w:hAnsi="Times New Roman"/>
                <w:sz w:val="28"/>
                <w:szCs w:val="28"/>
              </w:rPr>
              <w:t>благоустройстве</w:t>
            </w:r>
            <w:proofErr w:type="gramEnd"/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территорий и территорий общего пользования</w:t>
            </w:r>
            <w:r w:rsidRPr="00E03F39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Стодолищенского сельского поселения</w:t>
            </w:r>
          </w:p>
        </w:tc>
        <w:tc>
          <w:tcPr>
            <w:tcW w:w="2223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Жители многоквартирных домов</w:t>
            </w:r>
          </w:p>
        </w:tc>
        <w:tc>
          <w:tcPr>
            <w:tcW w:w="1611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2018 г</w:t>
            </w:r>
          </w:p>
        </w:tc>
        <w:tc>
          <w:tcPr>
            <w:tcW w:w="1701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2022 г</w:t>
            </w:r>
          </w:p>
        </w:tc>
        <w:tc>
          <w:tcPr>
            <w:tcW w:w="2687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Улучшение качества жизни населения</w:t>
            </w:r>
          </w:p>
        </w:tc>
        <w:tc>
          <w:tcPr>
            <w:tcW w:w="1843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43A94" w:rsidRPr="00E03F39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F39">
              <w:rPr>
                <w:rFonts w:ascii="Times New Roman" w:hAnsi="Times New Roman"/>
                <w:sz w:val="28"/>
                <w:szCs w:val="28"/>
              </w:rPr>
              <w:t>Показатель 9</w:t>
            </w:r>
          </w:p>
        </w:tc>
      </w:tr>
    </w:tbl>
    <w:p w:rsidR="00643A94" w:rsidRPr="00E03F39" w:rsidRDefault="00643A94" w:rsidP="00643A9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3A94" w:rsidRPr="007F1B36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F1B36">
        <w:rPr>
          <w:rFonts w:ascii="Times New Roman" w:hAnsi="Times New Roman"/>
          <w:sz w:val="24"/>
          <w:szCs w:val="24"/>
        </w:rPr>
        <w:t>Приложение 3 к муниципальной программе</w:t>
      </w:r>
    </w:p>
    <w:p w:rsidR="00643A94" w:rsidRDefault="00643A94" w:rsidP="00643A94">
      <w:pPr>
        <w:autoSpaceDE w:val="0"/>
        <w:autoSpaceDN w:val="0"/>
        <w:adjustRightInd w:val="0"/>
        <w:spacing w:after="0" w:line="240" w:lineRule="auto"/>
        <w:ind w:left="10206" w:right="-286"/>
        <w:outlineLvl w:val="2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03F39">
        <w:rPr>
          <w:rFonts w:ascii="Times New Roman" w:hAnsi="Times New Roman"/>
          <w:color w:val="000000"/>
          <w:sz w:val="24"/>
          <w:szCs w:val="24"/>
          <w:lang w:bidi="ru-RU"/>
        </w:rPr>
        <w:t>муниципального образования</w:t>
      </w:r>
    </w:p>
    <w:p w:rsidR="00643A94" w:rsidRDefault="00643A9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Стодолищенского сельского поселения</w:t>
      </w:r>
      <w:r w:rsidRPr="0076430E">
        <w:rPr>
          <w:rFonts w:ascii="Times New Roman" w:hAnsi="Times New Roman"/>
          <w:color w:val="000000"/>
          <w:sz w:val="24"/>
          <w:szCs w:val="24"/>
          <w:lang w:bidi="ru-RU"/>
        </w:rPr>
        <w:t xml:space="preserve"> «Формирование современной городской среды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Стодолищенского сельского поселения Починковского района Смоленской области</w:t>
      </w:r>
      <w:r w:rsidRPr="0076430E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</w:p>
    <w:p w:rsidR="00BA6B64" w:rsidRPr="00512723" w:rsidRDefault="00BA6B64" w:rsidP="00643A94">
      <w:pPr>
        <w:autoSpaceDE w:val="0"/>
        <w:autoSpaceDN w:val="0"/>
        <w:adjustRightInd w:val="0"/>
        <w:spacing w:after="0" w:line="240" w:lineRule="auto"/>
        <w:ind w:left="10206"/>
        <w:outlineLvl w:val="2"/>
        <w:rPr>
          <w:sz w:val="28"/>
          <w:szCs w:val="28"/>
        </w:rPr>
      </w:pPr>
    </w:p>
    <w:p w:rsidR="00643A94" w:rsidRPr="007F1B36" w:rsidRDefault="00643A94" w:rsidP="00BA6B64">
      <w:pPr>
        <w:autoSpaceDE w:val="0"/>
        <w:autoSpaceDN w:val="0"/>
        <w:adjustRightInd w:val="0"/>
        <w:spacing w:after="0" w:line="240" w:lineRule="auto"/>
        <w:ind w:left="4956" w:firstLine="708"/>
        <w:outlineLvl w:val="2"/>
        <w:rPr>
          <w:rFonts w:ascii="Times New Roman" w:hAnsi="Times New Roman"/>
          <w:sz w:val="28"/>
          <w:szCs w:val="28"/>
        </w:rPr>
      </w:pPr>
      <w:r w:rsidRPr="007F1B36">
        <w:rPr>
          <w:rFonts w:ascii="Times New Roman" w:hAnsi="Times New Roman"/>
          <w:sz w:val="28"/>
          <w:szCs w:val="28"/>
        </w:rPr>
        <w:t>Ресурсное обеспечение</w:t>
      </w:r>
    </w:p>
    <w:p w:rsidR="00643A94" w:rsidRPr="007F1B36" w:rsidRDefault="00643A94" w:rsidP="00643A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1B36">
        <w:rPr>
          <w:rFonts w:ascii="Times New Roman" w:hAnsi="Times New Roman"/>
          <w:sz w:val="28"/>
          <w:szCs w:val="28"/>
        </w:rPr>
        <w:t>реализации муниципальной Программы</w:t>
      </w:r>
    </w:p>
    <w:tbl>
      <w:tblPr>
        <w:tblW w:w="1488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3969"/>
        <w:gridCol w:w="3876"/>
        <w:gridCol w:w="1276"/>
        <w:gridCol w:w="1206"/>
        <w:gridCol w:w="1276"/>
        <w:gridCol w:w="1276"/>
        <w:gridCol w:w="1276"/>
      </w:tblGrid>
      <w:tr w:rsidR="00643A94" w:rsidRPr="007F1B36" w:rsidTr="00F20CE0">
        <w:trPr>
          <w:trHeight w:val="570"/>
        </w:trPr>
        <w:tc>
          <w:tcPr>
            <w:tcW w:w="727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Программы, </w:t>
            </w:r>
          </w:p>
        </w:tc>
        <w:tc>
          <w:tcPr>
            <w:tcW w:w="3876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подпрограммы, основному мероприятию подпрограммы (Программы)</w:t>
            </w:r>
          </w:p>
        </w:tc>
        <w:tc>
          <w:tcPr>
            <w:tcW w:w="6310" w:type="dxa"/>
            <w:gridSpan w:val="5"/>
            <w:shd w:val="clear" w:color="auto" w:fill="auto"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Объемы бюджетных ассигнований (рублей)</w:t>
            </w:r>
          </w:p>
        </w:tc>
      </w:tr>
      <w:tr w:rsidR="00643A94" w:rsidRPr="007F1B36" w:rsidTr="00F20CE0">
        <w:trPr>
          <w:trHeight w:val="908"/>
        </w:trPr>
        <w:tc>
          <w:tcPr>
            <w:tcW w:w="727" w:type="dxa"/>
            <w:vMerge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vMerge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2018 г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2019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2020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2021 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2022 г</w:t>
            </w:r>
          </w:p>
        </w:tc>
      </w:tr>
      <w:tr w:rsidR="00643A94" w:rsidRPr="007F1B36" w:rsidTr="00F20CE0">
        <w:trPr>
          <w:trHeight w:val="300"/>
        </w:trPr>
        <w:tc>
          <w:tcPr>
            <w:tcW w:w="727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643A94" w:rsidRPr="007F1B36" w:rsidTr="00F20CE0">
        <w:trPr>
          <w:trHeight w:val="246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Программа, всего: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9A">
              <w:rPr>
                <w:rFonts w:ascii="Times New Roman" w:hAnsi="Times New Roman"/>
                <w:b/>
                <w:sz w:val="28"/>
                <w:szCs w:val="28"/>
              </w:rPr>
              <w:t>1084450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285E9A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9A">
              <w:rPr>
                <w:rFonts w:ascii="Times New Roman" w:hAnsi="Times New Roman"/>
                <w:b/>
                <w:sz w:val="28"/>
                <w:szCs w:val="28"/>
              </w:rPr>
              <w:t>997750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9A">
              <w:rPr>
                <w:rFonts w:ascii="Times New Roman" w:hAnsi="Times New Roman"/>
                <w:b/>
                <w:sz w:val="28"/>
                <w:szCs w:val="28"/>
              </w:rPr>
              <w:t>910350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9A">
              <w:rPr>
                <w:rFonts w:ascii="Times New Roman" w:hAnsi="Times New Roman"/>
                <w:b/>
                <w:sz w:val="28"/>
                <w:szCs w:val="28"/>
              </w:rPr>
              <w:t>546210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285E9A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E9A">
              <w:rPr>
                <w:rFonts w:ascii="Times New Roman" w:hAnsi="Times New Roman"/>
                <w:b/>
                <w:sz w:val="28"/>
                <w:szCs w:val="28"/>
              </w:rPr>
              <w:t>364140</w:t>
            </w:r>
          </w:p>
        </w:tc>
      </w:tr>
      <w:tr w:rsidR="00643A94" w:rsidRPr="007F1B36" w:rsidTr="00F20CE0">
        <w:trPr>
          <w:trHeight w:val="345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BA6B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Стодолищенского сельского поселения Починковского 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ой области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F20CE0">
        <w:trPr>
          <w:trHeight w:val="54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ой области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бюджет), в </w:t>
            </w:r>
            <w:proofErr w:type="spellStart"/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974">
              <w:rPr>
                <w:rFonts w:ascii="Times New Roman" w:hAnsi="Times New Roman"/>
                <w:color w:val="000000"/>
                <w:sz w:val="28"/>
                <w:szCs w:val="28"/>
              </w:rPr>
              <w:t>1039228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15697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6974">
              <w:rPr>
                <w:rFonts w:ascii="Times New Roman" w:hAnsi="Times New Roman"/>
                <w:color w:val="000000"/>
                <w:sz w:val="28"/>
                <w:szCs w:val="28"/>
              </w:rPr>
              <w:t>956863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974">
              <w:rPr>
                <w:rFonts w:ascii="Times New Roman" w:hAnsi="Times New Roman"/>
                <w:bCs/>
                <w:sz w:val="28"/>
                <w:szCs w:val="28"/>
              </w:rPr>
              <w:t>867000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974">
              <w:rPr>
                <w:rFonts w:ascii="Times New Roman" w:hAnsi="Times New Roman"/>
                <w:bCs/>
                <w:sz w:val="28"/>
                <w:szCs w:val="28"/>
              </w:rPr>
              <w:t>520200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156974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56974">
              <w:rPr>
                <w:rFonts w:ascii="Times New Roman" w:hAnsi="Times New Roman"/>
                <w:bCs/>
                <w:sz w:val="28"/>
                <w:szCs w:val="28"/>
              </w:rPr>
              <w:t>346800</w:t>
            </w:r>
          </w:p>
        </w:tc>
      </w:tr>
      <w:tr w:rsidR="00643A94" w:rsidRPr="007F1B36" w:rsidTr="00F20CE0">
        <w:trPr>
          <w:trHeight w:val="757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Стодолищенского сельского поселения Починковского района Смоленс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ой области </w:t>
            </w: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(далее – местный бюджет)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45222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17340</w:t>
            </w:r>
          </w:p>
        </w:tc>
      </w:tr>
      <w:tr w:rsidR="00643A94" w:rsidRPr="007F1B36" w:rsidTr="00F20CE0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shd w:val="clear" w:color="000000" w:fill="FFFFFF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F20CE0">
        <w:trPr>
          <w:trHeight w:val="239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5" w:type="dxa"/>
            <w:gridSpan w:val="2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следующие основные мероприятия: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3A94" w:rsidRPr="007F1B36" w:rsidTr="00F20CE0">
        <w:trPr>
          <w:trHeight w:val="300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Основное мероприятие 1.1., всего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702">
              <w:rPr>
                <w:rFonts w:ascii="Times New Roman" w:hAnsi="Times New Roman"/>
                <w:b/>
                <w:sz w:val="28"/>
                <w:szCs w:val="28"/>
              </w:rPr>
              <w:t>650950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502702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2702">
              <w:rPr>
                <w:rFonts w:ascii="Times New Roman" w:hAnsi="Times New Roman"/>
                <w:b/>
                <w:sz w:val="28"/>
                <w:szCs w:val="28"/>
              </w:rPr>
              <w:t>650950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F20CE0">
        <w:trPr>
          <w:trHeight w:val="300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Благоустройство территорий общего пользования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F20CE0">
        <w:trPr>
          <w:trHeight w:val="223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бюджет, в </w:t>
            </w:r>
            <w:proofErr w:type="spellStart"/>
            <w:r w:rsidRPr="007F1B3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F1B36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627403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627403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F20CE0">
        <w:trPr>
          <w:trHeight w:val="236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местный бюджет, в </w:t>
            </w:r>
            <w:proofErr w:type="spellStart"/>
            <w:r w:rsidRPr="007F1B3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F1B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23547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23547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F20CE0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643A94" w:rsidRPr="007F1B36" w:rsidTr="00F20CE0">
        <w:trPr>
          <w:trHeight w:val="281"/>
        </w:trPr>
        <w:tc>
          <w:tcPr>
            <w:tcW w:w="727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Основное мероприятие 1.2, всего</w:t>
            </w:r>
          </w:p>
        </w:tc>
        <w:tc>
          <w:tcPr>
            <w:tcW w:w="3876" w:type="dxa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433500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502702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346800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867000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520200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502702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346800</w:t>
            </w:r>
          </w:p>
        </w:tc>
      </w:tr>
      <w:tr w:rsidR="00643A94" w:rsidRPr="007F1B36" w:rsidTr="00F20CE0">
        <w:trPr>
          <w:trHeight w:val="300"/>
        </w:trPr>
        <w:tc>
          <w:tcPr>
            <w:tcW w:w="727" w:type="dxa"/>
            <w:vMerge w:val="restart"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43A94" w:rsidRPr="007F1B36" w:rsidTr="00F20CE0">
        <w:trPr>
          <w:trHeight w:val="215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Pr="007F1B36">
              <w:rPr>
                <w:rFonts w:ascii="Times New Roman" w:hAnsi="Times New Roman"/>
                <w:sz w:val="28"/>
                <w:szCs w:val="28"/>
              </w:rPr>
              <w:t xml:space="preserve"> бюджет, в </w:t>
            </w:r>
            <w:proofErr w:type="spellStart"/>
            <w:r w:rsidRPr="007F1B3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F1B36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411825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329460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823650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494190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329460</w:t>
            </w:r>
          </w:p>
        </w:tc>
      </w:tr>
      <w:tr w:rsidR="00643A94" w:rsidRPr="007F1B36" w:rsidTr="00F20CE0">
        <w:trPr>
          <w:trHeight w:val="237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 xml:space="preserve">местный бюджет, в </w:t>
            </w:r>
            <w:proofErr w:type="spellStart"/>
            <w:r w:rsidRPr="007F1B3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F1B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21675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17340</w:t>
            </w:r>
          </w:p>
        </w:tc>
      </w:tr>
      <w:tr w:rsidR="00643A94" w:rsidRPr="007F1B36" w:rsidTr="00F20CE0">
        <w:trPr>
          <w:trHeight w:val="300"/>
        </w:trPr>
        <w:tc>
          <w:tcPr>
            <w:tcW w:w="727" w:type="dxa"/>
            <w:vMerge/>
            <w:shd w:val="clear" w:color="auto" w:fill="auto"/>
            <w:noWrap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6" w:type="dxa"/>
            <w:shd w:val="clear" w:color="auto" w:fill="auto"/>
            <w:vAlign w:val="center"/>
            <w:hideMark/>
          </w:tcPr>
          <w:p w:rsidR="00643A94" w:rsidRPr="007F1B36" w:rsidRDefault="00643A94" w:rsidP="00F20C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B36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A94" w:rsidRPr="007F1B36" w:rsidRDefault="00643A94" w:rsidP="00F20C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43A94" w:rsidRDefault="00643A94" w:rsidP="00643A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43A94" w:rsidSect="00F20CE0">
      <w:pgSz w:w="16838" w:h="11906" w:orient="landscape"/>
      <w:pgMar w:top="1276" w:right="113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D3" w:rsidRDefault="00CA79D3" w:rsidP="000748AB">
      <w:pPr>
        <w:spacing w:after="0" w:line="240" w:lineRule="auto"/>
      </w:pPr>
      <w:r>
        <w:separator/>
      </w:r>
    </w:p>
  </w:endnote>
  <w:endnote w:type="continuationSeparator" w:id="0">
    <w:p w:rsidR="00CA79D3" w:rsidRDefault="00CA79D3" w:rsidP="0007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D3" w:rsidRDefault="00CA79D3" w:rsidP="000748AB">
      <w:pPr>
        <w:spacing w:after="0" w:line="240" w:lineRule="auto"/>
      </w:pPr>
      <w:r>
        <w:separator/>
      </w:r>
    </w:p>
  </w:footnote>
  <w:footnote w:type="continuationSeparator" w:id="0">
    <w:p w:rsidR="00CA79D3" w:rsidRDefault="00CA79D3" w:rsidP="0007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CA2"/>
    <w:multiLevelType w:val="hybridMultilevel"/>
    <w:tmpl w:val="10CCADC2"/>
    <w:lvl w:ilvl="0" w:tplc="AB5A47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355B1"/>
    <w:multiLevelType w:val="hybridMultilevel"/>
    <w:tmpl w:val="162AB2BC"/>
    <w:lvl w:ilvl="0" w:tplc="99501A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160C0"/>
    <w:multiLevelType w:val="multilevel"/>
    <w:tmpl w:val="DD628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2A73D0"/>
    <w:multiLevelType w:val="multilevel"/>
    <w:tmpl w:val="72A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6381E"/>
    <w:multiLevelType w:val="multilevel"/>
    <w:tmpl w:val="2A80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237F13"/>
    <w:multiLevelType w:val="hybridMultilevel"/>
    <w:tmpl w:val="37BA2A0C"/>
    <w:lvl w:ilvl="0" w:tplc="D4DA458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71D5FAF"/>
    <w:multiLevelType w:val="hybridMultilevel"/>
    <w:tmpl w:val="F9CE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08"/>
    <w:rsid w:val="00001A75"/>
    <w:rsid w:val="000748AB"/>
    <w:rsid w:val="00164C96"/>
    <w:rsid w:val="001A07DB"/>
    <w:rsid w:val="002B45E6"/>
    <w:rsid w:val="002E6108"/>
    <w:rsid w:val="00314EF0"/>
    <w:rsid w:val="00394B0C"/>
    <w:rsid w:val="003D3C4B"/>
    <w:rsid w:val="005B5606"/>
    <w:rsid w:val="005E5AC7"/>
    <w:rsid w:val="005F4BA0"/>
    <w:rsid w:val="00626D44"/>
    <w:rsid w:val="00643A94"/>
    <w:rsid w:val="00700911"/>
    <w:rsid w:val="008414E1"/>
    <w:rsid w:val="00A36FCE"/>
    <w:rsid w:val="00A65FBB"/>
    <w:rsid w:val="00A674CA"/>
    <w:rsid w:val="00AA6079"/>
    <w:rsid w:val="00BA6B64"/>
    <w:rsid w:val="00CA79D3"/>
    <w:rsid w:val="00CE6A1F"/>
    <w:rsid w:val="00E8023A"/>
    <w:rsid w:val="00F13D0B"/>
    <w:rsid w:val="00F2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table" w:styleId="a7">
    <w:name w:val="Table Grid"/>
    <w:basedOn w:val="a1"/>
    <w:uiPriority w:val="59"/>
    <w:rsid w:val="00643A94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43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643A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A9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link w:val="20"/>
    <w:rsid w:val="00643A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A94"/>
    <w:pPr>
      <w:widowControl w:val="0"/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Заголовок №3_"/>
    <w:link w:val="30"/>
    <w:rsid w:val="00643A9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43A94"/>
    <w:pPr>
      <w:widowControl w:val="0"/>
      <w:shd w:val="clear" w:color="auto" w:fill="FFFFFF"/>
      <w:spacing w:after="360" w:line="0" w:lineRule="atLeast"/>
      <w:ind w:hanging="1320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link w:val="32"/>
    <w:rsid w:val="00643A9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3A94"/>
    <w:pPr>
      <w:widowControl w:val="0"/>
      <w:shd w:val="clear" w:color="auto" w:fill="FFFFFF"/>
      <w:spacing w:before="1020" w:after="600" w:line="331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643A9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11pt">
    <w:name w:val="Основной текст (2) + 11 pt;Не полужирный"/>
    <w:rsid w:val="00643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8AB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8A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ind w:left="720"/>
      <w:contextualSpacing/>
    </w:pPr>
  </w:style>
  <w:style w:type="character" w:styleId="a6">
    <w:name w:val="Emphasis"/>
    <w:basedOn w:val="a0"/>
    <w:qFormat/>
    <w:rsid w:val="00E8023A"/>
    <w:rPr>
      <w:i/>
      <w:iCs/>
    </w:rPr>
  </w:style>
  <w:style w:type="table" w:styleId="a7">
    <w:name w:val="Table Grid"/>
    <w:basedOn w:val="a1"/>
    <w:uiPriority w:val="59"/>
    <w:rsid w:val="00643A94"/>
    <w:rPr>
      <w:rFonts w:ascii="Calibri" w:eastAsia="Calibri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43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643A9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A9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43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2">
    <w:name w:val="Основной текст (2)_"/>
    <w:link w:val="20"/>
    <w:rsid w:val="00643A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A94"/>
    <w:pPr>
      <w:widowControl w:val="0"/>
      <w:shd w:val="clear" w:color="auto" w:fill="FFFFFF"/>
      <w:spacing w:before="360" w:after="10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Заголовок №3_"/>
    <w:link w:val="30"/>
    <w:rsid w:val="00643A9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643A94"/>
    <w:pPr>
      <w:widowControl w:val="0"/>
      <w:shd w:val="clear" w:color="auto" w:fill="FFFFFF"/>
      <w:spacing w:after="360" w:line="0" w:lineRule="atLeast"/>
      <w:ind w:hanging="1320"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1">
    <w:name w:val="Основной текст (3)_"/>
    <w:link w:val="32"/>
    <w:rsid w:val="00643A94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3A94"/>
    <w:pPr>
      <w:widowControl w:val="0"/>
      <w:shd w:val="clear" w:color="auto" w:fill="FFFFFF"/>
      <w:spacing w:before="1020" w:after="600" w:line="331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643A9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211pt">
    <w:name w:val="Основной текст (2) + 11 pt;Не полужирный"/>
    <w:rsid w:val="00643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48AB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0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48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6385</Words>
  <Characters>36399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    </vt:lpstr>
      <vt:lpstr>    На основании постановления Правительства Российской Федерации от 10 февраля 2017</vt:lpstr>
      <vt:lpstr>        </vt:lpstr>
      <vt:lpstr>        </vt:lpstr>
      <vt:lpstr>        3. Прогноз ожидаемых результатов реализации муниципальной</vt:lpstr>
      <vt:lpstr>        программы</vt:lpstr>
      <vt:lpstr>        </vt:lpstr>
      <vt:lpstr>        5.1. Перечень работ по благоустройству территории общего пользования населения</vt:lpstr>
      <vt:lpstr>        </vt:lpstr>
      <vt:lpstr>        </vt:lpstr>
      <vt:lpstr>        5.2. Минимальный перечень работ по благоустройству дворовых территорий</vt:lpstr>
      <vt:lpstr>        </vt:lpstr>
      <vt:lpstr>        5.3. Дополнительный перечень работ по благоустройству дворовых территорий</vt:lpstr>
      <vt:lpstr>        </vt:lpstr>
      <vt:lpstr>        5.5. Условие о проведении работ по благоустройству обеспечения доступности для </vt:lpstr>
      <vt:lpstr>        </vt:lpstr>
      <vt:lpstr>        </vt:lpstr>
      <vt:lpstr>        6. Этапы и сроки реализации муниципальной программы</vt:lpstr>
      <vt:lpstr>        </vt:lpstr>
      <vt:lpstr>        7. Ресурсное обеспечение муниципальной программы</vt:lpstr>
      <vt:lpstr>        </vt:lpstr>
      <vt:lpstr>        8. Осуществление контроля и координации за ходом выполнения муниципальной програ</vt:lpstr>
      <vt:lpstr>        </vt:lpstr>
      <vt:lpstr>        </vt:lpstr>
      <vt:lpstr>        Сведения</vt:lpstr>
      <vt:lpstr>        </vt:lpstr>
      <vt:lpstr>        Приложение 2 к муниципальной программе</vt:lpstr>
      <vt:lpstr>        муниципального образования</vt:lpstr>
      <vt:lpstr>        Стодолищенского сельского поселения «Формирование современной городской среды на</vt:lpstr>
      <vt:lpstr>        </vt:lpstr>
      <vt:lpstr>        ПЕРЕЧЕНЬ</vt:lpstr>
      <vt:lpstr>        основных мероприятий Программы</vt:lpstr>
      <vt:lpstr>        Приложение 3 к муниципальной программе</vt:lpstr>
      <vt:lpstr>        муниципального образования</vt:lpstr>
      <vt:lpstr>        Стодолищенского сельского поселения «Формирование современной городской среды на</vt:lpstr>
      <vt:lpstr>        </vt:lpstr>
      <vt:lpstr>        Ресурсное обеспечение</vt:lpstr>
    </vt:vector>
  </TitlesOfParts>
  <Company/>
  <LinksUpToDate>false</LinksUpToDate>
  <CharactersWithSpaces>42699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8</cp:revision>
  <cp:lastPrinted>2018-11-30T07:04:00Z</cp:lastPrinted>
  <dcterms:created xsi:type="dcterms:W3CDTF">2018-11-15T09:24:00Z</dcterms:created>
  <dcterms:modified xsi:type="dcterms:W3CDTF">2018-11-30T07:04:00Z</dcterms:modified>
</cp:coreProperties>
</file>