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601" w:type="dxa"/>
        <w:tblLook w:val="04A0" w:firstRow="1" w:lastRow="0" w:firstColumn="1" w:lastColumn="0" w:noHBand="0" w:noVBand="1"/>
      </w:tblPr>
      <w:tblGrid>
        <w:gridCol w:w="5398"/>
        <w:gridCol w:w="4980"/>
      </w:tblGrid>
      <w:tr w:rsidR="009116BE" w:rsidTr="00AF02DB">
        <w:trPr>
          <w:trHeight w:val="488"/>
        </w:trPr>
        <w:tc>
          <w:tcPr>
            <w:tcW w:w="5398" w:type="dxa"/>
          </w:tcPr>
          <w:p w:rsidR="009116BE" w:rsidRDefault="009116BE" w:rsidP="00AF02DB">
            <w:pPr>
              <w:pStyle w:val="a9"/>
              <w:ind w:firstLine="0"/>
            </w:pPr>
          </w:p>
          <w:p w:rsidR="009116BE" w:rsidRDefault="009116BE" w:rsidP="00AF02DB">
            <w:pPr>
              <w:pStyle w:val="a9"/>
              <w:ind w:firstLine="0"/>
            </w:pPr>
          </w:p>
          <w:p w:rsidR="009116BE" w:rsidRDefault="009116BE" w:rsidP="00AF02DB">
            <w:pPr>
              <w:pStyle w:val="a9"/>
              <w:ind w:firstLine="0"/>
            </w:pPr>
          </w:p>
          <w:p w:rsidR="009116BE" w:rsidRDefault="009116BE" w:rsidP="00AF02DB">
            <w:pPr>
              <w:pStyle w:val="a9"/>
              <w:ind w:firstLine="0"/>
            </w:pPr>
          </w:p>
          <w:p w:rsidR="009116BE" w:rsidRDefault="009116BE" w:rsidP="00AF02DB">
            <w:pPr>
              <w:pStyle w:val="a9"/>
              <w:ind w:firstLine="0"/>
            </w:pPr>
          </w:p>
        </w:tc>
        <w:tc>
          <w:tcPr>
            <w:tcW w:w="4980" w:type="dxa"/>
          </w:tcPr>
          <w:p w:rsidR="009116BE" w:rsidRPr="00334E96" w:rsidRDefault="009116BE" w:rsidP="00AF02DB">
            <w:pPr>
              <w:pStyle w:val="a9"/>
              <w:ind w:firstLine="0"/>
              <w:rPr>
                <w:sz w:val="24"/>
              </w:rPr>
            </w:pPr>
            <w:r w:rsidRPr="00334E96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№1</w:t>
            </w:r>
          </w:p>
          <w:p w:rsidR="009116BE" w:rsidRDefault="009116BE" w:rsidP="00AF02DB">
            <w:pPr>
              <w:pStyle w:val="a9"/>
              <w:ind w:firstLine="0"/>
            </w:pPr>
            <w:r w:rsidRPr="00334E96">
              <w:rPr>
                <w:sz w:val="24"/>
              </w:rPr>
              <w:t xml:space="preserve">к постановлению Администрации </w:t>
            </w:r>
            <w:r>
              <w:rPr>
                <w:sz w:val="24"/>
              </w:rPr>
              <w:t>Стодолищенского сельского поселения Починковского района Смоленской области</w:t>
            </w:r>
            <w:r w:rsidRPr="00334E96">
              <w:rPr>
                <w:sz w:val="24"/>
              </w:rPr>
              <w:t xml:space="preserve"> от </w:t>
            </w:r>
            <w:r>
              <w:rPr>
                <w:sz w:val="24"/>
              </w:rPr>
              <w:t>20.11.2017</w:t>
            </w:r>
            <w:r w:rsidRPr="00334E9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36</w:t>
            </w:r>
          </w:p>
        </w:tc>
      </w:tr>
    </w:tbl>
    <w:p w:rsidR="009116BE" w:rsidRPr="00D328E5" w:rsidRDefault="009116BE" w:rsidP="009116B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116BE" w:rsidRPr="00E95EA6" w:rsidRDefault="009116BE" w:rsidP="009116BE">
      <w:pPr>
        <w:jc w:val="center"/>
        <w:rPr>
          <w:rFonts w:ascii="Times New Roman" w:hAnsi="Times New Roman"/>
          <w:b/>
          <w:sz w:val="27"/>
          <w:szCs w:val="27"/>
        </w:rPr>
      </w:pPr>
      <w:r w:rsidRPr="00E95EA6">
        <w:rPr>
          <w:rFonts w:ascii="Times New Roman" w:hAnsi="Times New Roman"/>
          <w:b/>
          <w:sz w:val="27"/>
          <w:szCs w:val="27"/>
        </w:rPr>
        <w:t>ПОРЯДОК И СРОКИ</w:t>
      </w:r>
    </w:p>
    <w:p w:rsidR="009116BE" w:rsidRPr="00E95EA6" w:rsidRDefault="009116BE" w:rsidP="009116BE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r w:rsidRPr="00E95EA6">
        <w:rPr>
          <w:rFonts w:ascii="Times New Roman" w:hAnsi="Times New Roman"/>
          <w:b/>
          <w:sz w:val="27"/>
          <w:szCs w:val="27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Стодолищенского сельского поселения Починковского района Смоленской области на 2018-2022 годы»</w:t>
      </w:r>
    </w:p>
    <w:bookmarkEnd w:id="0"/>
    <w:p w:rsidR="009116BE" w:rsidRPr="00E95EA6" w:rsidRDefault="009116BE" w:rsidP="009116BE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E95EA6">
        <w:rPr>
          <w:rFonts w:ascii="Times New Roman" w:hAnsi="Times New Roman"/>
          <w:b/>
          <w:sz w:val="27"/>
          <w:szCs w:val="27"/>
          <w:lang w:eastAsia="ru-RU"/>
        </w:rPr>
        <w:t>1. Общие положения</w:t>
      </w:r>
    </w:p>
    <w:p w:rsidR="009116BE" w:rsidRPr="00E95EA6" w:rsidRDefault="009116BE" w:rsidP="009116BE">
      <w:pPr>
        <w:spacing w:after="0" w:line="240" w:lineRule="auto"/>
        <w:ind w:firstLine="902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1.1. </w:t>
      </w:r>
      <w:proofErr w:type="gramStart"/>
      <w:r w:rsidRPr="00E95EA6">
        <w:rPr>
          <w:rFonts w:ascii="Times New Roman" w:hAnsi="Times New Roman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Устава муниципального образования Стодолищенского сельского поселения Починковского района Смоленской области, </w:t>
      </w:r>
      <w:r w:rsidRPr="00E95EA6">
        <w:rPr>
          <w:rFonts w:ascii="Times New Roman" w:hAnsi="Times New Roman"/>
          <w:sz w:val="27"/>
          <w:szCs w:val="27"/>
          <w:lang w:eastAsia="ru-RU"/>
        </w:rPr>
        <w:t>в целях</w:t>
      </w:r>
      <w:r w:rsidRPr="00E95EA6">
        <w:rPr>
          <w:rFonts w:ascii="Times New Roman" w:hAnsi="Times New Roman"/>
          <w:b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Стодолищенского сельского поселения Починковского</w:t>
      </w:r>
      <w:proofErr w:type="gramEnd"/>
      <w:r w:rsidRPr="00E95EA6">
        <w:rPr>
          <w:rFonts w:ascii="Times New Roman" w:hAnsi="Times New Roman"/>
          <w:sz w:val="27"/>
          <w:szCs w:val="27"/>
        </w:rPr>
        <w:t xml:space="preserve"> района Смоленской области на 2018-2022 годы» (далее – муниципальная программа).</w:t>
      </w:r>
    </w:p>
    <w:p w:rsidR="009116BE" w:rsidRPr="00E95EA6" w:rsidRDefault="009116BE" w:rsidP="009116BE">
      <w:pPr>
        <w:spacing w:after="0" w:line="240" w:lineRule="auto"/>
        <w:ind w:firstLine="902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1.2. В обсуждении проекта принимают участие граждане, проживающие на территории Стодолищенского сельского поселения Починковского района Смоленской области.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1.3. М</w:t>
      </w:r>
      <w:r w:rsidRPr="00E95EA6">
        <w:rPr>
          <w:rFonts w:ascii="Times New Roman" w:hAnsi="Times New Roman"/>
          <w:sz w:val="27"/>
          <w:szCs w:val="27"/>
        </w:rPr>
        <w:t>инимальный перечень видов работ по благоустройству дворовых территорий многоквартирных домов: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- ремонт дворовых проездов;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- обеспечение освещения дворовых территорий;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- установка скамеек, урн для мусора.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  <w:lang w:eastAsia="ru-RU"/>
        </w:rPr>
        <w:t>Перечень дополнительных видов работ по благоустройству дворовых территорий: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- оборудование детских и (или) спортивных площадок;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- оборудование автомобильных парковок;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- озеленение территорий.  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1.4. Результаты внесенных предложений носят рекомендательный характер.</w:t>
      </w:r>
    </w:p>
    <w:p w:rsidR="009116BE" w:rsidRPr="00E95EA6" w:rsidRDefault="009116BE" w:rsidP="009116BE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9116BE" w:rsidRPr="00E95EA6" w:rsidRDefault="009116BE" w:rsidP="00911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7"/>
          <w:szCs w:val="27"/>
          <w:lang w:eastAsia="ru-RU"/>
        </w:rPr>
      </w:pPr>
      <w:r w:rsidRPr="00E95EA6">
        <w:rPr>
          <w:rFonts w:ascii="Times New Roman" w:hAnsi="Times New Roman"/>
          <w:b/>
          <w:sz w:val="27"/>
          <w:szCs w:val="27"/>
          <w:lang w:eastAsia="ru-RU"/>
        </w:rPr>
        <w:t>2. Формы участия граждан в обсуждении</w:t>
      </w:r>
    </w:p>
    <w:p w:rsidR="009116BE" w:rsidRPr="00E95EA6" w:rsidRDefault="009116BE" w:rsidP="009116BE">
      <w:pPr>
        <w:spacing w:after="0" w:line="240" w:lineRule="auto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9116BE" w:rsidRPr="00E95EA6" w:rsidRDefault="009116BE" w:rsidP="009116BE">
      <w:pPr>
        <w:ind w:firstLine="900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2.1. Заявки </w:t>
      </w:r>
      <w:r w:rsidRPr="00E95EA6">
        <w:rPr>
          <w:rFonts w:ascii="Times New Roman" w:hAnsi="Times New Roman"/>
          <w:sz w:val="27"/>
          <w:szCs w:val="27"/>
        </w:rPr>
        <w:t>представителей заинтересованных лиц, уполномоченных на представление предложений</w:t>
      </w:r>
      <w:r w:rsidRPr="00E95EA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 xml:space="preserve">о включении дворовой территории в </w:t>
      </w:r>
      <w:r w:rsidRPr="00E95EA6">
        <w:rPr>
          <w:rFonts w:ascii="Times New Roman" w:hAnsi="Times New Roman"/>
          <w:sz w:val="27"/>
          <w:szCs w:val="27"/>
        </w:rPr>
        <w:lastRenderedPageBreak/>
        <w:t xml:space="preserve">муниципальную программу, </w:t>
      </w:r>
      <w:r w:rsidRPr="00E95EA6">
        <w:rPr>
          <w:rFonts w:ascii="Times New Roman" w:hAnsi="Times New Roman"/>
          <w:sz w:val="27"/>
          <w:szCs w:val="27"/>
          <w:lang w:eastAsia="ru-RU"/>
        </w:rPr>
        <w:t xml:space="preserve">подаются в письменной форме или в форме электронного обращения, согласно приложению № 1 к настоящему Порядку. 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hAnsi="Times New Roman"/>
          <w:b/>
          <w:sz w:val="27"/>
          <w:szCs w:val="27"/>
          <w:lang w:eastAsia="ru-RU"/>
        </w:rPr>
      </w:pPr>
      <w:r w:rsidRPr="00E95EA6">
        <w:rPr>
          <w:rFonts w:ascii="Times New Roman" w:hAnsi="Times New Roman"/>
          <w:b/>
          <w:sz w:val="27"/>
          <w:szCs w:val="27"/>
          <w:lang w:eastAsia="ru-RU"/>
        </w:rPr>
        <w:t>3. Порядок и сроки внесения гражданами предложений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3.1. Представленные для рассмотрения и оценки предложения заинтересованных лиц о включении дворовой территории в муниципальную программу на 2018-2022 г. принимаются до 25 декабря 2017 года.</w:t>
      </w: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3.2. Представленные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 (избранных согласно протоколу общего собрания) указанной дворовой территории.</w:t>
      </w:r>
      <w:r w:rsidRPr="00E95EA6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>Одновременно с предложениями представляется протокол общего собрания собственников помещений в каждом многоквартирном доме, содержащий следующую информацию: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sz w:val="27"/>
          <w:szCs w:val="27"/>
        </w:rPr>
        <w:t>- решение о включении дворовой территории в муниципальную программу;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sz w:val="27"/>
          <w:szCs w:val="27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sz w:val="27"/>
          <w:szCs w:val="27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sz w:val="27"/>
          <w:szCs w:val="27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color w:val="FF0000"/>
          <w:sz w:val="27"/>
          <w:szCs w:val="27"/>
        </w:rPr>
      </w:pPr>
      <w:r w:rsidRPr="00E95EA6">
        <w:rPr>
          <w:sz w:val="27"/>
          <w:szCs w:val="27"/>
        </w:rPr>
        <w:t>- условие о включении/</w:t>
      </w:r>
      <w:proofErr w:type="spellStart"/>
      <w:r w:rsidRPr="00E95EA6">
        <w:rPr>
          <w:sz w:val="27"/>
          <w:szCs w:val="27"/>
        </w:rPr>
        <w:t>невключении</w:t>
      </w:r>
      <w:proofErr w:type="spellEnd"/>
      <w:r w:rsidRPr="00E95EA6">
        <w:rPr>
          <w:sz w:val="27"/>
          <w:szCs w:val="27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</w:t>
      </w:r>
      <w:r w:rsidRPr="00E95EA6">
        <w:rPr>
          <w:color w:val="FF0000"/>
          <w:sz w:val="27"/>
          <w:szCs w:val="27"/>
        </w:rPr>
        <w:t xml:space="preserve"> </w:t>
      </w:r>
      <w:r w:rsidRPr="00E95EA6">
        <w:rPr>
          <w:sz w:val="27"/>
          <w:szCs w:val="27"/>
        </w:rPr>
        <w:t>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  <w:r w:rsidRPr="00E95EA6">
        <w:rPr>
          <w:color w:val="FF0000"/>
          <w:sz w:val="27"/>
          <w:szCs w:val="27"/>
        </w:rPr>
        <w:t xml:space="preserve"> 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sz w:val="27"/>
          <w:szCs w:val="27"/>
        </w:rPr>
        <w:t xml:space="preserve">- </w:t>
      </w:r>
      <w:proofErr w:type="gramStart"/>
      <w:r w:rsidRPr="00E95EA6">
        <w:rPr>
          <w:sz w:val="27"/>
          <w:szCs w:val="27"/>
        </w:rPr>
        <w:t>и</w:t>
      </w:r>
      <w:proofErr w:type="gramEnd"/>
      <w:r w:rsidRPr="00E95EA6">
        <w:rPr>
          <w:sz w:val="27"/>
          <w:szCs w:val="27"/>
        </w:rPr>
        <w:t>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3.3. Предложения принимаются Администрацией Стодолищенского сельского поселения Починковского района Смоленской области в рабочие дни с 9.00 часов до 18.00 часов (перерыв с 13.00 ч. до 14.00 ч) по адресу: Смоленская область, Починковский район, п. Стодолище, ул. Ленина, д. 9. Телефон для справок: 8(48149) 2-79-09, </w:t>
      </w:r>
      <w:r w:rsidRPr="00E95EA6">
        <w:rPr>
          <w:rFonts w:ascii="Times New Roman" w:hAnsi="Times New Roman"/>
          <w:sz w:val="27"/>
          <w:szCs w:val="27"/>
          <w:lang w:val="en-US"/>
        </w:rPr>
        <w:t>e</w:t>
      </w:r>
      <w:r w:rsidRPr="00E95EA6">
        <w:rPr>
          <w:rFonts w:ascii="Times New Roman" w:hAnsi="Times New Roman"/>
          <w:sz w:val="27"/>
          <w:szCs w:val="27"/>
        </w:rPr>
        <w:t>-</w:t>
      </w:r>
      <w:r w:rsidRPr="00E95EA6">
        <w:rPr>
          <w:rFonts w:ascii="Times New Roman" w:hAnsi="Times New Roman"/>
          <w:sz w:val="27"/>
          <w:szCs w:val="27"/>
          <w:lang w:val="en-US"/>
        </w:rPr>
        <w:t>mail</w:t>
      </w:r>
      <w:r w:rsidRPr="00E95EA6">
        <w:rPr>
          <w:rFonts w:ascii="Times New Roman" w:hAnsi="Times New Roman"/>
          <w:sz w:val="27"/>
          <w:szCs w:val="27"/>
        </w:rPr>
        <w:t>:</w:t>
      </w:r>
      <w:r w:rsidRPr="00E95EA6">
        <w:rPr>
          <w:sz w:val="27"/>
          <w:szCs w:val="27"/>
        </w:rPr>
        <w:t xml:space="preserve"> </w:t>
      </w:r>
      <w:r w:rsidRPr="00E95EA6">
        <w:rPr>
          <w:rStyle w:val="dropdown-user-namefirst-letter"/>
          <w:rFonts w:ascii="Times New Roman" w:hAnsi="Times New Roman"/>
          <w:color w:val="FF0000"/>
          <w:sz w:val="27"/>
          <w:szCs w:val="27"/>
          <w:shd w:val="clear" w:color="auto" w:fill="FFFFFF"/>
        </w:rPr>
        <w:t>s</w:t>
      </w:r>
      <w:r w:rsidRPr="00E95EA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todolische.adm@yandex.ru</w:t>
      </w:r>
      <w:r w:rsidRPr="00E95EA6">
        <w:rPr>
          <w:rFonts w:ascii="Times New Roman" w:hAnsi="Times New Roman"/>
          <w:sz w:val="27"/>
          <w:szCs w:val="27"/>
        </w:rPr>
        <w:t>.</w:t>
      </w: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9116BE" w:rsidRPr="00E95EA6" w:rsidRDefault="009116BE" w:rsidP="0091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7"/>
          <w:szCs w:val="27"/>
          <w:lang w:eastAsia="ru-RU"/>
        </w:rPr>
      </w:pPr>
      <w:r w:rsidRPr="00E95EA6">
        <w:rPr>
          <w:rFonts w:ascii="Times New Roman" w:hAnsi="Times New Roman"/>
          <w:b/>
          <w:sz w:val="27"/>
          <w:szCs w:val="27"/>
          <w:lang w:eastAsia="ru-RU"/>
        </w:rPr>
        <w:t>Порядок рассмотрения предложений граждан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4.1. Для обобщения </w:t>
      </w:r>
      <w:r w:rsidRPr="00E95EA6">
        <w:rPr>
          <w:rFonts w:ascii="Times New Roman" w:hAnsi="Times New Roman"/>
          <w:sz w:val="27"/>
          <w:szCs w:val="27"/>
        </w:rPr>
        <w:t>и оценки предложений заинтересованных лиц о включении дворовой территории в муниципальную программу распоряжением</w:t>
      </w:r>
      <w:r w:rsidRPr="00E95EA6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 xml:space="preserve">администрации Стодолищенского сельского поселения Починковского района Смоленской области </w:t>
      </w:r>
      <w:r w:rsidRPr="00E95EA6">
        <w:rPr>
          <w:rFonts w:ascii="Times New Roman" w:hAnsi="Times New Roman"/>
          <w:sz w:val="27"/>
          <w:szCs w:val="27"/>
          <w:lang w:eastAsia="ru-RU"/>
        </w:rPr>
        <w:t>создается Общественная комиссия, в состав которой включаются представители администрации</w:t>
      </w:r>
      <w:r w:rsidRPr="00E95EA6">
        <w:rPr>
          <w:rFonts w:ascii="Times New Roman" w:hAnsi="Times New Roman"/>
          <w:sz w:val="27"/>
          <w:szCs w:val="27"/>
        </w:rPr>
        <w:t xml:space="preserve"> Стодолищенского сельского поселения Починковского района Смоленской области</w:t>
      </w:r>
      <w:r w:rsidRPr="00E95EA6">
        <w:rPr>
          <w:rFonts w:ascii="Times New Roman" w:hAnsi="Times New Roman"/>
          <w:sz w:val="27"/>
          <w:szCs w:val="27"/>
          <w:lang w:eastAsia="ru-RU"/>
        </w:rPr>
        <w:t xml:space="preserve"> и представители Совета депутатов Стодолищенского сельского поселения Починковского района Смоленской области. 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116BE" w:rsidRPr="00E95EA6" w:rsidRDefault="009116BE" w:rsidP="009116BE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4.5. По окончании принятия </w:t>
      </w:r>
      <w:r w:rsidRPr="00E95EA6">
        <w:rPr>
          <w:rFonts w:ascii="Times New Roman" w:hAnsi="Times New Roman"/>
          <w:sz w:val="27"/>
          <w:szCs w:val="27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программу, Общественная комиссия</w:t>
      </w:r>
      <w:r w:rsidRPr="00E95EA6">
        <w:rPr>
          <w:rFonts w:ascii="Times New Roman" w:hAnsi="Times New Roman"/>
          <w:sz w:val="27"/>
          <w:szCs w:val="27"/>
          <w:lang w:eastAsia="ru-RU"/>
        </w:rPr>
        <w:t xml:space="preserve"> готовит заключение.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Заключение содержит следующую информацию: 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 xml:space="preserve">- общее количество поступивших предложений; 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- количество и содержание поступивших предложений оставленных без рассмотрения;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- содержание предложений рекомендуемых к отклонению;</w:t>
      </w:r>
    </w:p>
    <w:p w:rsidR="009116BE" w:rsidRPr="00E95EA6" w:rsidRDefault="009116BE" w:rsidP="009116BE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E95EA6">
        <w:rPr>
          <w:rFonts w:ascii="Times New Roman" w:hAnsi="Times New Roman"/>
          <w:sz w:val="27"/>
          <w:szCs w:val="27"/>
          <w:lang w:eastAsia="ru-RU"/>
        </w:rPr>
        <w:t>- содержание предложений рекомендуемых для одобрения.</w:t>
      </w:r>
    </w:p>
    <w:p w:rsidR="009116BE" w:rsidRPr="00E95EA6" w:rsidRDefault="009116BE" w:rsidP="009116BE">
      <w:pPr>
        <w:pStyle w:val="ListParagraph"/>
        <w:numPr>
          <w:ilvl w:val="1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E95EA6">
        <w:rPr>
          <w:rFonts w:ascii="Times New Roman" w:hAnsi="Times New Roman"/>
          <w:sz w:val="27"/>
          <w:szCs w:val="27"/>
          <w:lang w:eastAsia="ru-RU"/>
        </w:rPr>
        <w:t>по результатам заседания</w:t>
      </w:r>
      <w:r w:rsidRPr="00E95EA6">
        <w:rPr>
          <w:rFonts w:ascii="Times New Roman" w:hAnsi="Times New Roman"/>
          <w:sz w:val="27"/>
          <w:szCs w:val="27"/>
        </w:rPr>
        <w:t xml:space="preserve"> Общественной комиссии</w:t>
      </w:r>
      <w:r w:rsidRPr="00E95EA6">
        <w:rPr>
          <w:rFonts w:ascii="Times New Roman" w:hAnsi="Times New Roman"/>
          <w:sz w:val="27"/>
          <w:szCs w:val="27"/>
          <w:lang w:eastAsia="ru-RU"/>
        </w:rPr>
        <w:t xml:space="preserve"> включаются в проект муниципальной программы </w:t>
      </w:r>
      <w:r w:rsidRPr="00E95EA6">
        <w:rPr>
          <w:rFonts w:ascii="Times New Roman" w:hAnsi="Times New Roman"/>
          <w:sz w:val="27"/>
          <w:szCs w:val="27"/>
        </w:rPr>
        <w:t xml:space="preserve">для общественного обсуждения. </w:t>
      </w:r>
    </w:p>
    <w:p w:rsidR="009116BE" w:rsidRPr="00E95EA6" w:rsidRDefault="009116BE" w:rsidP="009116BE">
      <w:pPr>
        <w:pStyle w:val="a7"/>
        <w:spacing w:before="0" w:beforeAutospacing="0" w:after="0" w:afterAutospacing="0"/>
        <w:ind w:firstLine="902"/>
        <w:jc w:val="both"/>
        <w:rPr>
          <w:sz w:val="27"/>
          <w:szCs w:val="27"/>
        </w:rPr>
      </w:pPr>
      <w:r w:rsidRPr="00E95EA6">
        <w:rPr>
          <w:rFonts w:eastAsia="Times New Roman"/>
          <w:sz w:val="27"/>
          <w:szCs w:val="27"/>
        </w:rPr>
        <w:t xml:space="preserve">4.7. Представители заинтересованных лиц, уполномоченные на представление предложений, </w:t>
      </w:r>
      <w:r w:rsidRPr="00E95EA6">
        <w:rPr>
          <w:sz w:val="27"/>
          <w:szCs w:val="27"/>
        </w:rPr>
        <w:t xml:space="preserve">согласование </w:t>
      </w:r>
      <w:proofErr w:type="gramStart"/>
      <w:r w:rsidRPr="00E95EA6">
        <w:rPr>
          <w:sz w:val="27"/>
          <w:szCs w:val="27"/>
        </w:rPr>
        <w:t>дизайн-проекта</w:t>
      </w:r>
      <w:proofErr w:type="gramEnd"/>
      <w:r w:rsidRPr="00E95EA6">
        <w:rPr>
          <w:sz w:val="27"/>
          <w:szCs w:val="27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E95EA6">
        <w:rPr>
          <w:rFonts w:eastAsia="Times New Roman"/>
          <w:sz w:val="27"/>
          <w:szCs w:val="27"/>
        </w:rPr>
        <w:t>вправе участвовать при их рассмотрении в заседаниях общественной комиссии.</w:t>
      </w:r>
    </w:p>
    <w:p w:rsidR="009116BE" w:rsidRPr="00E95EA6" w:rsidRDefault="009116BE" w:rsidP="009116BE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программу, им в письменной или устной форме сообщается о результатах рассмотрения их предложений.</w:t>
      </w:r>
    </w:p>
    <w:p w:rsidR="00E638F5" w:rsidRDefault="009116BE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E"/>
    <w:rsid w:val="001A07DB"/>
    <w:rsid w:val="003D3C4B"/>
    <w:rsid w:val="005E5AC7"/>
    <w:rsid w:val="009116BE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customStyle="1" w:styleId="ListParagraph">
    <w:name w:val="List Paragraph"/>
    <w:basedOn w:val="a"/>
    <w:rsid w:val="009116BE"/>
    <w:pPr>
      <w:ind w:left="720"/>
      <w:contextualSpacing/>
    </w:pPr>
  </w:style>
  <w:style w:type="paragraph" w:styleId="a7">
    <w:name w:val="Normal (Web)"/>
    <w:basedOn w:val="a"/>
    <w:rsid w:val="009116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9"/>
    <w:locked/>
    <w:rsid w:val="009116BE"/>
    <w:rPr>
      <w:sz w:val="28"/>
      <w:szCs w:val="24"/>
      <w:lang w:eastAsia="ru-RU"/>
    </w:rPr>
  </w:style>
  <w:style w:type="paragraph" w:styleId="a9">
    <w:name w:val="Body Text Indent"/>
    <w:basedOn w:val="a"/>
    <w:link w:val="a8"/>
    <w:rsid w:val="009116B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116BE"/>
    <w:rPr>
      <w:rFonts w:ascii="Calibri" w:hAnsi="Calibri"/>
      <w:sz w:val="22"/>
      <w:szCs w:val="22"/>
    </w:rPr>
  </w:style>
  <w:style w:type="character" w:customStyle="1" w:styleId="dropdown-user-namefirst-letter">
    <w:name w:val="dropdown-user-name__first-letter"/>
    <w:rsid w:val="0091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customStyle="1" w:styleId="ListParagraph">
    <w:name w:val="List Paragraph"/>
    <w:basedOn w:val="a"/>
    <w:rsid w:val="009116BE"/>
    <w:pPr>
      <w:ind w:left="720"/>
      <w:contextualSpacing/>
    </w:pPr>
  </w:style>
  <w:style w:type="paragraph" w:styleId="a7">
    <w:name w:val="Normal (Web)"/>
    <w:basedOn w:val="a"/>
    <w:rsid w:val="009116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9"/>
    <w:locked/>
    <w:rsid w:val="009116BE"/>
    <w:rPr>
      <w:sz w:val="28"/>
      <w:szCs w:val="24"/>
      <w:lang w:eastAsia="ru-RU"/>
    </w:rPr>
  </w:style>
  <w:style w:type="paragraph" w:styleId="a9">
    <w:name w:val="Body Text Indent"/>
    <w:basedOn w:val="a"/>
    <w:link w:val="a8"/>
    <w:rsid w:val="009116B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116BE"/>
    <w:rPr>
      <w:rFonts w:ascii="Calibri" w:hAnsi="Calibri"/>
      <w:sz w:val="22"/>
      <w:szCs w:val="22"/>
    </w:rPr>
  </w:style>
  <w:style w:type="character" w:customStyle="1" w:styleId="dropdown-user-namefirst-letter">
    <w:name w:val="dropdown-user-name__first-letter"/>
    <w:rsid w:val="009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2017-12-13T13:24:00Z</dcterms:created>
  <dcterms:modified xsi:type="dcterms:W3CDTF">2017-12-13T13:27:00Z</dcterms:modified>
</cp:coreProperties>
</file>