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9CF" w:rsidRDefault="00DC4073" w:rsidP="00C329CF">
      <w:pPr>
        <w:shd w:val="clear" w:color="auto" w:fill="FFFFFF"/>
        <w:ind w:left="1056"/>
        <w:rPr>
          <w:b/>
          <w:color w:val="000000"/>
          <w:spacing w:val="4"/>
          <w:sz w:val="28"/>
          <w:szCs w:val="28"/>
        </w:rPr>
      </w:pPr>
      <w:r>
        <w:rPr>
          <w:b/>
          <w:color w:val="000000"/>
          <w:spacing w:val="4"/>
          <w:sz w:val="28"/>
          <w:szCs w:val="28"/>
        </w:rPr>
        <w:tab/>
      </w:r>
    </w:p>
    <w:p w:rsidR="00C329CF" w:rsidRDefault="00C329CF" w:rsidP="00C329CF">
      <w:pPr>
        <w:shd w:val="clear" w:color="auto" w:fill="FFFFFF"/>
        <w:tabs>
          <w:tab w:val="left" w:pos="3225"/>
          <w:tab w:val="center" w:pos="5631"/>
        </w:tabs>
        <w:ind w:left="1056"/>
        <w:rPr>
          <w:b/>
          <w:color w:val="000000"/>
          <w:spacing w:val="4"/>
          <w:sz w:val="16"/>
          <w:szCs w:val="16"/>
        </w:rPr>
      </w:pPr>
      <w:r>
        <w:rPr>
          <w:b/>
          <w:color w:val="000000"/>
          <w:spacing w:val="4"/>
          <w:sz w:val="28"/>
          <w:szCs w:val="28"/>
        </w:rPr>
        <w:tab/>
      </w:r>
      <w:r w:rsidRPr="001A37AB">
        <w:rPr>
          <w:b/>
          <w:color w:val="000000"/>
          <w:spacing w:val="4"/>
          <w:sz w:val="28"/>
          <w:szCs w:val="28"/>
        </w:rPr>
        <w:t>ЗАХВАТ ЗАЛОЖНИКОВ</w:t>
      </w:r>
    </w:p>
    <w:p w:rsidR="00C329CF" w:rsidRPr="00C329CF" w:rsidRDefault="00C329CF" w:rsidP="00C329CF">
      <w:pPr>
        <w:shd w:val="clear" w:color="auto" w:fill="FFFFFF"/>
        <w:tabs>
          <w:tab w:val="left" w:pos="3225"/>
          <w:tab w:val="center" w:pos="5631"/>
        </w:tabs>
        <w:ind w:left="1056" w:right="567"/>
        <w:rPr>
          <w:b/>
          <w:color w:val="000000"/>
          <w:spacing w:val="4"/>
          <w:sz w:val="16"/>
          <w:szCs w:val="16"/>
        </w:rPr>
      </w:pPr>
    </w:p>
    <w:p w:rsidR="00C329CF" w:rsidRPr="001A37AB" w:rsidRDefault="00C329CF" w:rsidP="00C329CF">
      <w:pPr>
        <w:shd w:val="clear" w:color="auto" w:fill="FFFFFF"/>
        <w:ind w:right="173" w:firstLine="426"/>
        <w:jc w:val="both"/>
        <w:rPr>
          <w:color w:val="000000"/>
          <w:sz w:val="28"/>
          <w:szCs w:val="28"/>
        </w:rPr>
      </w:pPr>
      <w:r w:rsidRPr="001A37AB">
        <w:rPr>
          <w:color w:val="000000"/>
          <w:sz w:val="28"/>
          <w:szCs w:val="28"/>
        </w:rPr>
        <w:t>Действия при захвате заложников зависят от конкретных условий, обстановки. Тем не менее, некоторые из них, могут носить общий характер:</w:t>
      </w:r>
    </w:p>
    <w:p w:rsidR="00C329CF" w:rsidRPr="001A37AB" w:rsidRDefault="00C329CF" w:rsidP="00C329CF">
      <w:pPr>
        <w:shd w:val="clear" w:color="auto" w:fill="FFFFFF"/>
        <w:tabs>
          <w:tab w:val="left" w:pos="0"/>
          <w:tab w:val="left" w:pos="567"/>
        </w:tabs>
        <w:ind w:right="17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1A37AB">
        <w:rPr>
          <w:color w:val="000000"/>
          <w:sz w:val="28"/>
          <w:szCs w:val="28"/>
        </w:rPr>
        <w:t xml:space="preserve">♦по возможности немедленно сообщить о случившемся руководителю организации, </w:t>
      </w:r>
      <w:r>
        <w:rPr>
          <w:color w:val="000000"/>
          <w:sz w:val="28"/>
          <w:szCs w:val="28"/>
        </w:rPr>
        <w:t>На «112» или «02»</w:t>
      </w:r>
      <w:r w:rsidRPr="001A37AB">
        <w:rPr>
          <w:color w:val="000000"/>
          <w:sz w:val="28"/>
          <w:szCs w:val="28"/>
        </w:rPr>
        <w:t>;</w:t>
      </w:r>
    </w:p>
    <w:p w:rsidR="00C329CF" w:rsidRPr="001A37AB" w:rsidRDefault="00C329CF" w:rsidP="00C329CF">
      <w:pPr>
        <w:shd w:val="clear" w:color="auto" w:fill="FFFFFF"/>
        <w:tabs>
          <w:tab w:val="left" w:pos="567"/>
        </w:tabs>
        <w:ind w:left="567" w:right="173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1A37AB">
        <w:rPr>
          <w:color w:val="000000"/>
          <w:sz w:val="28"/>
          <w:szCs w:val="28"/>
        </w:rPr>
        <w:t>♦по своей инициативе в переговоры с террористами не вступайте,</w:t>
      </w:r>
    </w:p>
    <w:p w:rsidR="00C329CF" w:rsidRPr="001A37AB" w:rsidRDefault="00C329CF" w:rsidP="00C329CF">
      <w:pPr>
        <w:shd w:val="clear" w:color="auto" w:fill="FFFFFF"/>
        <w:tabs>
          <w:tab w:val="left" w:pos="0"/>
        </w:tabs>
        <w:ind w:right="173"/>
        <w:jc w:val="both"/>
        <w:rPr>
          <w:color w:val="000000"/>
          <w:sz w:val="28"/>
          <w:szCs w:val="28"/>
        </w:rPr>
      </w:pPr>
      <w:r w:rsidRPr="001A37AB">
        <w:rPr>
          <w:color w:val="000000"/>
          <w:sz w:val="28"/>
          <w:szCs w:val="28"/>
        </w:rPr>
        <w:t>♦не провоцируйте действия, способные повлечь за собой применение террористами оружия, не противоречьте им, не повышайте голос,</w:t>
      </w:r>
    </w:p>
    <w:p w:rsidR="00C329CF" w:rsidRPr="001A37AB" w:rsidRDefault="00C329CF" w:rsidP="00C329CF">
      <w:pPr>
        <w:shd w:val="clear" w:color="auto" w:fill="FFFFFF"/>
        <w:tabs>
          <w:tab w:val="left" w:pos="567"/>
        </w:tabs>
        <w:ind w:left="567" w:right="173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1A37AB">
        <w:rPr>
          <w:color w:val="000000"/>
          <w:sz w:val="28"/>
          <w:szCs w:val="28"/>
        </w:rPr>
        <w:t>♦постарайтесь скорее успокоиться и не паниковать;</w:t>
      </w:r>
    </w:p>
    <w:p w:rsidR="00C329CF" w:rsidRPr="001A37AB" w:rsidRDefault="00C329CF" w:rsidP="00C329CF">
      <w:pPr>
        <w:shd w:val="clear" w:color="auto" w:fill="FFFFFF"/>
        <w:tabs>
          <w:tab w:val="left" w:pos="0"/>
          <w:tab w:val="left" w:pos="567"/>
        </w:tabs>
        <w:ind w:right="17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1A37AB">
        <w:rPr>
          <w:color w:val="000000"/>
          <w:sz w:val="28"/>
          <w:szCs w:val="28"/>
        </w:rPr>
        <w:t>♦подготовьтесь физически, морально и эмоционально к возможному испытанию, будьте уверены, что милиция и другие спецслужбы предпримут профессиональные меры для Вашего освобождения;</w:t>
      </w:r>
    </w:p>
    <w:p w:rsidR="00C329CF" w:rsidRPr="001A37AB" w:rsidRDefault="00C329CF" w:rsidP="00C329CF">
      <w:pPr>
        <w:shd w:val="clear" w:color="auto" w:fill="FFFFFF"/>
        <w:tabs>
          <w:tab w:val="left" w:pos="0"/>
          <w:tab w:val="left" w:pos="567"/>
        </w:tabs>
        <w:ind w:right="17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1A37AB">
        <w:rPr>
          <w:color w:val="000000"/>
          <w:sz w:val="28"/>
          <w:szCs w:val="28"/>
        </w:rPr>
        <w:t>♦не рискуйте жизнью окружающих и своей собственной, не пытайтесь бежать, если нет полной уверенности в успехе побега; даже если Вы заподозрили, что у террориста не оружие, а муляж, не проверяйте это - ошибка может стоить Вам жизни;</w:t>
      </w:r>
    </w:p>
    <w:p w:rsidR="00C329CF" w:rsidRPr="001A37AB" w:rsidRDefault="00C329CF" w:rsidP="00C329CF">
      <w:pPr>
        <w:shd w:val="clear" w:color="auto" w:fill="FFFFFF"/>
        <w:tabs>
          <w:tab w:val="left" w:pos="0"/>
          <w:tab w:val="left" w:pos="567"/>
        </w:tabs>
        <w:ind w:right="17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1A37AB">
        <w:rPr>
          <w:color w:val="000000"/>
          <w:sz w:val="28"/>
          <w:szCs w:val="28"/>
        </w:rPr>
        <w:t>♦проанализируйте спокойно ситуацию, постарайтесь запомнить как можно больше информации о террористах (их количество, степень вооруженности, особенности внешности, акцент и темы разговоров, манера поведения, и т.п.); подобная информация может помочь впоследствии правоохранительным органам в установлении личности террористов;</w:t>
      </w:r>
    </w:p>
    <w:p w:rsidR="00C329CF" w:rsidRPr="001A37AB" w:rsidRDefault="00C329CF" w:rsidP="00C329CF">
      <w:pPr>
        <w:shd w:val="clear" w:color="auto" w:fill="FFFFFF"/>
        <w:tabs>
          <w:tab w:val="left" w:pos="567"/>
        </w:tabs>
        <w:ind w:right="17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1A37AB">
        <w:rPr>
          <w:color w:val="000000"/>
          <w:sz w:val="28"/>
          <w:szCs w:val="28"/>
        </w:rPr>
        <w:t>♦попросите террористов освободить детей, женщин и престарелых, а если кто-то ранен или нуждается в помощи, с разрешения старшего из числа преступных элементов окажите ее; в остальных случаях займите позицию пассивного сотрудничества, не вызывая гнева захватчиков, но сохраняя чувство собственного достоинства;</w:t>
      </w:r>
    </w:p>
    <w:p w:rsidR="00C329CF" w:rsidRPr="001A37AB" w:rsidRDefault="00C329CF" w:rsidP="00C329CF">
      <w:pPr>
        <w:shd w:val="clear" w:color="auto" w:fill="FFFFFF"/>
        <w:tabs>
          <w:tab w:val="left" w:pos="0"/>
          <w:tab w:val="left" w:pos="567"/>
        </w:tabs>
        <w:ind w:right="17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1A37AB">
        <w:rPr>
          <w:color w:val="000000"/>
          <w:sz w:val="28"/>
          <w:szCs w:val="28"/>
        </w:rPr>
        <w:t>♦на вопросы отвечайте кратко; более свободно и пространно разговаривайте на несущественные темы, но будьте осторожны, когда затрагиваются важные государственные или служебные вопросы;</w:t>
      </w:r>
    </w:p>
    <w:p w:rsidR="00C329CF" w:rsidRPr="001A37AB" w:rsidRDefault="00C329CF" w:rsidP="00C329CF">
      <w:pPr>
        <w:shd w:val="clear" w:color="auto" w:fill="FFFFFF"/>
        <w:tabs>
          <w:tab w:val="left" w:pos="567"/>
        </w:tabs>
        <w:ind w:right="17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1A37AB">
        <w:rPr>
          <w:color w:val="000000"/>
          <w:sz w:val="28"/>
          <w:szCs w:val="28"/>
        </w:rPr>
        <w:t xml:space="preserve">♦не допускайте заявлений, которые в данный момент или в последующем могут повредить Вам или другим людям; в случае принуждения выразить поддержку требованиям террористов (письменно, в </w:t>
      </w:r>
      <w:proofErr w:type="spellStart"/>
      <w:r w:rsidRPr="001A37AB">
        <w:rPr>
          <w:color w:val="000000"/>
          <w:sz w:val="28"/>
          <w:szCs w:val="28"/>
        </w:rPr>
        <w:t>звуко</w:t>
      </w:r>
      <w:proofErr w:type="spellEnd"/>
      <w:r w:rsidRPr="001A37AB">
        <w:rPr>
          <w:color w:val="000000"/>
          <w:sz w:val="28"/>
          <w:szCs w:val="28"/>
        </w:rPr>
        <w:t>- или видеозаписи) укажите, что они исходят от похитителей;</w:t>
      </w:r>
    </w:p>
    <w:p w:rsidR="00C329CF" w:rsidRPr="001A37AB" w:rsidRDefault="00C329CF" w:rsidP="00C329CF">
      <w:pPr>
        <w:shd w:val="clear" w:color="auto" w:fill="FFFFFF"/>
        <w:tabs>
          <w:tab w:val="left" w:pos="567"/>
        </w:tabs>
        <w:ind w:right="17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1A37AB">
        <w:rPr>
          <w:color w:val="000000"/>
          <w:sz w:val="28"/>
          <w:szCs w:val="28"/>
        </w:rPr>
        <w:t>♦при штурме здания расположитесь подальше от окон, дверей и самих террористов, чтобы не стать жертвой стрельбы снайпера и спецподразделений на поражение, еще безопасней лечь на пол лицом вниз, сложив руки на затылке,</w:t>
      </w:r>
    </w:p>
    <w:p w:rsidR="00C329CF" w:rsidRPr="001A37AB" w:rsidRDefault="00C329CF" w:rsidP="00C329CF">
      <w:pPr>
        <w:shd w:val="clear" w:color="auto" w:fill="FFFFFF"/>
        <w:tabs>
          <w:tab w:val="left" w:pos="0"/>
          <w:tab w:val="left" w:pos="567"/>
        </w:tabs>
        <w:ind w:right="17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1A37AB">
        <w:rPr>
          <w:color w:val="000000"/>
          <w:sz w:val="28"/>
          <w:szCs w:val="28"/>
        </w:rPr>
        <w:t>♦не возмущайтесь, если во время штурма с Вами могут поступить некорректно: заковать в наручники, связать, нанести эмоциональную или физическую травму, подвергнуть допросу; отнеситесь с пониманием к тому, что в подобных случаях такие действия штурмующих до идентификации всех лиц и выявлении истинных преступников оправданы;</w:t>
      </w:r>
    </w:p>
    <w:p w:rsidR="00C329CF" w:rsidRPr="001A37AB" w:rsidRDefault="00C329CF" w:rsidP="00C329CF">
      <w:pPr>
        <w:shd w:val="clear" w:color="auto" w:fill="FFFFFF"/>
        <w:tabs>
          <w:tab w:val="left" w:pos="567"/>
        </w:tabs>
        <w:ind w:right="17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1A37AB">
        <w:rPr>
          <w:color w:val="000000"/>
          <w:sz w:val="28"/>
          <w:szCs w:val="28"/>
        </w:rPr>
        <w:t xml:space="preserve">♦если требования к Вам террориста и </w:t>
      </w:r>
      <w:proofErr w:type="gramStart"/>
      <w:r w:rsidRPr="001A37AB">
        <w:rPr>
          <w:color w:val="000000"/>
          <w:sz w:val="28"/>
          <w:szCs w:val="28"/>
        </w:rPr>
        <w:t>штурмующих</w:t>
      </w:r>
      <w:proofErr w:type="gramEnd"/>
      <w:r w:rsidRPr="001A37AB">
        <w:rPr>
          <w:color w:val="000000"/>
          <w:sz w:val="28"/>
          <w:szCs w:val="28"/>
        </w:rPr>
        <w:t xml:space="preserve"> будут диаметрально противоположны, поступайте так, как это безопаснее для Вашей жизни:</w:t>
      </w:r>
    </w:p>
    <w:p w:rsidR="00C329CF" w:rsidRPr="001A37AB" w:rsidRDefault="00C329CF" w:rsidP="00C329CF">
      <w:pPr>
        <w:shd w:val="clear" w:color="auto" w:fill="FFFFFF"/>
        <w:tabs>
          <w:tab w:val="left" w:pos="567"/>
        </w:tabs>
        <w:ind w:right="17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1A37AB">
        <w:rPr>
          <w:color w:val="000000"/>
          <w:sz w:val="28"/>
          <w:szCs w:val="28"/>
        </w:rPr>
        <w:t>♦сразу после штурма не предпринимайте самостоятельных активных действий (не бежать, не падать в объятия освободителей и т.п.), строго выполняйте указания представителей МВД и других спецслужб.</w:t>
      </w:r>
    </w:p>
    <w:p w:rsidR="00C329CF" w:rsidRPr="001A37AB" w:rsidRDefault="00C329CF" w:rsidP="00C329CF">
      <w:pPr>
        <w:shd w:val="clear" w:color="auto" w:fill="FFFFFF"/>
        <w:tabs>
          <w:tab w:val="left" w:pos="567"/>
        </w:tabs>
        <w:spacing w:before="120"/>
        <w:ind w:right="173"/>
        <w:jc w:val="both"/>
        <w:rPr>
          <w:color w:val="000000"/>
          <w:sz w:val="28"/>
          <w:szCs w:val="28"/>
        </w:rPr>
        <w:sectPr w:rsidR="00C329CF" w:rsidRPr="001A37AB" w:rsidSect="00C329CF">
          <w:pgSz w:w="11909" w:h="16834"/>
          <w:pgMar w:top="709" w:right="851" w:bottom="720" w:left="1134" w:header="720" w:footer="720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60"/>
          <w:noEndnote/>
        </w:sectPr>
      </w:pPr>
    </w:p>
    <w:p w:rsidR="00C329CF" w:rsidRPr="00FA0AF7" w:rsidRDefault="00C329CF" w:rsidP="00FA0AF7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>
        <w:lastRenderedPageBreak/>
        <w:tab/>
      </w:r>
      <w:proofErr w:type="spellStart"/>
      <w:proofErr w:type="gramStart"/>
      <w:r w:rsidR="00904214">
        <w:rPr>
          <w:rFonts w:ascii="Times New Roman" w:hAnsi="Times New Roman" w:cs="Times New Roman"/>
          <w:b/>
          <w:sz w:val="28"/>
          <w:szCs w:val="28"/>
        </w:rPr>
        <w:t>H</w:t>
      </w:r>
      <w:proofErr w:type="gramEnd"/>
      <w:r w:rsidR="00904214">
        <w:rPr>
          <w:rFonts w:ascii="Times New Roman" w:hAnsi="Times New Roman" w:cs="Times New Roman"/>
          <w:b/>
          <w:sz w:val="28"/>
          <w:szCs w:val="28"/>
        </w:rPr>
        <w:t>е</w:t>
      </w:r>
      <w:proofErr w:type="spellEnd"/>
      <w:r w:rsidR="009042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0AF7">
        <w:rPr>
          <w:rFonts w:ascii="Times New Roman" w:hAnsi="Times New Roman" w:cs="Times New Roman"/>
          <w:b/>
          <w:sz w:val="28"/>
          <w:szCs w:val="28"/>
        </w:rPr>
        <w:t>старайтесь быть героем</w:t>
      </w:r>
    </w:p>
    <w:p w:rsidR="00C329CF" w:rsidRPr="00FA0AF7" w:rsidRDefault="00C329CF" w:rsidP="00FA0AF7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0AF7">
        <w:rPr>
          <w:rFonts w:ascii="Times New Roman" w:hAnsi="Times New Roman" w:cs="Times New Roman"/>
          <w:sz w:val="28"/>
          <w:szCs w:val="28"/>
        </w:rPr>
        <w:t xml:space="preserve">Общение заложников с захватчиками можно разделить на несколько этапов, в ходе которых захватившие вас могут вести себя по-разному. </w:t>
      </w:r>
      <w:proofErr w:type="gramStart"/>
      <w:r w:rsidRPr="00FA0AF7">
        <w:rPr>
          <w:rFonts w:ascii="Times New Roman" w:hAnsi="Times New Roman" w:cs="Times New Roman"/>
          <w:sz w:val="28"/>
          <w:szCs w:val="28"/>
        </w:rPr>
        <w:t>В начале</w:t>
      </w:r>
      <w:proofErr w:type="gramEnd"/>
      <w:r w:rsidRPr="00FA0AF7">
        <w:rPr>
          <w:rFonts w:ascii="Times New Roman" w:hAnsi="Times New Roman" w:cs="Times New Roman"/>
          <w:sz w:val="28"/>
          <w:szCs w:val="28"/>
        </w:rPr>
        <w:t xml:space="preserve"> они очень агрессивны и стремятся все держать под контролем, особенно в случаях массового захвата, как было в Москве. Если кто-то не выполняет сиюминутных требований захватчиков и начинает протестовать, то они могут в качестве показательного примера для остальных ранить или убить ослушавшегося.</w:t>
      </w:r>
    </w:p>
    <w:p w:rsidR="00C329CF" w:rsidRPr="00FA0AF7" w:rsidRDefault="00FA0AF7" w:rsidP="00FA0AF7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0AF7">
        <w:rPr>
          <w:rFonts w:ascii="Times New Roman" w:hAnsi="Times New Roman" w:cs="Times New Roman"/>
          <w:sz w:val="28"/>
          <w:szCs w:val="28"/>
        </w:rPr>
        <w:t>Захватчики,</w:t>
      </w:r>
      <w:r w:rsidR="00C329CF" w:rsidRPr="00FA0AF7">
        <w:rPr>
          <w:rFonts w:ascii="Times New Roman" w:hAnsi="Times New Roman" w:cs="Times New Roman"/>
          <w:sz w:val="28"/>
          <w:szCs w:val="28"/>
        </w:rPr>
        <w:t xml:space="preserve"> как и пленники, находятся на грани нервного срыва. Так что нужно выполнять все их требования, быть паинькой. Следует раствориться в толпе и стать невидимым, быть тише воды, ниже травы, но при этом быстро реагировать на приказы злоумышленников.</w:t>
      </w:r>
    </w:p>
    <w:p w:rsidR="00C329CF" w:rsidRPr="00FA0AF7" w:rsidRDefault="00C329CF" w:rsidP="00FA0AF7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0AF7">
        <w:rPr>
          <w:rFonts w:ascii="Times New Roman" w:hAnsi="Times New Roman" w:cs="Times New Roman"/>
          <w:sz w:val="28"/>
          <w:szCs w:val="28"/>
        </w:rPr>
        <w:t>Если вы оказались в заложниках, смотрите похитителю в глаза, показывайте ему пустые ладони, психологически демонстрируя, что вы ему не угрожаете, слушайтесь его во всем и не старайтесь быть героем!</w:t>
      </w:r>
    </w:p>
    <w:p w:rsidR="00C329CF" w:rsidRPr="001A37AB" w:rsidRDefault="00C329CF" w:rsidP="00C329CF">
      <w:pPr>
        <w:shd w:val="clear" w:color="auto" w:fill="FFFFFF"/>
        <w:spacing w:before="120"/>
        <w:ind w:right="173" w:firstLine="708"/>
        <w:jc w:val="both"/>
        <w:rPr>
          <w:b/>
          <w:color w:val="000000"/>
          <w:sz w:val="28"/>
          <w:szCs w:val="28"/>
        </w:rPr>
      </w:pPr>
      <w:r w:rsidRPr="001A37AB">
        <w:rPr>
          <w:b/>
          <w:color w:val="000000"/>
          <w:sz w:val="28"/>
          <w:szCs w:val="28"/>
        </w:rPr>
        <w:t>Изучайте террористов</w:t>
      </w:r>
    </w:p>
    <w:p w:rsidR="00C329CF" w:rsidRPr="001A37AB" w:rsidRDefault="00C329CF" w:rsidP="00C329CF">
      <w:pPr>
        <w:shd w:val="clear" w:color="auto" w:fill="FFFFFF"/>
        <w:ind w:right="173" w:firstLine="708"/>
        <w:jc w:val="both"/>
        <w:rPr>
          <w:color w:val="000000"/>
          <w:sz w:val="28"/>
          <w:szCs w:val="28"/>
        </w:rPr>
      </w:pPr>
      <w:r w:rsidRPr="001A37AB">
        <w:rPr>
          <w:color w:val="000000"/>
          <w:sz w:val="28"/>
          <w:szCs w:val="28"/>
        </w:rPr>
        <w:t>Заложник не знает, как долго предстоит пробыть в плену. Так что ему следует изучить своих захватчиков.</w:t>
      </w:r>
    </w:p>
    <w:p w:rsidR="00C329CF" w:rsidRPr="001A37AB" w:rsidRDefault="00C329CF" w:rsidP="00C329CF">
      <w:pPr>
        <w:shd w:val="clear" w:color="auto" w:fill="FFFFFF"/>
        <w:ind w:right="173" w:firstLine="708"/>
        <w:jc w:val="both"/>
        <w:rPr>
          <w:color w:val="000000"/>
          <w:sz w:val="28"/>
          <w:szCs w:val="28"/>
        </w:rPr>
      </w:pPr>
      <w:r w:rsidRPr="001A37AB">
        <w:rPr>
          <w:color w:val="000000"/>
          <w:sz w:val="28"/>
          <w:szCs w:val="28"/>
        </w:rPr>
        <w:t>Кто они, эти вооруженные люди? Один из них может быть обколот наркотиками, другой пьян, третий руководствуется антирусскими настроениями, а четвертый может оказаться вполне достойным человеком, случайно попавшим в эту компанию Нужно попытаться вычислить такого и установить с ним эмоциональный контакт.</w:t>
      </w:r>
    </w:p>
    <w:p w:rsidR="00C329CF" w:rsidRPr="001A37AB" w:rsidRDefault="00C329CF" w:rsidP="00C329CF">
      <w:pPr>
        <w:shd w:val="clear" w:color="auto" w:fill="FFFFFF"/>
        <w:ind w:right="173" w:firstLine="708"/>
        <w:jc w:val="both"/>
        <w:rPr>
          <w:color w:val="000000"/>
          <w:sz w:val="28"/>
          <w:szCs w:val="28"/>
        </w:rPr>
      </w:pPr>
      <w:r w:rsidRPr="001A37AB">
        <w:rPr>
          <w:color w:val="000000"/>
          <w:sz w:val="28"/>
          <w:szCs w:val="28"/>
        </w:rPr>
        <w:t xml:space="preserve">Вполне возможно это поможет в ситуации, когда захватчики решат убить кого-то из заложников, чтобы доказать серьезность своих намерений. Они скорее поведут на расстрел не того, с кем обменялись взглядом, а того, кто оставался «невидимкой» слишком долго. Вместе с тем </w:t>
      </w:r>
      <w:r>
        <w:rPr>
          <w:color w:val="000000"/>
          <w:sz w:val="28"/>
          <w:szCs w:val="28"/>
        </w:rPr>
        <w:t xml:space="preserve">бывает и </w:t>
      </w:r>
      <w:proofErr w:type="gramStart"/>
      <w:r>
        <w:rPr>
          <w:color w:val="000000"/>
          <w:sz w:val="28"/>
          <w:szCs w:val="28"/>
        </w:rPr>
        <w:t>обратное</w:t>
      </w:r>
      <w:proofErr w:type="gramEnd"/>
      <w:r>
        <w:rPr>
          <w:color w:val="000000"/>
          <w:sz w:val="28"/>
          <w:szCs w:val="28"/>
        </w:rPr>
        <w:t>. Подчеркнем ещ</w:t>
      </w:r>
      <w:r w:rsidRPr="001A37AB">
        <w:rPr>
          <w:color w:val="000000"/>
          <w:sz w:val="28"/>
          <w:szCs w:val="28"/>
        </w:rPr>
        <w:t>е раз: в попытке переиграть похитителей нужно быть очень осторожным!</w:t>
      </w:r>
    </w:p>
    <w:p w:rsidR="00FA0AF7" w:rsidRDefault="00FA0AF7" w:rsidP="00FA0AF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C329CF" w:rsidRPr="00FA0AF7" w:rsidRDefault="00C329CF" w:rsidP="00FA0AF7">
      <w:pPr>
        <w:pStyle w:val="aa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0AF7">
        <w:rPr>
          <w:rFonts w:ascii="Times New Roman" w:hAnsi="Times New Roman" w:cs="Times New Roman"/>
          <w:b/>
          <w:sz w:val="28"/>
          <w:szCs w:val="28"/>
        </w:rPr>
        <w:t>Используйте все способы</w:t>
      </w:r>
    </w:p>
    <w:p w:rsidR="00C329CF" w:rsidRPr="00FA0AF7" w:rsidRDefault="00C329CF" w:rsidP="00FA0AF7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0AF7">
        <w:rPr>
          <w:rFonts w:ascii="Times New Roman" w:hAnsi="Times New Roman" w:cs="Times New Roman"/>
          <w:sz w:val="28"/>
          <w:szCs w:val="28"/>
        </w:rPr>
        <w:t>Если среди заложников окажется какой-нибудь богатый человек, он может предложить похитителям деньги, но они могут не захотеть денег. Состоятельность некоторых русских может как раз усилить ненависть к ним со стороны ряда террористов.</w:t>
      </w:r>
    </w:p>
    <w:p w:rsidR="00C329CF" w:rsidRPr="00FA0AF7" w:rsidRDefault="00C329CF" w:rsidP="00FA0AF7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0AF7">
        <w:rPr>
          <w:rFonts w:ascii="Times New Roman" w:hAnsi="Times New Roman" w:cs="Times New Roman"/>
          <w:sz w:val="28"/>
          <w:szCs w:val="28"/>
        </w:rPr>
        <w:t xml:space="preserve">Тем не </w:t>
      </w:r>
      <w:proofErr w:type="gramStart"/>
      <w:r w:rsidRPr="00FA0AF7">
        <w:rPr>
          <w:rFonts w:ascii="Times New Roman" w:hAnsi="Times New Roman" w:cs="Times New Roman"/>
          <w:sz w:val="28"/>
          <w:szCs w:val="28"/>
        </w:rPr>
        <w:t>менее</w:t>
      </w:r>
      <w:proofErr w:type="gramEnd"/>
      <w:r w:rsidRPr="00FA0AF7">
        <w:rPr>
          <w:rFonts w:ascii="Times New Roman" w:hAnsi="Times New Roman" w:cs="Times New Roman"/>
          <w:sz w:val="28"/>
          <w:szCs w:val="28"/>
        </w:rPr>
        <w:t xml:space="preserve"> устанавливать контакт жизненно необходимо, особенно когда заложника отделяют от группы, снимают с него часы и ценности, уводят в отдельное помещение. Этот момент крайне важен: речь может идти о жизни и смерти, и нужно использовать все средства, чтобы остаться живым.</w:t>
      </w:r>
    </w:p>
    <w:p w:rsidR="00C329CF" w:rsidRPr="00FA0AF7" w:rsidRDefault="00C329CF" w:rsidP="00FA0AF7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0AF7">
        <w:rPr>
          <w:rFonts w:ascii="Times New Roman" w:hAnsi="Times New Roman" w:cs="Times New Roman"/>
          <w:sz w:val="28"/>
          <w:szCs w:val="28"/>
        </w:rPr>
        <w:t>Надо говорить сними о родных - матери, жене, муже, детях. Это объединяет заложника с похитителем. Хотя, возможно, он и ненавидит своего пленника, однако может смягчиться, так как и у него есть мать и отец. Нужно суметь сыграть на этой струнке.</w:t>
      </w:r>
    </w:p>
    <w:p w:rsidR="00C329CF" w:rsidRPr="00FA0AF7" w:rsidRDefault="00C329CF" w:rsidP="00FA0AF7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0AF7">
        <w:rPr>
          <w:rFonts w:ascii="Times New Roman" w:hAnsi="Times New Roman" w:cs="Times New Roman"/>
          <w:sz w:val="28"/>
          <w:szCs w:val="28"/>
        </w:rPr>
        <w:t>Примеров масса. Известен случай, когда женщину повели на расстрел, и она попросила позволения написать письмо детям. «С любовью, мама», написала она. Террорист прочел это, был задет за живое и отпустил женщину.</w:t>
      </w:r>
    </w:p>
    <w:p w:rsidR="00C329CF" w:rsidRPr="00FA0AF7" w:rsidRDefault="00C329CF" w:rsidP="00FA0AF7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C329CF" w:rsidRPr="00FA0AF7" w:rsidSect="00FA0AF7">
          <w:pgSz w:w="11909" w:h="16834"/>
          <w:pgMar w:top="851" w:right="851" w:bottom="720" w:left="851" w:header="720" w:footer="720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60"/>
          <w:noEndnote/>
        </w:sectPr>
      </w:pPr>
      <w:r w:rsidRPr="00FA0AF7">
        <w:rPr>
          <w:rFonts w:ascii="Times New Roman" w:hAnsi="Times New Roman" w:cs="Times New Roman"/>
          <w:sz w:val="28"/>
          <w:szCs w:val="28"/>
        </w:rPr>
        <w:t>Очень важно смирить свою гордыню и с</w:t>
      </w:r>
      <w:r w:rsidR="00FA0AF7" w:rsidRPr="00FA0AF7">
        <w:rPr>
          <w:rFonts w:ascii="Times New Roman" w:hAnsi="Times New Roman" w:cs="Times New Roman"/>
          <w:sz w:val="28"/>
          <w:szCs w:val="28"/>
        </w:rPr>
        <w:t xml:space="preserve">прятать </w:t>
      </w:r>
      <w:proofErr w:type="gramStart"/>
      <w:r w:rsidR="00FA0AF7" w:rsidRPr="00FA0AF7">
        <w:rPr>
          <w:rFonts w:ascii="Times New Roman" w:hAnsi="Times New Roman" w:cs="Times New Roman"/>
          <w:sz w:val="28"/>
          <w:szCs w:val="28"/>
        </w:rPr>
        <w:t>поглубже</w:t>
      </w:r>
      <w:proofErr w:type="gramEnd"/>
      <w:r w:rsidR="00FA0AF7" w:rsidRPr="00FA0AF7">
        <w:rPr>
          <w:rFonts w:ascii="Times New Roman" w:hAnsi="Times New Roman" w:cs="Times New Roman"/>
          <w:sz w:val="28"/>
          <w:szCs w:val="28"/>
        </w:rPr>
        <w:t xml:space="preserve"> свои принципы</w:t>
      </w:r>
      <w:r w:rsidR="00904214">
        <w:rPr>
          <w:rFonts w:ascii="Times New Roman" w:hAnsi="Times New Roman" w:cs="Times New Roman"/>
          <w:sz w:val="28"/>
          <w:szCs w:val="28"/>
        </w:rPr>
        <w:t>.</w:t>
      </w:r>
    </w:p>
    <w:p w:rsidR="00FA2DA7" w:rsidRDefault="00FA2DA7" w:rsidP="00FA0AF7">
      <w:pPr>
        <w:jc w:val="both"/>
      </w:pPr>
      <w:bookmarkStart w:id="0" w:name="_GoBack"/>
      <w:bookmarkEnd w:id="0"/>
    </w:p>
    <w:sectPr w:rsidR="00FA2DA7" w:rsidSect="00C329CF">
      <w:pgSz w:w="11906" w:h="16838"/>
      <w:pgMar w:top="1021" w:right="1021" w:bottom="1021" w:left="1021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1F67C0"/>
    <w:rsid w:val="00003332"/>
    <w:rsid w:val="000F19D5"/>
    <w:rsid w:val="001E7842"/>
    <w:rsid w:val="001F67C0"/>
    <w:rsid w:val="0029403A"/>
    <w:rsid w:val="002C3206"/>
    <w:rsid w:val="003D6E1C"/>
    <w:rsid w:val="006F1772"/>
    <w:rsid w:val="00904214"/>
    <w:rsid w:val="00C329CF"/>
    <w:rsid w:val="00DC4073"/>
    <w:rsid w:val="00FA0AF7"/>
    <w:rsid w:val="00FA2D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772"/>
    <w:pPr>
      <w:widowControl w:val="0"/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03332"/>
    <w:pPr>
      <w:widowControl/>
      <w:pBdr>
        <w:bottom w:val="single" w:sz="12" w:space="1" w:color="365F91" w:themeColor="accent1" w:themeShade="BF"/>
      </w:pBdr>
      <w:autoSpaceDE/>
      <w:autoSpaceDN/>
      <w:adjustRightInd/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3332"/>
    <w:pPr>
      <w:widowControl/>
      <w:pBdr>
        <w:bottom w:val="single" w:sz="8" w:space="1" w:color="4F81BD" w:themeColor="accent1"/>
      </w:pBdr>
      <w:autoSpaceDE/>
      <w:autoSpaceDN/>
      <w:adjustRightInd/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3332"/>
    <w:pPr>
      <w:widowControl/>
      <w:pBdr>
        <w:bottom w:val="single" w:sz="4" w:space="1" w:color="95B3D7" w:themeColor="accent1" w:themeTint="99"/>
      </w:pBdr>
      <w:autoSpaceDE/>
      <w:autoSpaceDN/>
      <w:adjustRightInd/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03332"/>
    <w:pPr>
      <w:widowControl/>
      <w:pBdr>
        <w:bottom w:val="single" w:sz="4" w:space="2" w:color="B8CCE4" w:themeColor="accent1" w:themeTint="66"/>
      </w:pBdr>
      <w:autoSpaceDE/>
      <w:autoSpaceDN/>
      <w:adjustRightInd/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03332"/>
    <w:pPr>
      <w:widowControl/>
      <w:autoSpaceDE/>
      <w:autoSpaceDN/>
      <w:adjustRightInd/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03332"/>
    <w:pPr>
      <w:widowControl/>
      <w:autoSpaceDE/>
      <w:autoSpaceDN/>
      <w:adjustRightInd/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03332"/>
    <w:pPr>
      <w:widowControl/>
      <w:autoSpaceDE/>
      <w:autoSpaceDN/>
      <w:adjustRightInd/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03332"/>
    <w:pPr>
      <w:widowControl/>
      <w:autoSpaceDE/>
      <w:autoSpaceDN/>
      <w:adjustRightInd/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03332"/>
    <w:pPr>
      <w:widowControl/>
      <w:autoSpaceDE/>
      <w:autoSpaceDN/>
      <w:adjustRightInd/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3332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03332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03332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03332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03332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003332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003332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03332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03332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03332"/>
    <w:pPr>
      <w:widowControl/>
      <w:autoSpaceDE/>
      <w:autoSpaceDN/>
      <w:adjustRightInd/>
      <w:ind w:firstLine="360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003332"/>
    <w:pPr>
      <w:widowControl/>
      <w:pBdr>
        <w:top w:val="single" w:sz="8" w:space="10" w:color="A7BFDE" w:themeColor="accent1" w:themeTint="7F"/>
        <w:bottom w:val="single" w:sz="24" w:space="15" w:color="9BBB59" w:themeColor="accent3"/>
      </w:pBdr>
      <w:autoSpaceDE/>
      <w:autoSpaceDN/>
      <w:adjustRightInd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003332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003332"/>
    <w:pPr>
      <w:widowControl/>
      <w:autoSpaceDE/>
      <w:autoSpaceDN/>
      <w:adjustRightInd/>
      <w:spacing w:before="200" w:after="900"/>
      <w:jc w:val="right"/>
    </w:pPr>
    <w:rPr>
      <w:rFonts w:asciiTheme="minorHAnsi" w:eastAsiaTheme="minorHAnsi" w:hAnsiTheme="minorHAnsi" w:cstheme="minorBidi"/>
      <w:i/>
      <w:iCs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003332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003332"/>
    <w:rPr>
      <w:b/>
      <w:bCs/>
      <w:spacing w:val="0"/>
    </w:rPr>
  </w:style>
  <w:style w:type="character" w:styleId="a9">
    <w:name w:val="Emphasis"/>
    <w:uiPriority w:val="20"/>
    <w:qFormat/>
    <w:rsid w:val="00003332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003332"/>
    <w:pPr>
      <w:widowControl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003332"/>
  </w:style>
  <w:style w:type="paragraph" w:styleId="ac">
    <w:name w:val="List Paragraph"/>
    <w:basedOn w:val="a"/>
    <w:uiPriority w:val="34"/>
    <w:qFormat/>
    <w:rsid w:val="00003332"/>
    <w:pPr>
      <w:widowControl/>
      <w:autoSpaceDE/>
      <w:autoSpaceDN/>
      <w:adjustRightInd/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003332"/>
    <w:pPr>
      <w:widowControl/>
      <w:autoSpaceDE/>
      <w:autoSpaceDN/>
      <w:adjustRightInd/>
      <w:ind w:firstLine="360"/>
    </w:pPr>
    <w:rPr>
      <w:rFonts w:asciiTheme="majorHAnsi" w:eastAsiaTheme="majorEastAsia" w:hAnsiTheme="majorHAnsi" w:cstheme="majorBidi"/>
      <w:i/>
      <w:iCs/>
      <w:color w:val="5A5A5A" w:themeColor="text1" w:themeTint="A5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00333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003332"/>
    <w:pPr>
      <w:widowControl/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autoSpaceDE/>
      <w:autoSpaceDN/>
      <w:adjustRightInd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003332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003332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003332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003332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003332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003332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003332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772"/>
    <w:pPr>
      <w:widowControl w:val="0"/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03332"/>
    <w:pPr>
      <w:widowControl/>
      <w:pBdr>
        <w:bottom w:val="single" w:sz="12" w:space="1" w:color="365F91" w:themeColor="accent1" w:themeShade="BF"/>
      </w:pBdr>
      <w:autoSpaceDE/>
      <w:autoSpaceDN/>
      <w:adjustRightInd/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3332"/>
    <w:pPr>
      <w:widowControl/>
      <w:pBdr>
        <w:bottom w:val="single" w:sz="8" w:space="1" w:color="4F81BD" w:themeColor="accent1"/>
      </w:pBdr>
      <w:autoSpaceDE/>
      <w:autoSpaceDN/>
      <w:adjustRightInd/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3332"/>
    <w:pPr>
      <w:widowControl/>
      <w:pBdr>
        <w:bottom w:val="single" w:sz="4" w:space="1" w:color="95B3D7" w:themeColor="accent1" w:themeTint="99"/>
      </w:pBdr>
      <w:autoSpaceDE/>
      <w:autoSpaceDN/>
      <w:adjustRightInd/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03332"/>
    <w:pPr>
      <w:widowControl/>
      <w:pBdr>
        <w:bottom w:val="single" w:sz="4" w:space="2" w:color="B8CCE4" w:themeColor="accent1" w:themeTint="66"/>
      </w:pBdr>
      <w:autoSpaceDE/>
      <w:autoSpaceDN/>
      <w:adjustRightInd/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03332"/>
    <w:pPr>
      <w:widowControl/>
      <w:autoSpaceDE/>
      <w:autoSpaceDN/>
      <w:adjustRightInd/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03332"/>
    <w:pPr>
      <w:widowControl/>
      <w:autoSpaceDE/>
      <w:autoSpaceDN/>
      <w:adjustRightInd/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03332"/>
    <w:pPr>
      <w:widowControl/>
      <w:autoSpaceDE/>
      <w:autoSpaceDN/>
      <w:adjustRightInd/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03332"/>
    <w:pPr>
      <w:widowControl/>
      <w:autoSpaceDE/>
      <w:autoSpaceDN/>
      <w:adjustRightInd/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03332"/>
    <w:pPr>
      <w:widowControl/>
      <w:autoSpaceDE/>
      <w:autoSpaceDN/>
      <w:adjustRightInd/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3332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03332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03332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03332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03332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003332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003332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03332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03332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03332"/>
    <w:pPr>
      <w:widowControl/>
      <w:autoSpaceDE/>
      <w:autoSpaceDN/>
      <w:adjustRightInd/>
      <w:ind w:firstLine="360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003332"/>
    <w:pPr>
      <w:widowControl/>
      <w:pBdr>
        <w:top w:val="single" w:sz="8" w:space="10" w:color="A7BFDE" w:themeColor="accent1" w:themeTint="7F"/>
        <w:bottom w:val="single" w:sz="24" w:space="15" w:color="9BBB59" w:themeColor="accent3"/>
      </w:pBdr>
      <w:autoSpaceDE/>
      <w:autoSpaceDN/>
      <w:adjustRightInd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003332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003332"/>
    <w:pPr>
      <w:widowControl/>
      <w:autoSpaceDE/>
      <w:autoSpaceDN/>
      <w:adjustRightInd/>
      <w:spacing w:before="200" w:after="900"/>
      <w:jc w:val="right"/>
    </w:pPr>
    <w:rPr>
      <w:rFonts w:asciiTheme="minorHAnsi" w:eastAsiaTheme="minorHAnsi" w:hAnsiTheme="minorHAnsi" w:cstheme="minorBidi"/>
      <w:i/>
      <w:iCs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003332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003332"/>
    <w:rPr>
      <w:b/>
      <w:bCs/>
      <w:spacing w:val="0"/>
    </w:rPr>
  </w:style>
  <w:style w:type="character" w:styleId="a9">
    <w:name w:val="Emphasis"/>
    <w:uiPriority w:val="20"/>
    <w:qFormat/>
    <w:rsid w:val="00003332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003332"/>
    <w:pPr>
      <w:widowControl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003332"/>
  </w:style>
  <w:style w:type="paragraph" w:styleId="ac">
    <w:name w:val="List Paragraph"/>
    <w:basedOn w:val="a"/>
    <w:uiPriority w:val="34"/>
    <w:qFormat/>
    <w:rsid w:val="00003332"/>
    <w:pPr>
      <w:widowControl/>
      <w:autoSpaceDE/>
      <w:autoSpaceDN/>
      <w:adjustRightInd/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003332"/>
    <w:pPr>
      <w:widowControl/>
      <w:autoSpaceDE/>
      <w:autoSpaceDN/>
      <w:adjustRightInd/>
      <w:ind w:firstLine="360"/>
    </w:pPr>
    <w:rPr>
      <w:rFonts w:asciiTheme="majorHAnsi" w:eastAsiaTheme="majorEastAsia" w:hAnsiTheme="majorHAnsi" w:cstheme="majorBidi"/>
      <w:i/>
      <w:iCs/>
      <w:color w:val="5A5A5A" w:themeColor="text1" w:themeTint="A5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00333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003332"/>
    <w:pPr>
      <w:widowControl/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autoSpaceDE/>
      <w:autoSpaceDN/>
      <w:adjustRightInd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003332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003332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003332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003332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003332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003332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003332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0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505E4-38F4-43B1-9B0D-F5A8EEAB7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JJ</cp:lastModifiedBy>
  <cp:revision>3</cp:revision>
  <dcterms:created xsi:type="dcterms:W3CDTF">2018-11-28T08:31:00Z</dcterms:created>
  <dcterms:modified xsi:type="dcterms:W3CDTF">2021-12-23T08:55:00Z</dcterms:modified>
</cp:coreProperties>
</file>