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47" w:rsidRPr="00667798" w:rsidRDefault="005C7F8F" w:rsidP="005C7F8F">
      <w:pPr>
        <w:autoSpaceDE w:val="0"/>
        <w:autoSpaceDN w:val="0"/>
        <w:ind w:firstLine="0"/>
        <w:jc w:val="both"/>
        <w:rPr>
          <w:b/>
          <w:bCs/>
          <w:i/>
          <w:iCs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41935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7"/>
        <w:tblW w:w="0" w:type="auto"/>
        <w:tblLook w:val="04A0"/>
      </w:tblPr>
      <w:tblGrid>
        <w:gridCol w:w="4644"/>
      </w:tblGrid>
      <w:tr w:rsidR="00AE6B47" w:rsidRPr="00CD51B2" w:rsidTr="00E4435C">
        <w:trPr>
          <w:trHeight w:val="279"/>
        </w:trPr>
        <w:tc>
          <w:tcPr>
            <w:tcW w:w="4644" w:type="dxa"/>
          </w:tcPr>
          <w:p w:rsidR="00CD51B2" w:rsidRPr="00CD51B2" w:rsidRDefault="00AE6B47" w:rsidP="00CD51B2">
            <w:pPr>
              <w:ind w:firstLine="0"/>
              <w:rPr>
                <w:rFonts w:cs="Times New Roman"/>
                <w:szCs w:val="24"/>
              </w:rPr>
            </w:pPr>
            <w:r w:rsidRPr="00CD51B2">
              <w:rPr>
                <w:rFonts w:cs="Times New Roman"/>
                <w:szCs w:val="24"/>
              </w:rPr>
              <w:t xml:space="preserve">Главе Администрации </w:t>
            </w:r>
          </w:p>
          <w:p w:rsidR="00AE6B47" w:rsidRPr="00CD51B2" w:rsidRDefault="00C16180" w:rsidP="00CD51B2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Стодолищенского сельского</w:t>
            </w:r>
            <w:r w:rsidR="00E4435C">
              <w:rPr>
                <w:rFonts w:cs="Times New Roman"/>
                <w:szCs w:val="24"/>
              </w:rPr>
              <w:t xml:space="preserve"> </w:t>
            </w:r>
            <w:r w:rsidR="00AE6B47" w:rsidRPr="00CD51B2">
              <w:rPr>
                <w:rFonts w:cs="Times New Roman"/>
                <w:szCs w:val="24"/>
              </w:rPr>
              <w:t xml:space="preserve">поселения </w:t>
            </w:r>
            <w:r>
              <w:rPr>
                <w:rFonts w:cs="Times New Roman"/>
                <w:szCs w:val="24"/>
              </w:rPr>
              <w:t>Починковского</w:t>
            </w:r>
            <w:r w:rsidR="00AE6B47" w:rsidRPr="00CD51B2">
              <w:rPr>
                <w:rFonts w:cs="Times New Roman"/>
                <w:szCs w:val="24"/>
              </w:rPr>
              <w:t xml:space="preserve"> района Смоленской области</w:t>
            </w:r>
          </w:p>
          <w:p w:rsidR="00AE6B47" w:rsidRPr="00CD51B2" w:rsidRDefault="00AE6B47" w:rsidP="00E4435C">
            <w:pPr>
              <w:rPr>
                <w:rFonts w:cs="Times New Roman"/>
                <w:szCs w:val="24"/>
              </w:rPr>
            </w:pPr>
          </w:p>
        </w:tc>
      </w:tr>
    </w:tbl>
    <w:p w:rsidR="005C7F8F" w:rsidRPr="00667798" w:rsidRDefault="005C7F8F" w:rsidP="005C7F8F">
      <w:pPr>
        <w:autoSpaceDE w:val="0"/>
        <w:autoSpaceDN w:val="0"/>
        <w:ind w:firstLine="0"/>
        <w:jc w:val="both"/>
        <w:rPr>
          <w:b/>
          <w:bCs/>
          <w:i/>
          <w:iCs/>
        </w:rPr>
      </w:pPr>
    </w:p>
    <w:p w:rsidR="005C7F8F" w:rsidRPr="00667798" w:rsidRDefault="005C7F8F" w:rsidP="005C7F8F">
      <w:pPr>
        <w:autoSpaceDE w:val="0"/>
        <w:autoSpaceDN w:val="0"/>
        <w:jc w:val="both"/>
        <w:rPr>
          <w:b/>
          <w:bCs/>
          <w:i/>
          <w:iCs/>
        </w:rPr>
      </w:pPr>
    </w:p>
    <w:p w:rsidR="005C7F8F" w:rsidRPr="00667798" w:rsidRDefault="005C7F8F" w:rsidP="005C7F8F">
      <w:pPr>
        <w:autoSpaceDE w:val="0"/>
        <w:autoSpaceDN w:val="0"/>
        <w:spacing w:line="360" w:lineRule="auto"/>
        <w:ind w:firstLine="0"/>
        <w:rPr>
          <w:rFonts w:ascii="Arial" w:hAnsi="Arial" w:cs="Arial"/>
          <w:b/>
          <w:sz w:val="22"/>
        </w:rPr>
      </w:pPr>
      <w:r w:rsidRPr="00667798">
        <w:rPr>
          <w:rFonts w:ascii="Arial" w:hAnsi="Arial" w:cs="Arial"/>
          <w:b/>
          <w:sz w:val="22"/>
        </w:rPr>
        <w:t>СМОЛЕНСКОЕ ОТДЕЛЕНИЕ № 8609</w:t>
      </w:r>
    </w:p>
    <w:p w:rsidR="005C7F8F" w:rsidRPr="00667798" w:rsidRDefault="005C7F8F" w:rsidP="005C7F8F">
      <w:pPr>
        <w:pBdr>
          <w:bottom w:val="single" w:sz="4" w:space="1" w:color="auto"/>
        </w:pBdr>
        <w:tabs>
          <w:tab w:val="left" w:pos="1656"/>
        </w:tabs>
        <w:autoSpaceDE w:val="0"/>
        <w:autoSpaceDN w:val="0"/>
        <w:jc w:val="both"/>
        <w:rPr>
          <w:rFonts w:ascii="Arial" w:hAnsi="Arial" w:cs="Arial"/>
          <w:sz w:val="16"/>
          <w:szCs w:val="16"/>
          <w:u w:val="single"/>
        </w:rPr>
      </w:pPr>
    </w:p>
    <w:p w:rsidR="005C7F8F" w:rsidRPr="00667798" w:rsidRDefault="005C7F8F" w:rsidP="005C7F8F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ook w:val="0000"/>
      </w:tblPr>
      <w:tblGrid>
        <w:gridCol w:w="2470"/>
        <w:gridCol w:w="436"/>
        <w:gridCol w:w="1529"/>
      </w:tblGrid>
      <w:tr w:rsidR="00CC327C" w:rsidRPr="00D41AA5" w:rsidTr="00AE6B47">
        <w:trPr>
          <w:trHeight w:val="20"/>
        </w:trPr>
        <w:tc>
          <w:tcPr>
            <w:tcW w:w="2470" w:type="dxa"/>
            <w:tcBorders>
              <w:bottom w:val="single" w:sz="4" w:space="0" w:color="auto"/>
            </w:tcBorders>
            <w:vAlign w:val="bottom"/>
          </w:tcPr>
          <w:p w:rsidR="00CC327C" w:rsidRDefault="00DB6ADF" w:rsidP="00750925">
            <w:pPr>
              <w:autoSpaceDE w:val="0"/>
              <w:autoSpaceDN w:val="0"/>
              <w:ind w:firstLine="34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0</w:t>
            </w:r>
            <w:r w:rsidR="00750925">
              <w:rPr>
                <w:rFonts w:ascii="Arial Narrow" w:hAnsi="Arial Narrow" w:cs="Arial"/>
                <w:b/>
                <w:u w:val="single"/>
              </w:rPr>
              <w:t>6</w:t>
            </w:r>
            <w:r>
              <w:rPr>
                <w:rFonts w:ascii="Arial Narrow" w:hAnsi="Arial Narrow" w:cs="Arial"/>
                <w:b/>
                <w:u w:val="single"/>
              </w:rPr>
              <w:t xml:space="preserve"> июня</w:t>
            </w:r>
            <w:r w:rsidR="00CC327C">
              <w:rPr>
                <w:rFonts w:ascii="Arial Narrow" w:hAnsi="Arial Narrow" w:cs="Arial"/>
                <w:b/>
                <w:u w:val="single"/>
              </w:rPr>
              <w:t xml:space="preserve"> 2016г.</w:t>
            </w:r>
          </w:p>
        </w:tc>
        <w:tc>
          <w:tcPr>
            <w:tcW w:w="436" w:type="dxa"/>
            <w:vAlign w:val="bottom"/>
          </w:tcPr>
          <w:p w:rsidR="00CC327C" w:rsidRDefault="00CC327C">
            <w:pPr>
              <w:autoSpaceDE w:val="0"/>
              <w:autoSpaceDN w:val="0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№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vAlign w:val="bottom"/>
          </w:tcPr>
          <w:p w:rsidR="00CC327C" w:rsidRDefault="00CC327C">
            <w:pPr>
              <w:autoSpaceDE w:val="0"/>
              <w:autoSpaceDN w:val="0"/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"/>
                <w:b/>
                <w:u w:val="single"/>
              </w:rPr>
              <w:t>б/н</w:t>
            </w:r>
          </w:p>
        </w:tc>
      </w:tr>
    </w:tbl>
    <w:p w:rsidR="005C7F8F" w:rsidRDefault="005C7F8F" w:rsidP="005C7F8F">
      <w:pPr>
        <w:suppressAutoHyphens/>
        <w:jc w:val="both"/>
        <w:rPr>
          <w:b/>
          <w:bCs/>
          <w:i/>
          <w:iCs/>
        </w:rPr>
      </w:pPr>
    </w:p>
    <w:p w:rsidR="005C7F8F" w:rsidRDefault="005C7F8F" w:rsidP="00E07E7F">
      <w:pPr>
        <w:jc w:val="center"/>
      </w:pPr>
    </w:p>
    <w:p w:rsidR="005C7F8F" w:rsidRDefault="005C7F8F" w:rsidP="00E07E7F">
      <w:pPr>
        <w:jc w:val="center"/>
      </w:pPr>
    </w:p>
    <w:p w:rsidR="005C7F8F" w:rsidRDefault="005C7F8F" w:rsidP="00E07E7F">
      <w:pPr>
        <w:jc w:val="center"/>
      </w:pPr>
    </w:p>
    <w:p w:rsidR="009562C3" w:rsidRDefault="00E07E7F" w:rsidP="00E07E7F">
      <w:pPr>
        <w:jc w:val="center"/>
      </w:pPr>
      <w:r>
        <w:t>Уведомление</w:t>
      </w:r>
    </w:p>
    <w:p w:rsidR="00E07E7F" w:rsidRDefault="00E07E7F" w:rsidP="00E07E7F">
      <w:pPr>
        <w:jc w:val="center"/>
      </w:pPr>
    </w:p>
    <w:p w:rsidR="00E07E7F" w:rsidRDefault="00E07E7F" w:rsidP="00E07E7F">
      <w:pPr>
        <w:jc w:val="center"/>
      </w:pPr>
    </w:p>
    <w:p w:rsidR="003F4AD0" w:rsidRDefault="00B47347" w:rsidP="00E07E7F">
      <w:r>
        <w:t xml:space="preserve">Смоленское </w:t>
      </w:r>
      <w:r w:rsidR="00AE6B47">
        <w:t>отделение Сбербанка уведомляет В</w:t>
      </w:r>
      <w:r>
        <w:t>ас, что</w:t>
      </w:r>
      <w:r w:rsidR="00C16180">
        <w:t xml:space="preserve"> </w:t>
      </w:r>
      <w:r>
        <w:t xml:space="preserve">с </w:t>
      </w:r>
      <w:r w:rsidR="00DB6ADF">
        <w:t>01</w:t>
      </w:r>
      <w:r>
        <w:t>.0</w:t>
      </w:r>
      <w:r w:rsidR="00DB6ADF">
        <w:t>6</w:t>
      </w:r>
      <w:r>
        <w:t>.2016г. произо</w:t>
      </w:r>
      <w:r w:rsidR="00DB6ADF">
        <w:t>шли</w:t>
      </w:r>
      <w:r>
        <w:t xml:space="preserve"> изменения в</w:t>
      </w:r>
      <w:r w:rsidR="00C16180">
        <w:t xml:space="preserve"> режиме обслуживания клиентов:</w:t>
      </w:r>
    </w:p>
    <w:p w:rsidR="003F4AD0" w:rsidRDefault="003F4AD0" w:rsidP="00E07E7F"/>
    <w:tbl>
      <w:tblPr>
        <w:tblW w:w="5000" w:type="pct"/>
        <w:tblLook w:val="04A0"/>
      </w:tblPr>
      <w:tblGrid>
        <w:gridCol w:w="1494"/>
        <w:gridCol w:w="1122"/>
        <w:gridCol w:w="1412"/>
        <w:gridCol w:w="664"/>
        <w:gridCol w:w="662"/>
        <w:gridCol w:w="664"/>
        <w:gridCol w:w="664"/>
        <w:gridCol w:w="1412"/>
        <w:gridCol w:w="664"/>
        <w:gridCol w:w="664"/>
        <w:gridCol w:w="664"/>
        <w:gridCol w:w="761"/>
      </w:tblGrid>
      <w:tr w:rsidR="00CD51B2" w:rsidRPr="00CD51B2" w:rsidTr="00C16180">
        <w:trPr>
          <w:trHeight w:val="315"/>
        </w:trPr>
        <w:tc>
          <w:tcPr>
            <w:tcW w:w="6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Местонахождение филиалов</w:t>
            </w:r>
          </w:p>
        </w:tc>
        <w:tc>
          <w:tcPr>
            <w:tcW w:w="5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187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До </w:t>
            </w:r>
            <w:r w:rsidR="00DB6A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</w:t>
            </w:r>
            <w:r w:rsidR="00DB6A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.2016</w:t>
            </w:r>
          </w:p>
        </w:tc>
        <w:tc>
          <w:tcPr>
            <w:tcW w:w="192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D51B2" w:rsidRPr="00CD51B2" w:rsidRDefault="00CD51B2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После </w:t>
            </w:r>
            <w:r w:rsidR="00DB6A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</w:t>
            </w: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.0</w:t>
            </w:r>
            <w:r w:rsidR="00DB6A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.2016</w:t>
            </w:r>
          </w:p>
        </w:tc>
      </w:tr>
      <w:tr w:rsidR="00CD51B2" w:rsidRPr="00CD51B2" w:rsidTr="00C16180">
        <w:trPr>
          <w:trHeight w:val="960"/>
        </w:trPr>
        <w:tc>
          <w:tcPr>
            <w:tcW w:w="6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Номер обслуживающего подразделения банка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обслуживание клиентов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Номер обслуживающего подразделения банка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обслуживание клиентов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D51B2" w:rsidRPr="00CD51B2" w:rsidRDefault="00CD51B2" w:rsidP="00CD51B2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51B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обед</w:t>
            </w:r>
          </w:p>
        </w:tc>
      </w:tr>
      <w:tr w:rsidR="00DB6ADF" w:rsidRPr="00C16180" w:rsidTr="00DB6ADF">
        <w:trPr>
          <w:trHeight w:val="46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8609/6004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10:20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15:20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8609/6004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10:20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15:20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13:30</w:t>
            </w:r>
          </w:p>
        </w:tc>
      </w:tr>
      <w:tr w:rsidR="00DB6ADF" w:rsidRPr="00C16180" w:rsidTr="009252A8">
        <w:trPr>
          <w:trHeight w:val="46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9252A8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</w:t>
            </w:r>
            <w:r w:rsidR="009252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9252A8" w:rsidP="009252A8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</w:t>
            </w:r>
            <w:r w:rsidR="00DB6ADF"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  <w:r w:rsidR="00DB6ADF"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</w:tr>
      <w:tr w:rsidR="00DB6ADF" w:rsidRPr="00C16180" w:rsidTr="009252A8">
        <w:trPr>
          <w:trHeight w:val="46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C16180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ADF" w:rsidRPr="009252A8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9252A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9252A8" w:rsidRDefault="00DB6ADF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9252A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8609/6002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10:30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16:30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ADF" w:rsidRPr="00C16180" w:rsidRDefault="00DB6ADF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13:30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8609/6001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15:30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B6ADF" w:rsidRPr="00DB6ADF" w:rsidRDefault="00DB6ADF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13:30</w:t>
            </w:r>
          </w:p>
        </w:tc>
      </w:tr>
      <w:tr w:rsidR="009252A8" w:rsidRPr="00C16180" w:rsidTr="009252A8">
        <w:trPr>
          <w:trHeight w:val="465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9252A8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9252A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9252A8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</w:pPr>
            <w:r w:rsidRPr="009252A8">
              <w:rPr>
                <w:rFonts w:ascii="Calibri" w:eastAsia="Times New Roman" w:hAnsi="Calibri" w:cs="Calibri"/>
                <w:bCs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</w:t>
            </w: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</w:tr>
      <w:tr w:rsidR="009252A8" w:rsidRPr="00C16180" w:rsidTr="006F27B6">
        <w:trPr>
          <w:trHeight w:val="46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8609/6002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AC6E3C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16:45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252A8" w:rsidRPr="00DB6ADF" w:rsidRDefault="009252A8" w:rsidP="00DB6ADF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B6AD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</w:tr>
      <w:tr w:rsidR="009252A8" w:rsidRPr="00C16180" w:rsidTr="006F27B6">
        <w:trPr>
          <w:trHeight w:val="46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Стодолище</w:t>
            </w:r>
          </w:p>
        </w:tc>
        <w:tc>
          <w:tcPr>
            <w:tcW w:w="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8609/085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9: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18</w:t>
            </w: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13:00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2A8" w:rsidRPr="00C16180" w:rsidRDefault="009252A8" w:rsidP="0094611E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14:00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52A8" w:rsidRPr="00C16180" w:rsidRDefault="009252A8" w:rsidP="00C16180">
            <w:pPr>
              <w:spacing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C1618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</w:tbl>
    <w:p w:rsidR="00520FE2" w:rsidRDefault="00520FE2" w:rsidP="003F4AD0"/>
    <w:p w:rsidR="005C7F8F" w:rsidRDefault="003F4AD0" w:rsidP="00C07DD3">
      <w:pPr>
        <w:pStyle w:val="a5"/>
        <w:ind w:left="1429" w:firstLine="0"/>
      </w:pPr>
      <w:r>
        <w:t>*</w:t>
      </w:r>
      <w:r w:rsidR="00C16180">
        <w:t xml:space="preserve">8609/085 – стационарный офис, </w:t>
      </w:r>
      <w:r w:rsidR="008F5C57">
        <w:t xml:space="preserve">8609/6001, </w:t>
      </w:r>
      <w:r w:rsidR="00CD51B2">
        <w:t>8609/600</w:t>
      </w:r>
      <w:r w:rsidR="00C07DD3">
        <w:t>2</w:t>
      </w:r>
      <w:r w:rsidR="00DB6ADF">
        <w:t>, 8609/6004</w:t>
      </w:r>
      <w:r w:rsidRPr="003F4AD0">
        <w:t xml:space="preserve"> – мобильный офис</w:t>
      </w:r>
    </w:p>
    <w:p w:rsidR="003F4AD0" w:rsidRDefault="003F4AD0" w:rsidP="003F4AD0">
      <w:pPr>
        <w:pStyle w:val="a5"/>
        <w:ind w:left="1429" w:firstLine="0"/>
      </w:pPr>
    </w:p>
    <w:p w:rsidR="003F4AD0" w:rsidRDefault="003F4AD0" w:rsidP="003F4AD0">
      <w:pPr>
        <w:pStyle w:val="a5"/>
        <w:ind w:left="1429" w:firstLine="0"/>
      </w:pPr>
    </w:p>
    <w:p w:rsidR="003F4AD0" w:rsidRDefault="00435372" w:rsidP="00435372">
      <w:r>
        <w:t>Просим принять данную информацию к сведению и при необходимости информировать жителей.</w:t>
      </w:r>
      <w:bookmarkStart w:id="0" w:name="_GoBack"/>
      <w:bookmarkEnd w:id="0"/>
    </w:p>
    <w:sectPr w:rsidR="003F4AD0" w:rsidSect="00C07DD3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77A9"/>
    <w:multiLevelType w:val="hybridMultilevel"/>
    <w:tmpl w:val="FFCA998C"/>
    <w:lvl w:ilvl="0" w:tplc="563CAA40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E4154BA"/>
    <w:multiLevelType w:val="hybridMultilevel"/>
    <w:tmpl w:val="01F6988E"/>
    <w:lvl w:ilvl="0" w:tplc="F5FA39D4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7E7F"/>
    <w:rsid w:val="00300278"/>
    <w:rsid w:val="003E474C"/>
    <w:rsid w:val="003F4AD0"/>
    <w:rsid w:val="00435372"/>
    <w:rsid w:val="00501CCC"/>
    <w:rsid w:val="00520FE2"/>
    <w:rsid w:val="00596313"/>
    <w:rsid w:val="005C7F8F"/>
    <w:rsid w:val="006B2B0D"/>
    <w:rsid w:val="00750925"/>
    <w:rsid w:val="007E3E7E"/>
    <w:rsid w:val="00830D8C"/>
    <w:rsid w:val="00830E1A"/>
    <w:rsid w:val="0087504D"/>
    <w:rsid w:val="008F5C57"/>
    <w:rsid w:val="009252A8"/>
    <w:rsid w:val="009562C3"/>
    <w:rsid w:val="009E6C3E"/>
    <w:rsid w:val="00A20097"/>
    <w:rsid w:val="00AE6B47"/>
    <w:rsid w:val="00B47347"/>
    <w:rsid w:val="00BC0194"/>
    <w:rsid w:val="00C07DD3"/>
    <w:rsid w:val="00C16180"/>
    <w:rsid w:val="00C21449"/>
    <w:rsid w:val="00C56BC1"/>
    <w:rsid w:val="00CC327C"/>
    <w:rsid w:val="00CD51B2"/>
    <w:rsid w:val="00D8315F"/>
    <w:rsid w:val="00DB6ADF"/>
    <w:rsid w:val="00E07E7F"/>
    <w:rsid w:val="00E4435C"/>
    <w:rsid w:val="00E6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4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94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Кочкурова Наталья Васильевна</dc:creator>
  <cp:lastModifiedBy>1</cp:lastModifiedBy>
  <cp:revision>2</cp:revision>
  <cp:lastPrinted>2016-06-06T13:41:00Z</cp:lastPrinted>
  <dcterms:created xsi:type="dcterms:W3CDTF">2016-06-07T08:05:00Z</dcterms:created>
  <dcterms:modified xsi:type="dcterms:W3CDTF">2016-06-07T08:05:00Z</dcterms:modified>
</cp:coreProperties>
</file>