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9" w:type="dxa"/>
        <w:tblInd w:w="108" w:type="dxa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7C1D8A" w:rsidRPr="00F527E2" w:rsidTr="004E7670">
        <w:trPr>
          <w:trHeight w:val="2870"/>
        </w:trPr>
        <w:tc>
          <w:tcPr>
            <w:tcW w:w="739" w:type="dxa"/>
            <w:vMerge w:val="restart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05" w:type="dxa"/>
            <w:vMerge w:val="restart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C1D8A" w:rsidRPr="00635EAE" w:rsidTr="004E7670">
        <w:tc>
          <w:tcPr>
            <w:tcW w:w="739" w:type="dxa"/>
            <w:vMerge/>
          </w:tcPr>
          <w:p w:rsidR="007C1D8A" w:rsidRPr="00635EAE" w:rsidRDefault="007C1D8A" w:rsidP="004E7670">
            <w:pPr>
              <w:jc w:val="center"/>
            </w:pPr>
          </w:p>
        </w:tc>
        <w:tc>
          <w:tcPr>
            <w:tcW w:w="2805" w:type="dxa"/>
            <w:vMerge/>
          </w:tcPr>
          <w:p w:rsidR="007C1D8A" w:rsidRPr="00635EAE" w:rsidRDefault="007C1D8A" w:rsidP="004E7670"/>
        </w:tc>
        <w:tc>
          <w:tcPr>
            <w:tcW w:w="2172" w:type="dxa"/>
            <w:vMerge/>
          </w:tcPr>
          <w:p w:rsidR="007C1D8A" w:rsidRPr="00635EAE" w:rsidRDefault="007C1D8A" w:rsidP="004E7670"/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057191" w:rsidTr="004E7670">
        <w:tc>
          <w:tcPr>
            <w:tcW w:w="10359" w:type="dxa"/>
            <w:gridSpan w:val="7"/>
          </w:tcPr>
          <w:p w:rsidR="007C1D8A" w:rsidRPr="00057191" w:rsidRDefault="007C1D8A" w:rsidP="004E7670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7C1D8A" w:rsidRPr="00BB6A87" w:rsidRDefault="007C1D8A" w:rsidP="004E7670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 xml:space="preserve">аются 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BC237D">
              <w:t>Част</w:t>
            </w:r>
            <w:r>
              <w:t>и</w:t>
            </w:r>
            <w:proofErr w:type="gramStart"/>
            <w:r>
              <w:t>2</w:t>
            </w:r>
            <w:proofErr w:type="gramEnd"/>
            <w:r>
              <w:t xml:space="preserve">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1D8A" w:rsidRPr="00D91989" w:rsidRDefault="007C1D8A" w:rsidP="004E7670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</w:t>
            </w:r>
            <w:r>
              <w:lastRenderedPageBreak/>
              <w:t>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1D8A" w:rsidRPr="00D91989" w:rsidRDefault="007C1D8A" w:rsidP="004E7670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 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</w:t>
            </w:r>
            <w:r>
              <w:lastRenderedPageBreak/>
              <w:t>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10359" w:type="dxa"/>
            <w:gridSpan w:val="7"/>
          </w:tcPr>
          <w:p w:rsidR="007C1D8A" w:rsidRPr="00635EAE" w:rsidRDefault="007C1D8A" w:rsidP="004E7670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1D8A" w:rsidRPr="0040610D" w:rsidRDefault="007C1D8A" w:rsidP="004E7670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Статьи 17, 67 ЖК РФ, пункты 3 и 4 Правил</w:t>
            </w:r>
          </w:p>
          <w:p w:rsidR="007C1D8A" w:rsidRPr="0040610D" w:rsidRDefault="007C1D8A" w:rsidP="004E7670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 xml:space="preserve">, </w:t>
            </w:r>
            <w:r w:rsidRPr="00117543">
              <w:lastRenderedPageBreak/>
              <w:t>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9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11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12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13</w:t>
            </w:r>
          </w:p>
        </w:tc>
        <w:tc>
          <w:tcPr>
            <w:tcW w:w="2805" w:type="dxa"/>
          </w:tcPr>
          <w:p w:rsidR="007C1D8A" w:rsidRPr="00316C2B" w:rsidRDefault="007C1D8A" w:rsidP="004E7670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 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>
              <w:t xml:space="preserve"> 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7C1D8A" w:rsidRPr="000C088D" w:rsidRDefault="007C1D8A" w:rsidP="004E7670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10359" w:type="dxa"/>
            <w:gridSpan w:val="7"/>
          </w:tcPr>
          <w:p w:rsidR="007C1D8A" w:rsidRPr="00635EAE" w:rsidRDefault="007C1D8A" w:rsidP="004E7670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Часть 1 статьи 26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15</w:t>
            </w:r>
          </w:p>
        </w:tc>
        <w:tc>
          <w:tcPr>
            <w:tcW w:w="2805" w:type="dxa"/>
          </w:tcPr>
          <w:p w:rsidR="007C1D8A" w:rsidRPr="006E41CF" w:rsidRDefault="007C1D8A" w:rsidP="004E7670">
            <w:pPr>
              <w:jc w:val="both"/>
            </w:pPr>
            <w:r w:rsidRPr="006E41CF">
              <w:t xml:space="preserve">Имеется акт приемочной комиссии, подтверждающий завершение переустройства и (или) перепланировки жилого </w:t>
            </w:r>
            <w:r w:rsidRPr="006E41CF">
              <w:lastRenderedPageBreak/>
              <w:t>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7C1D8A" w:rsidRPr="00731232" w:rsidRDefault="007C1D8A" w:rsidP="004E7670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10359" w:type="dxa"/>
            <w:gridSpan w:val="7"/>
          </w:tcPr>
          <w:p w:rsidR="007C1D8A" w:rsidRPr="00635EAE" w:rsidRDefault="007C1D8A" w:rsidP="004E7670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17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Статья 36 ЖК РФ, пункт 1 Правил</w:t>
            </w:r>
          </w:p>
          <w:p w:rsidR="007C1D8A" w:rsidRDefault="007C1D8A" w:rsidP="004E7670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7C1D8A" w:rsidRPr="00650AEE" w:rsidRDefault="007C1D8A" w:rsidP="004E7670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18.1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18.2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proofErr w:type="gramStart"/>
            <w:r w:rsidRPr="00D84AD5">
              <w:t>документы на установленные коллективные (</w:t>
            </w:r>
            <w:proofErr w:type="spellStart"/>
            <w:r w:rsidRPr="00D84AD5">
              <w:t>общедомовые</w:t>
            </w:r>
            <w:proofErr w:type="spellEnd"/>
            <w:r w:rsidRPr="00D84AD5">
              <w:t>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 xml:space="preserve">индивидуальными, </w:t>
            </w:r>
            <w:r w:rsidRPr="00D84AD5">
              <w:lastRenderedPageBreak/>
              <w:t>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18.4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</w:t>
            </w:r>
            <w:proofErr w:type="spellStart"/>
            <w:r w:rsidRPr="00D84AD5">
              <w:t>маломобильных</w:t>
            </w:r>
            <w:proofErr w:type="spellEnd"/>
            <w:r w:rsidRPr="00D84AD5">
              <w:t xml:space="preserve">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установленным требованиям, журнал осмотра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18.5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785B81">
              <w:t xml:space="preserve">акты проверок готовности к отопительному периоду и выданные паспорта готовности </w:t>
            </w:r>
            <w:r w:rsidRPr="00785B81">
              <w:lastRenderedPageBreak/>
              <w:t>многоквартирного дома к отопительному периоду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05" w:type="dxa"/>
          </w:tcPr>
          <w:p w:rsidR="007C1D8A" w:rsidRPr="00785B81" w:rsidRDefault="007C1D8A" w:rsidP="004E7670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</w:t>
            </w:r>
            <w:proofErr w:type="spellStart"/>
            <w:r w:rsidRPr="00D12761">
              <w:t>д</w:t>
            </w:r>
            <w:proofErr w:type="spellEnd"/>
            <w:r w:rsidRPr="00D12761">
              <w:t>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7C1D8A" w:rsidRPr="0035476A" w:rsidRDefault="007C1D8A" w:rsidP="004E7670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172" w:type="dxa"/>
            <w:vMerge w:val="restart"/>
          </w:tcPr>
          <w:p w:rsidR="007C1D8A" w:rsidRDefault="007C1D8A" w:rsidP="004E7670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 «</w:t>
            </w:r>
            <w:proofErr w:type="spellStart"/>
            <w:r w:rsidRPr="006F7D80">
              <w:t>з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 «</w:t>
            </w:r>
            <w:proofErr w:type="spellStart"/>
            <w:r w:rsidRPr="006F7D80">
              <w:t>д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5.2.10Правил и норм технической эксплуатации жилищного фонда</w:t>
            </w:r>
          </w:p>
          <w:p w:rsidR="007C1D8A" w:rsidRDefault="007C1D8A" w:rsidP="004E7670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 xml:space="preserve">яются </w:t>
            </w:r>
            <w:r w:rsidRPr="006F7D80">
              <w:t>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20.2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20.3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20.4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20.5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20.6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</w:t>
            </w:r>
            <w:r w:rsidRPr="009427F3">
              <w:lastRenderedPageBreak/>
              <w:t>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20.7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20.8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20.9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7C1D8A" w:rsidRDefault="007C1D8A" w:rsidP="004E7670">
            <w:pPr>
              <w:jc w:val="both"/>
            </w:pPr>
            <w:r>
              <w:t>-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7C1D8A" w:rsidRDefault="007C1D8A" w:rsidP="004E7670">
            <w:pPr>
              <w:jc w:val="both"/>
            </w:pPr>
            <w:r>
              <w:t xml:space="preserve">- спусков в подвал, </w:t>
            </w:r>
          </w:p>
          <w:p w:rsidR="007C1D8A" w:rsidRPr="009427F3" w:rsidRDefault="007C1D8A" w:rsidP="004E7670">
            <w:pPr>
              <w:jc w:val="both"/>
            </w:pPr>
            <w:r>
              <w:t>- оконных приямков?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20.10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>обеспечивается надлежащая гидроизоляция</w:t>
            </w:r>
          </w:p>
          <w:p w:rsidR="007C1D8A" w:rsidRDefault="007C1D8A" w:rsidP="004E7670">
            <w:pPr>
              <w:jc w:val="both"/>
            </w:pPr>
            <w:r>
              <w:t>- фундаментов,</w:t>
            </w:r>
          </w:p>
          <w:p w:rsidR="007C1D8A" w:rsidRDefault="007C1D8A" w:rsidP="004E7670">
            <w:pPr>
              <w:jc w:val="both"/>
            </w:pPr>
            <w:r>
              <w:t>- стен подвала и цоколя,</w:t>
            </w:r>
          </w:p>
          <w:p w:rsidR="007C1D8A" w:rsidRDefault="007C1D8A" w:rsidP="004E7670">
            <w:pPr>
              <w:jc w:val="both"/>
            </w:pPr>
            <w:r>
              <w:t>- лестничных клеток,</w:t>
            </w:r>
          </w:p>
          <w:p w:rsidR="007C1D8A" w:rsidRDefault="007C1D8A" w:rsidP="004E7670">
            <w:pPr>
              <w:jc w:val="both"/>
            </w:pPr>
            <w:r>
              <w:t>- подвальных помещений</w:t>
            </w:r>
          </w:p>
          <w:p w:rsidR="007C1D8A" w:rsidRDefault="007C1D8A" w:rsidP="004E7670">
            <w:pPr>
              <w:jc w:val="both"/>
            </w:pPr>
            <w:r>
              <w:t>- чердачных помещений</w:t>
            </w:r>
          </w:p>
          <w:p w:rsidR="007C1D8A" w:rsidRPr="009427F3" w:rsidRDefault="007C1D8A" w:rsidP="004E7670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20.11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 xml:space="preserve">фонда и его инженерного оборудования к эксплуатации к зимнему </w:t>
            </w:r>
            <w:proofErr w:type="gramStart"/>
            <w:r w:rsidRPr="005F5732">
              <w:t>периоду</w:t>
            </w:r>
            <w:proofErr w:type="gramEnd"/>
            <w:r w:rsidRPr="005F5732">
              <w:t xml:space="preserve">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20.12</w:t>
            </w:r>
          </w:p>
        </w:tc>
        <w:tc>
          <w:tcPr>
            <w:tcW w:w="2805" w:type="dxa"/>
          </w:tcPr>
          <w:p w:rsidR="007C1D8A" w:rsidRPr="005F5732" w:rsidRDefault="007C1D8A" w:rsidP="004E7670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20.13</w:t>
            </w:r>
          </w:p>
        </w:tc>
        <w:tc>
          <w:tcPr>
            <w:tcW w:w="2805" w:type="dxa"/>
          </w:tcPr>
          <w:p w:rsidR="007C1D8A" w:rsidRPr="005F5732" w:rsidRDefault="007C1D8A" w:rsidP="004E7670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20.14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осуществляется в</w:t>
            </w:r>
            <w:r w:rsidRPr="00642713">
              <w:t xml:space="preserve">осстановление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20.15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20.16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20.17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20.18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</w:t>
            </w:r>
            <w:proofErr w:type="spellStart"/>
            <w:r w:rsidRPr="00642713">
              <w:t>неотапливаемых</w:t>
            </w:r>
            <w:proofErr w:type="spellEnd"/>
            <w:r w:rsidRPr="00642713">
              <w:t xml:space="preserve">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20.19</w:t>
            </w:r>
          </w:p>
        </w:tc>
        <w:tc>
          <w:tcPr>
            <w:tcW w:w="2805" w:type="dxa"/>
          </w:tcPr>
          <w:p w:rsidR="007C1D8A" w:rsidRPr="009427F3" w:rsidRDefault="007C1D8A" w:rsidP="004E7670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7C1D8A" w:rsidRDefault="007C1D8A" w:rsidP="004E7670">
            <w:pPr>
              <w:jc w:val="center"/>
            </w:pP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21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22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23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24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>
              <w:t xml:space="preserve">Разработан ли </w:t>
            </w:r>
            <w:r w:rsidRPr="007A7A99">
              <w:t xml:space="preserve">с учетом </w:t>
            </w:r>
            <w:r w:rsidRPr="007A7A99">
              <w:lastRenderedPageBreak/>
              <w:t xml:space="preserve">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lastRenderedPageBreak/>
              <w:t xml:space="preserve">Подпункт «в» </w:t>
            </w:r>
            <w:r>
              <w:lastRenderedPageBreak/>
              <w:t>пункта 4 Правил</w:t>
            </w:r>
          </w:p>
          <w:p w:rsidR="007C1D8A" w:rsidRPr="0076169D" w:rsidRDefault="007C1D8A" w:rsidP="004E7670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25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7C1D8A" w:rsidRPr="0040610D" w:rsidRDefault="007C1D8A" w:rsidP="004E7670">
            <w:pPr>
              <w:jc w:val="center"/>
            </w:pPr>
            <w:r>
              <w:t xml:space="preserve">Пункт 2.1 Правил </w:t>
            </w:r>
          </w:p>
          <w:p w:rsidR="007C1D8A" w:rsidRPr="0076169D" w:rsidRDefault="007C1D8A" w:rsidP="004E7670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25.1</w:t>
            </w:r>
          </w:p>
        </w:tc>
        <w:tc>
          <w:tcPr>
            <w:tcW w:w="2805" w:type="dxa"/>
          </w:tcPr>
          <w:p w:rsidR="007C1D8A" w:rsidRPr="00CB43DB" w:rsidRDefault="007C1D8A" w:rsidP="004E7670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 xml:space="preserve">Пункт 2.1 Правил </w:t>
            </w:r>
          </w:p>
          <w:p w:rsidR="007C1D8A" w:rsidRPr="0076169D" w:rsidRDefault="007C1D8A" w:rsidP="004E7670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25.2</w:t>
            </w:r>
          </w:p>
        </w:tc>
        <w:tc>
          <w:tcPr>
            <w:tcW w:w="2805" w:type="dxa"/>
          </w:tcPr>
          <w:p w:rsidR="007C1D8A" w:rsidRPr="00CB43DB" w:rsidRDefault="007C1D8A" w:rsidP="004E7670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 xml:space="preserve">Подпункт 2.1.1 пункта 2.1 Правил </w:t>
            </w:r>
          </w:p>
          <w:p w:rsidR="007C1D8A" w:rsidRPr="0076169D" w:rsidRDefault="007C1D8A" w:rsidP="004E7670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25.3</w:t>
            </w:r>
          </w:p>
        </w:tc>
        <w:tc>
          <w:tcPr>
            <w:tcW w:w="2805" w:type="dxa"/>
          </w:tcPr>
          <w:p w:rsidR="007C1D8A" w:rsidRPr="00CB43DB" w:rsidRDefault="007C1D8A" w:rsidP="004E7670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 xml:space="preserve">Подпункт 2.1.1 пункта 2.1 Правил </w:t>
            </w:r>
          </w:p>
          <w:p w:rsidR="007C1D8A" w:rsidRPr="0076169D" w:rsidRDefault="007C1D8A" w:rsidP="004E7670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26</w:t>
            </w:r>
          </w:p>
        </w:tc>
        <w:tc>
          <w:tcPr>
            <w:tcW w:w="2805" w:type="dxa"/>
          </w:tcPr>
          <w:p w:rsidR="007C1D8A" w:rsidRPr="00CB43DB" w:rsidRDefault="007C1D8A" w:rsidP="004E7670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 xml:space="preserve">Подпункт 2.1.4 пункта 2.1 Правил </w:t>
            </w:r>
          </w:p>
          <w:p w:rsidR="007C1D8A" w:rsidRPr="0076169D" w:rsidRDefault="007C1D8A" w:rsidP="004E7670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26.1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AF632E">
              <w:t xml:space="preserve">в журнале осмотров - выявленные в процессе </w:t>
            </w:r>
            <w:r w:rsidRPr="00AF632E">
              <w:lastRenderedPageBreak/>
              <w:t>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7C1D8A" w:rsidRDefault="007C1D8A" w:rsidP="004E7670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26.2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 xml:space="preserve">Подпункт 2.1.4 пункта 2.1 Правил </w:t>
            </w:r>
          </w:p>
          <w:p w:rsidR="007C1D8A" w:rsidRDefault="007C1D8A" w:rsidP="004E7670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26.3</w:t>
            </w:r>
          </w:p>
        </w:tc>
        <w:tc>
          <w:tcPr>
            <w:tcW w:w="2805" w:type="dxa"/>
          </w:tcPr>
          <w:p w:rsidR="007C1D8A" w:rsidRDefault="007C1D8A" w:rsidP="004E7670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t xml:space="preserve">Подпункт 2.1.4 пункта 2.1 Правил </w:t>
            </w:r>
          </w:p>
          <w:p w:rsidR="007C1D8A" w:rsidRDefault="007C1D8A" w:rsidP="004E7670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10359" w:type="dxa"/>
            <w:gridSpan w:val="7"/>
          </w:tcPr>
          <w:p w:rsidR="007C1D8A" w:rsidRPr="00635EAE" w:rsidRDefault="007C1D8A" w:rsidP="004E7670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27</w:t>
            </w:r>
          </w:p>
        </w:tc>
        <w:tc>
          <w:tcPr>
            <w:tcW w:w="2805" w:type="dxa"/>
          </w:tcPr>
          <w:p w:rsidR="007C1D8A" w:rsidRPr="00D91989" w:rsidRDefault="007C1D8A" w:rsidP="004E7670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7C1D8A" w:rsidRPr="00EC5435" w:rsidRDefault="007C1D8A" w:rsidP="004E7670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10359" w:type="dxa"/>
            <w:gridSpan w:val="7"/>
          </w:tcPr>
          <w:p w:rsidR="007C1D8A" w:rsidRPr="00635EAE" w:rsidRDefault="007C1D8A" w:rsidP="004E7670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7C1D8A" w:rsidRPr="00D91989" w:rsidRDefault="007C1D8A" w:rsidP="004E7670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</w:t>
            </w:r>
            <w:r w:rsidRPr="003867AD">
              <w:lastRenderedPageBreak/>
              <w:t>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  <w:tr w:rsidR="007C1D8A" w:rsidRPr="00635EAE" w:rsidTr="004E7670">
        <w:tc>
          <w:tcPr>
            <w:tcW w:w="739" w:type="dxa"/>
          </w:tcPr>
          <w:p w:rsidR="007C1D8A" w:rsidRDefault="007C1D8A" w:rsidP="004E7670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05" w:type="dxa"/>
          </w:tcPr>
          <w:p w:rsidR="007C1D8A" w:rsidRPr="00D91989" w:rsidRDefault="007C1D8A" w:rsidP="004E7670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7C1D8A" w:rsidRDefault="007C1D8A" w:rsidP="004E7670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1D8A" w:rsidRPr="00F527E2" w:rsidRDefault="007C1D8A" w:rsidP="004E7670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1D8A" w:rsidRPr="00635EAE" w:rsidRDefault="007C1D8A" w:rsidP="004E7670">
            <w:pPr>
              <w:jc w:val="center"/>
            </w:pPr>
          </w:p>
        </w:tc>
      </w:tr>
    </w:tbl>
    <w:p w:rsidR="008F1A93" w:rsidRDefault="008F1A93"/>
    <w:sectPr w:rsidR="008F1A93" w:rsidSect="007C1D8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D8A"/>
    <w:rsid w:val="007C1D8A"/>
    <w:rsid w:val="00891CF6"/>
    <w:rsid w:val="008F1A93"/>
    <w:rsid w:val="00C7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2427</Words>
  <Characters>13836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2022-05-23T11:48:00Z</dcterms:created>
  <dcterms:modified xsi:type="dcterms:W3CDTF">2022-05-23T11:50:00Z</dcterms:modified>
</cp:coreProperties>
</file>