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09" w:rsidRPr="00A178E9" w:rsidRDefault="00EB1083" w:rsidP="0008721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color w:val="000000" w:themeColor="text1"/>
        </w:rPr>
        <w:fldChar w:fldCharType="begin"/>
      </w:r>
      <w:r w:rsidR="002B3902" w:rsidRPr="00A178E9">
        <w:rPr>
          <w:color w:val="000000" w:themeColor="text1"/>
        </w:rPr>
        <w:instrText>HYPERLINK "http://kologrivpos.ru/proverki/408-obobshchenie-praktiki-osushchestvleniya-munitsipalnogo-kontrolya-v-sootvetstvuyushchikh-sferakh-deyatelnosti-za-2018-god"</w:instrText>
      </w:r>
      <w:r w:rsidRPr="00A178E9">
        <w:rPr>
          <w:color w:val="000000" w:themeColor="text1"/>
        </w:rPr>
        <w:fldChar w:fldCharType="separate"/>
      </w:r>
      <w:r w:rsidR="00E83F09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Обобщение практики осуществления муниципального контроля </w:t>
      </w:r>
      <w:r w:rsidR="000872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Администрацией </w:t>
      </w:r>
      <w:proofErr w:type="spellStart"/>
      <w:r w:rsidR="000872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Стодолищенского</w:t>
      </w:r>
      <w:proofErr w:type="spellEnd"/>
      <w:r w:rsidR="000872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сельского поселения </w:t>
      </w:r>
      <w:proofErr w:type="spellStart"/>
      <w:r w:rsidR="000872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Починковского</w:t>
      </w:r>
      <w:proofErr w:type="spellEnd"/>
      <w:r w:rsidR="000872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района Смоленской области</w:t>
      </w:r>
      <w:r w:rsidR="00A178E9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за 20</w:t>
      </w:r>
      <w:r w:rsidR="00A82D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21</w:t>
      </w:r>
      <w:r w:rsidR="00E83F09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год</w:t>
      </w:r>
      <w:r w:rsidRPr="00A178E9">
        <w:rPr>
          <w:color w:val="000000" w:themeColor="text1"/>
        </w:rPr>
        <w:fldChar w:fldCharType="end"/>
      </w:r>
    </w:p>
    <w:p w:rsidR="00C10F20" w:rsidRPr="00A178E9" w:rsidRDefault="00C10F20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10F20" w:rsidRPr="00A178E9" w:rsidRDefault="00C10F20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 Устав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ом </w:t>
      </w:r>
      <w:proofErr w:type="spellStart"/>
      <w:r w:rsidR="000872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Стодолищенского</w:t>
      </w:r>
      <w:proofErr w:type="spellEnd"/>
      <w:r w:rsidR="000872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872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Починковского</w:t>
      </w:r>
      <w:proofErr w:type="spellEnd"/>
      <w:r w:rsidR="000872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 Смоленской области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полномочия по осуществлению муници</w:t>
      </w:r>
      <w:r w:rsidR="000872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пального контроля возложены на Администрацию </w:t>
      </w:r>
      <w:proofErr w:type="spellStart"/>
      <w:r w:rsidR="000872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Стодолищенского</w:t>
      </w:r>
      <w:proofErr w:type="spellEnd"/>
      <w:r w:rsidR="000872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="000872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Починковского</w:t>
      </w:r>
      <w:proofErr w:type="spellEnd"/>
      <w:r w:rsidR="000872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 Смоленской области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утвержденного Перечня </w:t>
      </w:r>
      <w:r w:rsidR="00FE4923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видов муниципального контроля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территории </w:t>
      </w:r>
      <w:proofErr w:type="spellStart"/>
      <w:r w:rsidR="00C226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Стодолищенского</w:t>
      </w:r>
      <w:proofErr w:type="spellEnd"/>
      <w:r w:rsidR="00FE4923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 w:rsidR="00C226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226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Починковского</w:t>
      </w:r>
      <w:proofErr w:type="spellEnd"/>
      <w:r w:rsidR="00C226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 Смоленской области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осуществляются следующие виды муниципального контроля:</w:t>
      </w:r>
    </w:p>
    <w:p w:rsidR="00E83F09" w:rsidRPr="00A178E9" w:rsidRDefault="00E83F09" w:rsidP="00C762E0">
      <w:pPr>
        <w:numPr>
          <w:ilvl w:val="0"/>
          <w:numId w:val="2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Муниципальный жилищный контроль.</w:t>
      </w:r>
    </w:p>
    <w:p w:rsidR="00E83F09" w:rsidRPr="0008721D" w:rsidRDefault="00E83F09" w:rsidP="0008721D">
      <w:pPr>
        <w:numPr>
          <w:ilvl w:val="0"/>
          <w:numId w:val="2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</w:t>
      </w:r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E4923" w:rsidRPr="0008721D" w:rsidRDefault="00FE4923" w:rsidP="0008721D">
      <w:pPr>
        <w:numPr>
          <w:ilvl w:val="0"/>
          <w:numId w:val="2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21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 в области использования и охраны особо охраняемых природных территорий местного значения</w:t>
      </w:r>
    </w:p>
    <w:p w:rsidR="00486964" w:rsidRPr="00A178E9" w:rsidRDefault="00486964" w:rsidP="0008721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Проведение муниципального жилищного контроля 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осуществляется в соответствии 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 294-ФЗ);</w:t>
      </w:r>
    </w:p>
    <w:p w:rsidR="00783614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9C6408" w:rsidRPr="00A178E9" w:rsidRDefault="009C6408" w:rsidP="00C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№ 141-з от 30.10.2014 « О закреплении за сельскими поселениями Смоленской области отдельных вопросов местного значения»</w:t>
      </w:r>
    </w:p>
    <w:p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Жилищным кодексом Российской Федерации;</w:t>
      </w:r>
    </w:p>
    <w:p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13.08.2006    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783614" w:rsidRPr="00A178E9" w:rsidRDefault="00EB1083" w:rsidP="00C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783614" w:rsidRPr="00A178E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783614"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6408">
        <w:rPr>
          <w:rFonts w:ascii="Times New Roman" w:hAnsi="Times New Roman" w:cs="Times New Roman"/>
          <w:color w:val="000000" w:themeColor="text1"/>
          <w:sz w:val="28"/>
          <w:szCs w:val="28"/>
        </w:rPr>
        <w:t>Стодолищенского</w:t>
      </w:r>
      <w:proofErr w:type="spellEnd"/>
      <w:r w:rsidR="009C6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C6408">
        <w:rPr>
          <w:rFonts w:ascii="Times New Roman" w:hAnsi="Times New Roman" w:cs="Times New Roman"/>
          <w:color w:val="000000" w:themeColor="text1"/>
          <w:sz w:val="28"/>
          <w:szCs w:val="28"/>
        </w:rPr>
        <w:t>Починковского</w:t>
      </w:r>
      <w:proofErr w:type="spellEnd"/>
      <w:r w:rsidR="009C6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783614"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6408" w:rsidRDefault="009C6408" w:rsidP="00C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923"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FE4923"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22.05.2012 № 35 (в редакции постановлений от 21.03.2014 № 16, от 08.02.2017 № 8, от 19.02.2016 № 9, 14.02.2017 № 6, от 23.03.2018 № 11, от 27.12.2019 № 37, от 25.06.2020 № 21) </w:t>
      </w:r>
      <w:r w:rsidR="00FE4923"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 w:rsidR="00FE4923" w:rsidRPr="00A178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Стодолищенского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исполнению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функции «Осуществление контроля за использованием и сохранностью муниципального жилищного фонда, соответствием жилых помещений данного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фонда установленным санитарным и техническим правилам и нормам, иным требованиям законодательства». </w:t>
      </w:r>
    </w:p>
    <w:p w:rsidR="00786EC9" w:rsidRPr="00B920FD" w:rsidRDefault="00783614" w:rsidP="00786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Основной задачей муниципального жилищного контроля является </w:t>
      </w:r>
      <w:r w:rsidR="00786EC9" w:rsidRPr="00B920F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соблюдения законодательства </w:t>
      </w:r>
      <w:r w:rsidR="00786EC9" w:rsidRPr="00B920F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использованием и сохранностью муниципального жилищного фонда, </w:t>
      </w:r>
      <w:r w:rsidR="00786EC9" w:rsidRPr="00B920F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соответствием жилых помещений данного </w:t>
      </w:r>
      <w:proofErr w:type="gramStart"/>
      <w:r w:rsidR="00786EC9" w:rsidRPr="00B920FD">
        <w:rPr>
          <w:rFonts w:ascii="Times New Roman" w:eastAsia="Times New Roman" w:hAnsi="Times New Roman" w:cs="Times New Roman"/>
          <w:sz w:val="28"/>
          <w:szCs w:val="28"/>
        </w:rPr>
        <w:t>фонда</w:t>
      </w:r>
      <w:proofErr w:type="gramEnd"/>
      <w:r w:rsidR="00786EC9" w:rsidRPr="00B920F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законодательства, включающая</w:t>
      </w:r>
      <w:r w:rsidR="00786EC9" w:rsidRPr="00B920FD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 </w:t>
      </w:r>
    </w:p>
    <w:p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в отношении граждан являются:</w:t>
      </w:r>
    </w:p>
    <w:p w:rsidR="009F545C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9F545C" w:rsidRPr="00B920FD">
        <w:rPr>
          <w:rFonts w:ascii="Times New Roman" w:eastAsia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нарушения;</w:t>
      </w:r>
    </w:p>
    <w:p w:rsidR="009F545C" w:rsidRPr="00B920FD" w:rsidRDefault="00783614" w:rsidP="009F5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545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F545C" w:rsidRPr="009F5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45C" w:rsidRPr="00B920FD">
        <w:rPr>
          <w:rFonts w:ascii="Times New Roman" w:eastAsia="Times New Roman" w:hAnsi="Times New Roman" w:cs="Times New Roman"/>
          <w:sz w:val="28"/>
          <w:szCs w:val="28"/>
        </w:rPr>
        <w:t>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F545C" w:rsidRPr="00B920FD" w:rsidRDefault="009F545C" w:rsidP="009F5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920FD">
        <w:rPr>
          <w:rFonts w:ascii="Times New Roman" w:eastAsia="Times New Roman" w:hAnsi="Times New Roman" w:cs="Times New Roman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6" w:history="1">
        <w:r w:rsidRPr="009F545C">
          <w:rPr>
            <w:rFonts w:ascii="Times New Roman" w:eastAsia="Times New Roman" w:hAnsi="Times New Roman" w:cs="Times New Roman"/>
            <w:sz w:val="28"/>
            <w:szCs w:val="28"/>
          </w:rPr>
          <w:t>чрезвычайных</w:t>
        </w:r>
      </w:hyperlink>
      <w:r w:rsidRPr="00B920FD">
        <w:rPr>
          <w:rFonts w:ascii="Times New Roman" w:eastAsia="Times New Roman" w:hAnsi="Times New Roman" w:cs="Times New Roman"/>
          <w:sz w:val="28"/>
          <w:szCs w:val="28"/>
        </w:rPr>
        <w:t xml:space="preserve"> ситуаций природного и </w:t>
      </w:r>
      <w:hyperlink r:id="rId7" w:history="1">
        <w:r w:rsidRPr="009F545C">
          <w:rPr>
            <w:rFonts w:ascii="Times New Roman" w:eastAsia="Times New Roman" w:hAnsi="Times New Roman" w:cs="Times New Roman"/>
            <w:sz w:val="28"/>
            <w:szCs w:val="28"/>
          </w:rPr>
          <w:t>техногенного</w:t>
        </w:r>
      </w:hyperlink>
      <w:r w:rsidRPr="00B920FD">
        <w:rPr>
          <w:rFonts w:ascii="Times New Roman" w:eastAsia="Times New Roman" w:hAnsi="Times New Roman" w:cs="Times New Roman"/>
          <w:sz w:val="28"/>
          <w:szCs w:val="28"/>
        </w:rPr>
        <w:t xml:space="preserve"> характера;</w:t>
      </w:r>
    </w:p>
    <w:p w:rsidR="009F545C" w:rsidRPr="00B920FD" w:rsidRDefault="009F545C" w:rsidP="009F5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920FD">
        <w:rPr>
          <w:rFonts w:ascii="Times New Roman" w:eastAsia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</w:t>
      </w:r>
      <w:r w:rsidRPr="009F54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9F545C">
          <w:rPr>
            <w:rFonts w:ascii="Times New Roman" w:eastAsia="Times New Roman" w:hAnsi="Times New Roman" w:cs="Times New Roman"/>
            <w:sz w:val="28"/>
            <w:szCs w:val="28"/>
          </w:rPr>
          <w:t>окружающей среде</w:t>
        </w:r>
      </w:hyperlink>
      <w:r w:rsidRPr="009F54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9F545C">
          <w:rPr>
            <w:rFonts w:ascii="Times New Roman" w:eastAsia="Times New Roman" w:hAnsi="Times New Roman" w:cs="Times New Roman"/>
            <w:sz w:val="28"/>
            <w:szCs w:val="28"/>
          </w:rPr>
          <w:t>объектам культурного наследия</w:t>
        </w:r>
      </w:hyperlink>
      <w:r w:rsidRPr="009F5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9F545C">
          <w:rPr>
            <w:rFonts w:ascii="Times New Roman" w:eastAsia="Times New Roman" w:hAnsi="Times New Roman" w:cs="Times New Roman"/>
            <w:sz w:val="28"/>
            <w:szCs w:val="28"/>
          </w:rPr>
          <w:t>(памятникам истории и культуры)</w:t>
        </w:r>
      </w:hyperlink>
      <w:r w:rsidRPr="00B920FD">
        <w:rPr>
          <w:rFonts w:ascii="Times New Roman" w:eastAsia="Times New Roman" w:hAnsi="Times New Roman" w:cs="Times New Roman"/>
          <w:sz w:val="28"/>
          <w:szCs w:val="28"/>
        </w:rPr>
        <w:t xml:space="preserve"> народов Российской Федерации, безопасности государства, а также возникновение </w:t>
      </w:r>
      <w:hyperlink r:id="rId11" w:history="1">
        <w:r w:rsidRPr="009F545C">
          <w:rPr>
            <w:rFonts w:ascii="Times New Roman" w:eastAsia="Times New Roman" w:hAnsi="Times New Roman" w:cs="Times New Roman"/>
            <w:sz w:val="28"/>
            <w:szCs w:val="28"/>
          </w:rPr>
          <w:t>чрезвычайных</w:t>
        </w:r>
      </w:hyperlink>
      <w:r w:rsidRPr="00B920FD">
        <w:rPr>
          <w:rFonts w:ascii="Times New Roman" w:eastAsia="Times New Roman" w:hAnsi="Times New Roman" w:cs="Times New Roman"/>
          <w:sz w:val="28"/>
          <w:szCs w:val="28"/>
        </w:rPr>
        <w:t xml:space="preserve"> ситуаций природного и </w:t>
      </w:r>
      <w:hyperlink r:id="rId12" w:history="1">
        <w:r w:rsidRPr="009F545C">
          <w:rPr>
            <w:rFonts w:ascii="Times New Roman" w:eastAsia="Times New Roman" w:hAnsi="Times New Roman" w:cs="Times New Roman"/>
            <w:sz w:val="28"/>
            <w:szCs w:val="28"/>
          </w:rPr>
          <w:t>техногенного</w:t>
        </w:r>
      </w:hyperlink>
      <w:r w:rsidRPr="00B920FD">
        <w:rPr>
          <w:rFonts w:ascii="Times New Roman" w:eastAsia="Times New Roman" w:hAnsi="Times New Roman" w:cs="Times New Roman"/>
          <w:sz w:val="28"/>
          <w:szCs w:val="28"/>
        </w:rPr>
        <w:t xml:space="preserve"> характера;</w:t>
      </w:r>
    </w:p>
    <w:p w:rsidR="00783614" w:rsidRPr="009F545C" w:rsidRDefault="009F545C" w:rsidP="009F545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0FD">
        <w:rPr>
          <w:rFonts w:ascii="Times New Roman" w:eastAsia="Times New Roman" w:hAnsi="Times New Roman" w:cs="Times New Roman"/>
          <w:sz w:val="28"/>
          <w:szCs w:val="28"/>
        </w:rPr>
        <w:t>в) нарушение прав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92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545C" w:rsidRPr="00B920FD" w:rsidRDefault="00783614" w:rsidP="009F545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9F545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9F545C" w:rsidRPr="00B920FD">
        <w:rPr>
          <w:rFonts w:ascii="Times New Roman" w:eastAsia="Times New Roman" w:hAnsi="Times New Roman" w:cs="Times New Roman"/>
          <w:sz w:val="28"/>
          <w:szCs w:val="28"/>
        </w:rPr>
        <w:t xml:space="preserve"> руко</w:t>
      </w:r>
      <w:r w:rsidR="009F545C">
        <w:rPr>
          <w:rFonts w:ascii="Times New Roman" w:eastAsia="Times New Roman" w:hAnsi="Times New Roman" w:cs="Times New Roman"/>
          <w:sz w:val="28"/>
          <w:szCs w:val="28"/>
        </w:rPr>
        <w:t>водителя органа муниципального контроля</w:t>
      </w:r>
      <w:r w:rsidR="009F545C" w:rsidRPr="00B920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F545C" w:rsidRPr="00B920FD">
        <w:rPr>
          <w:rFonts w:ascii="Times New Roman" w:eastAsia="Times New Roman" w:hAnsi="Times New Roman" w:cs="Times New Roman"/>
          <w:sz w:val="28"/>
          <w:szCs w:val="28"/>
        </w:rPr>
        <w:t>изданный</w:t>
      </w:r>
      <w:proofErr w:type="gramEnd"/>
      <w:r w:rsidR="009F545C" w:rsidRPr="00B920F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поручениями Президента Российской Федерации, Правительства Российской Федерации и на основании требования прокурора</w:t>
      </w:r>
      <w:r w:rsidR="009F545C">
        <w:rPr>
          <w:rFonts w:ascii="Times New Roman" w:eastAsia="Times New Roman" w:hAnsi="Times New Roman" w:cs="Times New Roman"/>
          <w:sz w:val="28"/>
          <w:szCs w:val="28"/>
        </w:rPr>
        <w:t>;</w:t>
      </w:r>
      <w:r w:rsidR="009F545C" w:rsidRPr="00B92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614" w:rsidRPr="00A178E9" w:rsidRDefault="009F545C" w:rsidP="00C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B920FD">
        <w:rPr>
          <w:rFonts w:ascii="Times New Roman" w:eastAsia="Times New Roman" w:hAnsi="Times New Roman" w:cs="Times New Roman"/>
          <w:sz w:val="28"/>
          <w:szCs w:val="28"/>
        </w:rPr>
        <w:t>поступление в орган государственного жилищного надзора, орган муниципального жилищного контроля обращений и заявлений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6C2" w:rsidRPr="00A178E9" w:rsidRDefault="00783614" w:rsidP="00C226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         Плановые проверки по муниципальному жилищному контролю в отношении юридических лиц и индиви</w:t>
      </w:r>
      <w:r w:rsidR="00992E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</w:t>
      </w:r>
      <w:r w:rsidR="00AF55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уальных предпринимателей на 2021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 запланированы не были, внеплановые проверки не осуществлялись.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8E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</w:t>
      </w:r>
      <w:proofErr w:type="gramStart"/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Проведение муниципального контроля за сохранностью автомобильных дорог местного значения в границах населенных пунктов</w:t>
      </w:r>
      <w:r w:rsidR="00C10F20"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9F5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Стодолищенского</w:t>
      </w:r>
      <w:proofErr w:type="spellEnd"/>
      <w:r w:rsidR="00FE4923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 w:rsidR="009F5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F5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Починковского</w:t>
      </w:r>
      <w:proofErr w:type="spellEnd"/>
      <w:r w:rsidR="009F5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 Смоленской области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</w:t>
      </w:r>
      <w:proofErr w:type="gramEnd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безопасности дорожного движения», 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муниципального контроля»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9F5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proofErr w:type="spellStart"/>
      <w:r w:rsidR="009F545C">
        <w:rPr>
          <w:rFonts w:ascii="Times New Roman" w:hAnsi="Times New Roman" w:cs="Times New Roman"/>
          <w:color w:val="000000" w:themeColor="text1"/>
          <w:sz w:val="28"/>
          <w:szCs w:val="28"/>
        </w:rPr>
        <w:t>Стодолищенского</w:t>
      </w:r>
      <w:proofErr w:type="spellEnd"/>
      <w:r w:rsidR="009F5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45C"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9F5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545C">
        <w:rPr>
          <w:rFonts w:ascii="Times New Roman" w:hAnsi="Times New Roman" w:cs="Times New Roman"/>
          <w:color w:val="000000" w:themeColor="text1"/>
          <w:sz w:val="28"/>
          <w:szCs w:val="28"/>
        </w:rPr>
        <w:t>Починковского</w:t>
      </w:r>
      <w:proofErr w:type="spellEnd"/>
      <w:r w:rsidR="009F5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9F545C"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9F5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45C">
        <w:rPr>
          <w:rFonts w:ascii="Times New Roman" w:eastAsia="Times New Roman" w:hAnsi="Times New Roman" w:cs="Times New Roman"/>
          <w:sz w:val="28"/>
          <w:szCs w:val="28"/>
        </w:rPr>
        <w:t xml:space="preserve"> 24.08.2012 № 63 (в редакции постановлений от 10.03.2016 № 17, от</w:t>
      </w:r>
      <w:proofErr w:type="gramEnd"/>
      <w:r w:rsidR="009F5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F545C">
        <w:rPr>
          <w:rFonts w:ascii="Times New Roman" w:eastAsia="Times New Roman" w:hAnsi="Times New Roman" w:cs="Times New Roman"/>
          <w:sz w:val="28"/>
          <w:szCs w:val="28"/>
        </w:rPr>
        <w:t>06.02.2017 №8, от 25.06.2020 № 022) «</w:t>
      </w:r>
      <w:r w:rsidR="00AB5AA3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Административного регламента </w:t>
      </w:r>
      <w:r w:rsidR="00AB5AA3">
        <w:rPr>
          <w:rFonts w:ascii="Times New Roman" w:hAnsi="Times New Roman" w:cs="Times New Roman"/>
          <w:sz w:val="28"/>
          <w:szCs w:val="28"/>
        </w:rPr>
        <w:t>о</w:t>
      </w:r>
      <w:r w:rsidR="00AB5AA3" w:rsidRPr="00167A1B">
        <w:rPr>
          <w:rFonts w:ascii="Times New Roman" w:hAnsi="Times New Roman" w:cs="Times New Roman"/>
          <w:sz w:val="28"/>
          <w:szCs w:val="28"/>
        </w:rPr>
        <w:t>существление муниципального контроля за сохранностью автомобильных дорог местного значения в границах населённых пунктов</w:t>
      </w:r>
      <w:r w:rsidR="00AB5A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B5AA3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="00AB5A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B5AA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AB5AA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B5A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78E9" w:rsidRPr="00A178E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gramEnd"/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Задачей муниципального контроля за сохранностью автомобильных дорог местного значения в грани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цах населенных пунктов поселения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является </w:t>
      </w:r>
      <w:r w:rsidR="00AB5AA3" w:rsidRPr="0072563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соблюдения законодательства в области использования и </w:t>
      </w:r>
      <w:proofErr w:type="gramStart"/>
      <w:r w:rsidR="00AB5AA3" w:rsidRPr="00725636">
        <w:rPr>
          <w:rFonts w:ascii="Times New Roman" w:eastAsia="Times New Roman" w:hAnsi="Times New Roman" w:cs="Times New Roman"/>
          <w:sz w:val="28"/>
          <w:szCs w:val="28"/>
        </w:rPr>
        <w:t>сохранности</w:t>
      </w:r>
      <w:proofErr w:type="gramEnd"/>
      <w:r w:rsidR="00AB5AA3" w:rsidRPr="00725636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населённых пунктов</w:t>
      </w:r>
      <w:r w:rsidR="00AB5AA3" w:rsidRPr="00725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B5AA3" w:rsidRPr="00725636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="00AB5AA3" w:rsidRPr="00725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B5AA3" w:rsidRPr="0072563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AB5AA3" w:rsidRPr="0072563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B5AA3" w:rsidRPr="00725636">
        <w:rPr>
          <w:rFonts w:ascii="Times New Roman" w:eastAsia="Times New Roman" w:hAnsi="Times New Roman" w:cs="Times New Roman"/>
          <w:sz w:val="28"/>
          <w:szCs w:val="28"/>
        </w:rPr>
        <w:t>, включающая</w:t>
      </w:r>
      <w:r w:rsidR="00AB5AA3" w:rsidRPr="00725636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границах населенных пунктов поселения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осуществляется в следующих случаях: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других объектов в полосе отвода и придорожной полосе автомобильных дорог местного значения;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 проверка соблюдения весовых и габаритных параметров транспортных сре</w:t>
      </w:r>
      <w:proofErr w:type="gramStart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дств пр</w:t>
      </w:r>
      <w:proofErr w:type="gramEnd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Плановые проверки по муниципальному </w:t>
      </w:r>
      <w:proofErr w:type="gramStart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контролю за</w:t>
      </w:r>
      <w:proofErr w:type="gramEnd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границах населенных пунктов </w:t>
      </w:r>
      <w:r w:rsidR="007E44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отношении юридических лиц и индивидуальных предпринимателей на 20</w:t>
      </w:r>
      <w:r w:rsidR="00AF55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запланированы не были, внеплановые проверки не осуществлялись.</w:t>
      </w:r>
    </w:p>
    <w:p w:rsidR="00783614" w:rsidRPr="00C226C2" w:rsidRDefault="00E83F09" w:rsidP="00C22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83614" w:rsidRPr="00A178E9" w:rsidRDefault="00C762E0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Проведение муниципального контроля </w:t>
      </w:r>
      <w:r w:rsidRPr="00A17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</w:p>
    <w:p w:rsidR="007F0D29" w:rsidRPr="00A178E9" w:rsidRDefault="007F0D29" w:rsidP="007F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осуществляется в соответствии 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 294-ФЗ);</w:t>
      </w:r>
    </w:p>
    <w:p w:rsidR="007F0D29" w:rsidRDefault="007F0D29" w:rsidP="007F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7F0D29" w:rsidRDefault="007F0D29" w:rsidP="007F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№ 141-з от 30.10.2014 « О закреплении за сельскими поселениями Смоленской области отдельных вопросов местного значения»</w:t>
      </w:r>
    </w:p>
    <w:p w:rsidR="007F0D29" w:rsidRPr="007F0D29" w:rsidRDefault="007F0D29" w:rsidP="007F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29">
        <w:rPr>
          <w:rFonts w:ascii="Times New Roman" w:hAnsi="Times New Roman" w:cs="Times New Roman"/>
          <w:sz w:val="28"/>
          <w:szCs w:val="28"/>
        </w:rPr>
        <w:t>от 15.05.2012г. № 39</w:t>
      </w:r>
      <w:r w:rsidRPr="00323809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редакции постановлений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D29">
        <w:rPr>
          <w:rFonts w:ascii="Times New Roman" w:eastAsia="Times New Roman" w:hAnsi="Times New Roman" w:cs="Times New Roman"/>
          <w:sz w:val="28"/>
          <w:szCs w:val="28"/>
        </w:rPr>
        <w:t>от 10.03.2016 г .№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 w:rsidRPr="00A178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32380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38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Pr="00323809">
        <w:rPr>
          <w:rFonts w:ascii="Times New Roman" w:hAnsi="Times New Roman" w:cs="Times New Roman"/>
          <w:sz w:val="28"/>
          <w:szCs w:val="28"/>
        </w:rPr>
        <w:t xml:space="preserve"> сельского поселения по исполнению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F0D29" w:rsidRPr="00A178E9" w:rsidRDefault="007F0D29" w:rsidP="007F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Задачей муниципального контроля</w:t>
      </w:r>
      <w:r w:rsidRPr="001F7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1F70A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соблюдения законодательства </w:t>
      </w:r>
      <w:r w:rsidRPr="00B929F8">
        <w:rPr>
          <w:rFonts w:ascii="Times New Roman" w:eastAsia="Times New Roman" w:hAnsi="Times New Roman" w:cs="Times New Roman"/>
          <w:sz w:val="28"/>
          <w:szCs w:val="28"/>
        </w:rPr>
        <w:t xml:space="preserve">в области использования и </w:t>
      </w:r>
      <w:proofErr w:type="gramStart"/>
      <w:r w:rsidRPr="00B929F8">
        <w:rPr>
          <w:rFonts w:ascii="Times New Roman" w:eastAsia="Times New Roman" w:hAnsi="Times New Roman" w:cs="Times New Roman"/>
          <w:sz w:val="28"/>
          <w:szCs w:val="28"/>
        </w:rPr>
        <w:t>охраны</w:t>
      </w:r>
      <w:proofErr w:type="gramEnd"/>
      <w:r w:rsidRPr="00B929F8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значения,</w:t>
      </w:r>
      <w:r w:rsidRPr="001F70A1">
        <w:rPr>
          <w:rFonts w:ascii="Times New Roman" w:eastAsia="Times New Roman" w:hAnsi="Times New Roman" w:cs="Times New Roman"/>
          <w:sz w:val="28"/>
          <w:szCs w:val="28"/>
        </w:rPr>
        <w:t xml:space="preserve"> включающая</w:t>
      </w:r>
      <w:r w:rsidRPr="001F70A1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</w:t>
      </w:r>
      <w:r w:rsidRPr="001F70A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случаях, если соответствующие виды контроля относятся к вопросам местного значения.</w:t>
      </w:r>
    </w:p>
    <w:p w:rsidR="00C762E0" w:rsidRDefault="00C762E0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в 20</w:t>
      </w:r>
      <w:r w:rsidR="00AF5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не </w:t>
      </w:r>
      <w:r w:rsidR="00AB5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планировались и не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проводились.</w:t>
      </w:r>
    </w:p>
    <w:p w:rsidR="00624E02" w:rsidRDefault="00624E02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4E02" w:rsidRDefault="00624E02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4E02" w:rsidRDefault="00624E02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624E02" w:rsidRDefault="00624E02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Стодолищенского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624E02" w:rsidRPr="00A178E9" w:rsidRDefault="00624E02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              Л.В.Зиновьева</w:t>
      </w:r>
    </w:p>
    <w:sectPr w:rsidR="00624E02" w:rsidRPr="00A178E9" w:rsidSect="001D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AF3"/>
    <w:multiLevelType w:val="multilevel"/>
    <w:tmpl w:val="9B9677E6"/>
    <w:lvl w:ilvl="0">
      <w:start w:val="1"/>
      <w:numFmt w:val="bullet"/>
      <w:lvlText w:val=""/>
      <w:lvlJc w:val="left"/>
      <w:pPr>
        <w:tabs>
          <w:tab w:val="num" w:pos="8866"/>
        </w:tabs>
        <w:ind w:left="88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586"/>
        </w:tabs>
        <w:ind w:left="95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306"/>
        </w:tabs>
        <w:ind w:left="10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026"/>
        </w:tabs>
        <w:ind w:left="1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746"/>
        </w:tabs>
        <w:ind w:left="1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466"/>
        </w:tabs>
        <w:ind w:left="1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186"/>
        </w:tabs>
        <w:ind w:left="1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906"/>
        </w:tabs>
        <w:ind w:left="1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626"/>
        </w:tabs>
        <w:ind w:left="14626" w:hanging="360"/>
      </w:pPr>
      <w:rPr>
        <w:rFonts w:ascii="Wingdings" w:hAnsi="Wingdings" w:hint="default"/>
        <w:sz w:val="20"/>
      </w:rPr>
    </w:lvl>
  </w:abstractNum>
  <w:abstractNum w:abstractNumId="1">
    <w:nsid w:val="2CD05D1C"/>
    <w:multiLevelType w:val="multilevel"/>
    <w:tmpl w:val="314CA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481642D"/>
    <w:multiLevelType w:val="multilevel"/>
    <w:tmpl w:val="C6EE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A5244"/>
    <w:multiLevelType w:val="hybridMultilevel"/>
    <w:tmpl w:val="1408FF82"/>
    <w:lvl w:ilvl="0" w:tplc="69BA953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09"/>
    <w:rsid w:val="0006737C"/>
    <w:rsid w:val="0008721D"/>
    <w:rsid w:val="001D7E15"/>
    <w:rsid w:val="002B3902"/>
    <w:rsid w:val="00334810"/>
    <w:rsid w:val="0033581D"/>
    <w:rsid w:val="00425506"/>
    <w:rsid w:val="00486964"/>
    <w:rsid w:val="00494DEC"/>
    <w:rsid w:val="00512275"/>
    <w:rsid w:val="00513FE3"/>
    <w:rsid w:val="00612573"/>
    <w:rsid w:val="00624E02"/>
    <w:rsid w:val="00644102"/>
    <w:rsid w:val="00783614"/>
    <w:rsid w:val="00786EC9"/>
    <w:rsid w:val="007E44F7"/>
    <w:rsid w:val="007F0D29"/>
    <w:rsid w:val="00815B1F"/>
    <w:rsid w:val="008435A4"/>
    <w:rsid w:val="008774B5"/>
    <w:rsid w:val="00992E94"/>
    <w:rsid w:val="009C6408"/>
    <w:rsid w:val="009C6EB0"/>
    <w:rsid w:val="009F545C"/>
    <w:rsid w:val="00A162D5"/>
    <w:rsid w:val="00A178E9"/>
    <w:rsid w:val="00A82D36"/>
    <w:rsid w:val="00AB5AA3"/>
    <w:rsid w:val="00AC7625"/>
    <w:rsid w:val="00AF556A"/>
    <w:rsid w:val="00B72F9D"/>
    <w:rsid w:val="00BD7355"/>
    <w:rsid w:val="00C10F20"/>
    <w:rsid w:val="00C226C2"/>
    <w:rsid w:val="00C576A0"/>
    <w:rsid w:val="00C762E0"/>
    <w:rsid w:val="00CA2301"/>
    <w:rsid w:val="00CD7122"/>
    <w:rsid w:val="00D93694"/>
    <w:rsid w:val="00E43407"/>
    <w:rsid w:val="00E81D45"/>
    <w:rsid w:val="00E83F09"/>
    <w:rsid w:val="00EB1083"/>
    <w:rsid w:val="00FE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15"/>
  </w:style>
  <w:style w:type="paragraph" w:styleId="1">
    <w:name w:val="heading 1"/>
    <w:basedOn w:val="a"/>
    <w:link w:val="10"/>
    <w:uiPriority w:val="9"/>
    <w:qFormat/>
    <w:rsid w:val="00E8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3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E83F09"/>
  </w:style>
  <w:style w:type="character" w:styleId="a3">
    <w:name w:val="Hyperlink"/>
    <w:basedOn w:val="a0"/>
    <w:uiPriority w:val="99"/>
    <w:semiHidden/>
    <w:unhideWhenUsed/>
    <w:rsid w:val="00E83F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F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F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61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8721D"/>
    <w:pPr>
      <w:ind w:left="720"/>
      <w:contextualSpacing/>
    </w:pPr>
  </w:style>
  <w:style w:type="table" w:styleId="a9">
    <w:name w:val="Table Grid"/>
    <w:basedOn w:val="a1"/>
    <w:uiPriority w:val="59"/>
    <w:rsid w:val="00C2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226C2"/>
    <w:pPr>
      <w:widowControl w:val="0"/>
      <w:autoSpaceDE w:val="0"/>
      <w:autoSpaceDN w:val="0"/>
      <w:spacing w:before="25" w:after="0" w:line="240" w:lineRule="auto"/>
      <w:ind w:left="3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2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4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551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43;fld=134;dst=1000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3491;fld=134;dst=100033" TargetMode="External"/><Relationship Id="rId12" Type="http://schemas.openxmlformats.org/officeDocument/2006/relationships/hyperlink" Target="consultantplus://offline/main?base=LAW;n=13491;fld=134;dst=100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742;fld=134;dst=100231" TargetMode="External"/><Relationship Id="rId11" Type="http://schemas.openxmlformats.org/officeDocument/2006/relationships/hyperlink" Target="consultantplus://offline/main?base=LAW;n=108742;fld=134;dst=100231" TargetMode="External"/><Relationship Id="rId5" Type="http://schemas.openxmlformats.org/officeDocument/2006/relationships/hyperlink" Target="consultantplus://offline/main?base=RLAW154;n=14632;fld=134;dst=100045" TargetMode="External"/><Relationship Id="rId10" Type="http://schemas.openxmlformats.org/officeDocument/2006/relationships/hyperlink" Target="consultantplus://offline/main?base=LAW;n=98492;fld=134;dst=100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211;fld=134;dst=1000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11423</CharactersWithSpaces>
  <SharedDoc>false</SharedDoc>
  <HLinks>
    <vt:vector size="24" baseType="variant"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consultantplus://offline/main?base=RLAW154;n=14632;fld=134;dst=100045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http://kologrivpos.ru/proverki/408-obobshchenie-praktiki-osushchestvleniya-munitsipalnogo-kontrolya-v-sootvetstvuyushchikh-sferakh-deyatelnosti-za-2018-god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7</cp:revision>
  <dcterms:created xsi:type="dcterms:W3CDTF">2021-06-07T12:49:00Z</dcterms:created>
  <dcterms:modified xsi:type="dcterms:W3CDTF">2022-10-31T12:17:00Z</dcterms:modified>
</cp:coreProperties>
</file>