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F4" w:rsidRPr="00417D31" w:rsidRDefault="006A13F4" w:rsidP="006A13F4">
      <w:pPr>
        <w:spacing w:line="240" w:lineRule="auto"/>
        <w:ind w:left="767"/>
        <w:jc w:val="right"/>
        <w:rPr>
          <w:rFonts w:ascii="Times New Roman" w:hAnsi="Times New Roman"/>
          <w:b/>
          <w:sz w:val="24"/>
          <w:szCs w:val="24"/>
          <w:lang w:eastAsia="ar-SA"/>
        </w:rPr>
      </w:pPr>
      <w:r w:rsidRPr="00417D31">
        <w:rPr>
          <w:rFonts w:ascii="Times New Roman" w:hAnsi="Times New Roman"/>
          <w:b/>
          <w:sz w:val="24"/>
          <w:szCs w:val="24"/>
        </w:rPr>
        <w:t xml:space="preserve">                                                                            УТВЕРЖДАЮ:</w:t>
      </w:r>
    </w:p>
    <w:p w:rsidR="006A13F4" w:rsidRPr="00417D31" w:rsidRDefault="006A13F4" w:rsidP="006A13F4">
      <w:pPr>
        <w:spacing w:after="0" w:line="240" w:lineRule="auto"/>
        <w:jc w:val="right"/>
        <w:rPr>
          <w:rFonts w:ascii="Times New Roman" w:hAnsi="Times New Roman"/>
          <w:sz w:val="24"/>
          <w:szCs w:val="24"/>
        </w:rPr>
      </w:pPr>
      <w:r w:rsidRPr="00417D31">
        <w:rPr>
          <w:rFonts w:ascii="Times New Roman" w:hAnsi="Times New Roman"/>
          <w:sz w:val="24"/>
          <w:szCs w:val="24"/>
        </w:rPr>
        <w:t xml:space="preserve">                                                                                                   Глава муниципального образования</w:t>
      </w:r>
    </w:p>
    <w:p w:rsidR="006A13F4" w:rsidRPr="00417D31" w:rsidRDefault="006A13F4" w:rsidP="006A13F4">
      <w:pPr>
        <w:spacing w:after="0" w:line="240" w:lineRule="auto"/>
        <w:jc w:val="right"/>
        <w:rPr>
          <w:rFonts w:ascii="Times New Roman" w:hAnsi="Times New Roman"/>
          <w:sz w:val="24"/>
          <w:szCs w:val="24"/>
        </w:rPr>
      </w:pPr>
      <w:r>
        <w:rPr>
          <w:rFonts w:ascii="Times New Roman" w:hAnsi="Times New Roman"/>
          <w:sz w:val="24"/>
          <w:szCs w:val="24"/>
        </w:rPr>
        <w:t xml:space="preserve">Стодолищенского </w:t>
      </w:r>
      <w:r w:rsidRPr="00417D31">
        <w:rPr>
          <w:rFonts w:ascii="Times New Roman" w:hAnsi="Times New Roman"/>
          <w:sz w:val="24"/>
          <w:szCs w:val="24"/>
        </w:rPr>
        <w:t>сельского поселения</w:t>
      </w:r>
    </w:p>
    <w:p w:rsidR="006A13F4" w:rsidRPr="00417D31" w:rsidRDefault="006A13F4" w:rsidP="006A13F4">
      <w:pPr>
        <w:spacing w:line="240" w:lineRule="auto"/>
        <w:ind w:left="767"/>
        <w:jc w:val="right"/>
        <w:rPr>
          <w:rFonts w:ascii="Times New Roman" w:hAnsi="Times New Roman"/>
          <w:sz w:val="24"/>
          <w:szCs w:val="24"/>
        </w:rPr>
      </w:pPr>
      <w:r w:rsidRPr="00417D31">
        <w:rPr>
          <w:rFonts w:ascii="Times New Roman" w:hAnsi="Times New Roman"/>
          <w:sz w:val="24"/>
          <w:szCs w:val="24"/>
        </w:rPr>
        <w:t>Починковского района Смоленской области</w:t>
      </w:r>
    </w:p>
    <w:p w:rsidR="006A13F4" w:rsidRPr="00417D31" w:rsidRDefault="006A13F4" w:rsidP="006A13F4">
      <w:pPr>
        <w:spacing w:line="240" w:lineRule="auto"/>
        <w:ind w:left="767"/>
        <w:jc w:val="right"/>
        <w:rPr>
          <w:rFonts w:ascii="Times New Roman" w:hAnsi="Times New Roman"/>
          <w:sz w:val="24"/>
          <w:szCs w:val="24"/>
        </w:rPr>
      </w:pPr>
      <w:r w:rsidRPr="00417D31">
        <w:rPr>
          <w:rFonts w:ascii="Times New Roman" w:hAnsi="Times New Roman"/>
          <w:sz w:val="24"/>
          <w:szCs w:val="24"/>
        </w:rPr>
        <w:t xml:space="preserve"> ___________</w:t>
      </w:r>
      <w:proofErr w:type="spellStart"/>
      <w:r>
        <w:rPr>
          <w:rFonts w:ascii="Times New Roman" w:hAnsi="Times New Roman"/>
          <w:sz w:val="24"/>
          <w:szCs w:val="24"/>
        </w:rPr>
        <w:t>Знайко</w:t>
      </w:r>
      <w:proofErr w:type="spellEnd"/>
      <w:r>
        <w:rPr>
          <w:rFonts w:ascii="Times New Roman" w:hAnsi="Times New Roman"/>
          <w:sz w:val="24"/>
          <w:szCs w:val="24"/>
        </w:rPr>
        <w:t xml:space="preserve"> Г.А.</w:t>
      </w:r>
    </w:p>
    <w:p w:rsidR="006A13F4" w:rsidRPr="00F742FD" w:rsidRDefault="006A13F4" w:rsidP="00E77A84">
      <w:pPr>
        <w:spacing w:line="240" w:lineRule="auto"/>
        <w:jc w:val="right"/>
        <w:rPr>
          <w:rFonts w:ascii="Times New Roman" w:hAnsi="Times New Roman"/>
          <w:sz w:val="24"/>
          <w:szCs w:val="24"/>
        </w:rPr>
      </w:pPr>
      <w:r>
        <w:rPr>
          <w:rFonts w:ascii="Times New Roman" w:hAnsi="Times New Roman"/>
          <w:sz w:val="24"/>
          <w:szCs w:val="24"/>
        </w:rPr>
        <w:t xml:space="preserve">            </w:t>
      </w:r>
      <w:r w:rsidRPr="005813AF">
        <w:rPr>
          <w:rFonts w:ascii="Times New Roman" w:hAnsi="Times New Roman"/>
          <w:sz w:val="24"/>
          <w:szCs w:val="24"/>
        </w:rPr>
        <w:t xml:space="preserve">от </w:t>
      </w:r>
      <w:r w:rsidR="00B22373">
        <w:rPr>
          <w:rFonts w:ascii="Times New Roman" w:hAnsi="Times New Roman"/>
          <w:sz w:val="24"/>
          <w:szCs w:val="24"/>
        </w:rPr>
        <w:t>31</w:t>
      </w:r>
      <w:r w:rsidR="004E14A8">
        <w:rPr>
          <w:rFonts w:ascii="Times New Roman" w:hAnsi="Times New Roman"/>
          <w:sz w:val="24"/>
          <w:szCs w:val="24"/>
        </w:rPr>
        <w:t>.08</w:t>
      </w:r>
      <w:r w:rsidR="00E77A84">
        <w:rPr>
          <w:rFonts w:ascii="Times New Roman" w:hAnsi="Times New Roman"/>
          <w:sz w:val="24"/>
          <w:szCs w:val="24"/>
        </w:rPr>
        <w:t>.</w:t>
      </w:r>
      <w:r w:rsidRPr="005813AF">
        <w:rPr>
          <w:rFonts w:ascii="Times New Roman" w:hAnsi="Times New Roman"/>
          <w:sz w:val="24"/>
          <w:szCs w:val="24"/>
        </w:rPr>
        <w:t xml:space="preserve">2015 г. № </w:t>
      </w:r>
      <w:r w:rsidR="00B22373">
        <w:rPr>
          <w:rFonts w:ascii="Times New Roman" w:hAnsi="Times New Roman"/>
          <w:sz w:val="24"/>
          <w:szCs w:val="24"/>
        </w:rPr>
        <w:t>210</w:t>
      </w:r>
    </w:p>
    <w:p w:rsidR="006A13F4"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                     </w:t>
      </w:r>
    </w:p>
    <w:p w:rsidR="006A13F4" w:rsidRDefault="006A13F4" w:rsidP="006A13F4">
      <w:pPr>
        <w:spacing w:line="360" w:lineRule="auto"/>
        <w:jc w:val="center"/>
        <w:rPr>
          <w:rFonts w:ascii="Times New Roman" w:hAnsi="Times New Roman"/>
          <w:b/>
          <w:sz w:val="24"/>
          <w:szCs w:val="24"/>
        </w:rPr>
      </w:pPr>
    </w:p>
    <w:p w:rsidR="006A13F4" w:rsidRPr="00417D31"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                           </w:t>
      </w:r>
    </w:p>
    <w:p w:rsidR="006A13F4" w:rsidRPr="00417D31"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ДОКУМЕНТАЦИЯ </w:t>
      </w:r>
    </w:p>
    <w:p w:rsidR="006A13F4" w:rsidRPr="00417D31" w:rsidRDefault="006A13F4" w:rsidP="006A13F4">
      <w:pPr>
        <w:framePr w:hSpace="180" w:wrap="around" w:vAnchor="text" w:hAnchor="margin" w:x="-27" w:y="197"/>
        <w:jc w:val="center"/>
        <w:rPr>
          <w:rFonts w:ascii="Times New Roman" w:hAnsi="Times New Roman"/>
          <w:b/>
          <w:sz w:val="24"/>
          <w:szCs w:val="24"/>
        </w:rPr>
      </w:pPr>
    </w:p>
    <w:p w:rsidR="0050348E" w:rsidRDefault="006A13F4" w:rsidP="0050348E">
      <w:pPr>
        <w:spacing w:after="0" w:line="240" w:lineRule="auto"/>
        <w:jc w:val="center"/>
        <w:rPr>
          <w:rFonts w:ascii="Times New Roman" w:hAnsi="Times New Roman"/>
          <w:sz w:val="24"/>
          <w:szCs w:val="24"/>
        </w:rPr>
      </w:pPr>
      <w:r>
        <w:rPr>
          <w:rFonts w:ascii="Times New Roman" w:hAnsi="Times New Roman"/>
          <w:sz w:val="24"/>
          <w:szCs w:val="24"/>
        </w:rPr>
        <w:t>о</w:t>
      </w:r>
      <w:r w:rsidRPr="006A13F4">
        <w:rPr>
          <w:rFonts w:ascii="Times New Roman" w:hAnsi="Times New Roman"/>
          <w:sz w:val="24"/>
          <w:szCs w:val="24"/>
        </w:rPr>
        <w:t xml:space="preserve"> проведении процедуры запроса котировок </w:t>
      </w:r>
      <w:r w:rsidR="00AB72CE">
        <w:rPr>
          <w:rFonts w:ascii="Times New Roman" w:hAnsi="Times New Roman"/>
          <w:sz w:val="24"/>
          <w:szCs w:val="24"/>
        </w:rPr>
        <w:t xml:space="preserve">на </w:t>
      </w:r>
      <w:r w:rsidR="00114B31">
        <w:rPr>
          <w:rFonts w:ascii="Times New Roman" w:hAnsi="Times New Roman"/>
          <w:sz w:val="24"/>
          <w:szCs w:val="24"/>
        </w:rPr>
        <w:t xml:space="preserve">выполнение работ по </w:t>
      </w:r>
      <w:r w:rsidR="003517DF">
        <w:rPr>
          <w:rFonts w:ascii="Times New Roman" w:hAnsi="Times New Roman"/>
          <w:sz w:val="24"/>
          <w:szCs w:val="24"/>
        </w:rPr>
        <w:t xml:space="preserve">ремонту </w:t>
      </w:r>
      <w:r w:rsidR="004E14A8">
        <w:rPr>
          <w:rFonts w:ascii="Times New Roman" w:hAnsi="Times New Roman"/>
          <w:sz w:val="24"/>
          <w:szCs w:val="24"/>
        </w:rPr>
        <w:t xml:space="preserve">дороги </w:t>
      </w:r>
      <w:r w:rsidR="0050348E">
        <w:rPr>
          <w:rFonts w:ascii="Times New Roman" w:hAnsi="Times New Roman"/>
          <w:sz w:val="24"/>
          <w:szCs w:val="24"/>
        </w:rPr>
        <w:t xml:space="preserve">в д. </w:t>
      </w:r>
      <w:proofErr w:type="spellStart"/>
      <w:r w:rsidR="0050348E">
        <w:rPr>
          <w:rFonts w:ascii="Times New Roman" w:hAnsi="Times New Roman"/>
          <w:sz w:val="24"/>
          <w:szCs w:val="24"/>
        </w:rPr>
        <w:t>Будянка</w:t>
      </w:r>
      <w:proofErr w:type="spellEnd"/>
      <w:r w:rsidR="0050348E">
        <w:rPr>
          <w:rFonts w:ascii="Times New Roman" w:hAnsi="Times New Roman"/>
          <w:sz w:val="24"/>
          <w:szCs w:val="24"/>
        </w:rPr>
        <w:t xml:space="preserve"> Стодолищенского сельского поселения</w:t>
      </w:r>
      <w:r w:rsidR="004E14A8">
        <w:rPr>
          <w:rFonts w:ascii="Times New Roman" w:hAnsi="Times New Roman"/>
          <w:sz w:val="24"/>
          <w:szCs w:val="24"/>
        </w:rPr>
        <w:t xml:space="preserve"> </w:t>
      </w:r>
    </w:p>
    <w:p w:rsidR="006A13F4" w:rsidRPr="006A13F4" w:rsidRDefault="004E14A8" w:rsidP="0050348E">
      <w:pPr>
        <w:spacing w:after="0" w:line="240" w:lineRule="auto"/>
        <w:jc w:val="center"/>
        <w:rPr>
          <w:rFonts w:ascii="Times New Roman" w:hAnsi="Times New Roman"/>
          <w:sz w:val="24"/>
          <w:szCs w:val="24"/>
        </w:rPr>
      </w:pPr>
      <w:r>
        <w:rPr>
          <w:rFonts w:ascii="Times New Roman" w:hAnsi="Times New Roman"/>
          <w:sz w:val="24"/>
          <w:szCs w:val="24"/>
        </w:rPr>
        <w:t>Починковского района Смоленской области</w:t>
      </w:r>
    </w:p>
    <w:p w:rsidR="006A13F4" w:rsidRPr="00417D31" w:rsidRDefault="006A13F4" w:rsidP="006A13F4">
      <w:pPr>
        <w:jc w:val="center"/>
        <w:rPr>
          <w:rFonts w:ascii="Times New Roman" w:hAnsi="Times New Roman"/>
          <w:b/>
          <w:sz w:val="24"/>
          <w:szCs w:val="24"/>
        </w:rPr>
      </w:pPr>
    </w:p>
    <w:p w:rsidR="006A13F4" w:rsidRPr="00417D31" w:rsidRDefault="006A13F4" w:rsidP="006A13F4">
      <w:pPr>
        <w:jc w:val="center"/>
        <w:rPr>
          <w:rFonts w:ascii="Times New Roman" w:hAnsi="Times New Roman"/>
          <w:b/>
          <w:sz w:val="24"/>
          <w:szCs w:val="24"/>
        </w:rPr>
      </w:pPr>
    </w:p>
    <w:p w:rsidR="006A13F4" w:rsidRPr="00417D31" w:rsidRDefault="006A13F4" w:rsidP="006A13F4">
      <w:pPr>
        <w:tabs>
          <w:tab w:val="left" w:pos="3544"/>
        </w:tabs>
        <w:jc w:val="center"/>
        <w:rPr>
          <w:rFonts w:ascii="Times New Roman" w:hAnsi="Times New Roman"/>
          <w:b/>
          <w:sz w:val="24"/>
          <w:szCs w:val="24"/>
        </w:rPr>
      </w:pPr>
    </w:p>
    <w:p w:rsidR="006A13F4" w:rsidRPr="00417D31" w:rsidRDefault="006A13F4" w:rsidP="006A13F4">
      <w:pPr>
        <w:ind w:firstLine="720"/>
        <w:jc w:val="center"/>
        <w:rPr>
          <w:rFonts w:ascii="Times New Roman" w:hAnsi="Times New Roman"/>
          <w:sz w:val="24"/>
          <w:szCs w:val="24"/>
        </w:rPr>
      </w:pPr>
      <w:r w:rsidRPr="00417D31">
        <w:rPr>
          <w:rFonts w:ascii="Times New Roman" w:hAnsi="Times New Roman"/>
          <w:b/>
          <w:sz w:val="24"/>
          <w:szCs w:val="24"/>
        </w:rPr>
        <w:t>Муниципальный заказчик:</w:t>
      </w:r>
      <w:r w:rsidRPr="00417D31">
        <w:rPr>
          <w:rFonts w:ascii="Times New Roman" w:hAnsi="Times New Roman"/>
          <w:sz w:val="24"/>
          <w:szCs w:val="24"/>
        </w:rPr>
        <w:t xml:space="preserve"> Администрация </w:t>
      </w:r>
      <w:r>
        <w:rPr>
          <w:rFonts w:ascii="Times New Roman" w:hAnsi="Times New Roman"/>
          <w:sz w:val="24"/>
          <w:szCs w:val="24"/>
        </w:rPr>
        <w:t>Стодолищенского</w:t>
      </w:r>
      <w:r w:rsidRPr="00417D31">
        <w:rPr>
          <w:rFonts w:ascii="Times New Roman" w:hAnsi="Times New Roman"/>
          <w:sz w:val="24"/>
          <w:szCs w:val="24"/>
        </w:rPr>
        <w:t xml:space="preserve"> сельского поселения Починковского района Смоленской области</w:t>
      </w:r>
    </w:p>
    <w:p w:rsidR="006A13F4" w:rsidRPr="00417D31" w:rsidRDefault="006A13F4" w:rsidP="006A13F4">
      <w:pPr>
        <w:ind w:left="767"/>
        <w:rPr>
          <w:rFonts w:ascii="Times New Roman" w:hAnsi="Times New Roman"/>
          <w:sz w:val="24"/>
          <w:szCs w:val="24"/>
        </w:rPr>
      </w:pPr>
      <w:r w:rsidRPr="00417D31">
        <w:rPr>
          <w:rFonts w:ascii="Times New Roman" w:hAnsi="Times New Roman"/>
          <w:sz w:val="24"/>
          <w:szCs w:val="24"/>
        </w:rPr>
        <w:t xml:space="preserve"> </w:t>
      </w:r>
    </w:p>
    <w:p w:rsidR="006A13F4" w:rsidRPr="00417D31" w:rsidRDefault="006A13F4" w:rsidP="006A13F4">
      <w:pPr>
        <w:ind w:left="767"/>
        <w:rPr>
          <w:rFonts w:ascii="Times New Roman" w:hAnsi="Times New Roman"/>
          <w:sz w:val="24"/>
          <w:szCs w:val="24"/>
        </w:rPr>
      </w:pPr>
      <w:r w:rsidRPr="00417D31">
        <w:rPr>
          <w:rFonts w:ascii="Times New Roman" w:hAnsi="Times New Roman"/>
          <w:sz w:val="24"/>
          <w:szCs w:val="24"/>
        </w:rPr>
        <w:t xml:space="preserve"> </w:t>
      </w:r>
    </w:p>
    <w:p w:rsidR="006A13F4" w:rsidRPr="00417D31" w:rsidRDefault="006A13F4" w:rsidP="006A13F4">
      <w:pPr>
        <w:jc w:val="center"/>
        <w:rPr>
          <w:rFonts w:ascii="Times New Roman" w:hAnsi="Times New Roman"/>
          <w:b/>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Default="006A13F4" w:rsidP="006A13F4">
      <w:pPr>
        <w:rPr>
          <w:rFonts w:ascii="Times New Roman" w:hAnsi="Times New Roman"/>
          <w:b/>
          <w:color w:val="000000"/>
          <w:sz w:val="24"/>
          <w:szCs w:val="24"/>
        </w:rPr>
      </w:pPr>
    </w:p>
    <w:p w:rsidR="006A13F4"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50348E" w:rsidRDefault="0050348E" w:rsidP="006A13F4">
      <w:pPr>
        <w:jc w:val="center"/>
        <w:rPr>
          <w:rFonts w:ascii="Times New Roman" w:hAnsi="Times New Roman"/>
          <w:color w:val="000000"/>
          <w:sz w:val="24"/>
          <w:szCs w:val="24"/>
        </w:rPr>
      </w:pPr>
    </w:p>
    <w:p w:rsidR="0050348E" w:rsidRDefault="0050348E" w:rsidP="006A13F4">
      <w:pPr>
        <w:jc w:val="center"/>
        <w:rPr>
          <w:rFonts w:ascii="Times New Roman" w:hAnsi="Times New Roman"/>
          <w:color w:val="000000"/>
          <w:sz w:val="24"/>
          <w:szCs w:val="24"/>
        </w:rPr>
      </w:pPr>
    </w:p>
    <w:p w:rsidR="006A13F4" w:rsidRDefault="006A13F4" w:rsidP="006A13F4">
      <w:pPr>
        <w:jc w:val="center"/>
        <w:rPr>
          <w:rFonts w:ascii="Times New Roman" w:hAnsi="Times New Roman"/>
          <w:color w:val="000000"/>
          <w:sz w:val="24"/>
          <w:szCs w:val="24"/>
        </w:rPr>
      </w:pPr>
      <w:r>
        <w:rPr>
          <w:rFonts w:ascii="Times New Roman" w:hAnsi="Times New Roman"/>
          <w:color w:val="000000"/>
          <w:sz w:val="24"/>
          <w:szCs w:val="24"/>
        </w:rPr>
        <w:t>п</w:t>
      </w:r>
      <w:r w:rsidRPr="00417D31">
        <w:rPr>
          <w:rFonts w:ascii="Times New Roman" w:hAnsi="Times New Roman"/>
          <w:color w:val="000000"/>
          <w:sz w:val="24"/>
          <w:szCs w:val="24"/>
        </w:rPr>
        <w:t xml:space="preserve">. </w:t>
      </w:r>
      <w:r>
        <w:rPr>
          <w:rFonts w:ascii="Times New Roman" w:hAnsi="Times New Roman"/>
          <w:color w:val="000000"/>
          <w:sz w:val="24"/>
          <w:szCs w:val="24"/>
        </w:rPr>
        <w:t>Стодолище 2015 г.</w:t>
      </w:r>
    </w:p>
    <w:p w:rsidR="009F0502" w:rsidRDefault="009F0502" w:rsidP="003517DF">
      <w:pPr>
        <w:tabs>
          <w:tab w:val="left" w:pos="3264"/>
          <w:tab w:val="center" w:pos="5233"/>
        </w:tabs>
        <w:spacing w:after="0" w:line="240" w:lineRule="auto"/>
        <w:jc w:val="center"/>
        <w:rPr>
          <w:rFonts w:ascii="Times New Roman" w:hAnsi="Times New Roman"/>
          <w:b/>
        </w:rPr>
      </w:pPr>
    </w:p>
    <w:p w:rsidR="003517DF" w:rsidRDefault="003517DF" w:rsidP="003517DF">
      <w:pPr>
        <w:tabs>
          <w:tab w:val="left" w:pos="3264"/>
          <w:tab w:val="center" w:pos="5233"/>
        </w:tabs>
        <w:spacing w:after="0" w:line="240" w:lineRule="auto"/>
        <w:jc w:val="center"/>
        <w:rPr>
          <w:rFonts w:ascii="Times New Roman" w:hAnsi="Times New Roman"/>
          <w:b/>
        </w:rPr>
      </w:pPr>
      <w:r w:rsidRPr="003517DF">
        <w:rPr>
          <w:rFonts w:ascii="Times New Roman" w:hAnsi="Times New Roman"/>
          <w:b/>
        </w:rPr>
        <w:lastRenderedPageBreak/>
        <w:t>ИНФОРМАЦИОННАЯ КАРТА</w:t>
      </w:r>
    </w:p>
    <w:p w:rsidR="0050348E" w:rsidRPr="003517DF" w:rsidRDefault="0050348E" w:rsidP="003517DF">
      <w:pPr>
        <w:tabs>
          <w:tab w:val="left" w:pos="3264"/>
          <w:tab w:val="center" w:pos="5233"/>
        </w:tabs>
        <w:spacing w:after="0" w:line="240" w:lineRule="auto"/>
        <w:jc w:val="center"/>
        <w:rPr>
          <w:rFonts w:ascii="Times New Roman" w:hAnsi="Times New Roman"/>
          <w:b/>
        </w:rPr>
      </w:pPr>
    </w:p>
    <w:p w:rsidR="004E14A8" w:rsidRPr="009F0502" w:rsidRDefault="004E14A8" w:rsidP="004E14A8">
      <w:pPr>
        <w:jc w:val="center"/>
        <w:rPr>
          <w:rFonts w:ascii="Times New Roman" w:hAnsi="Times New Roman"/>
        </w:rPr>
      </w:pPr>
      <w:r w:rsidRPr="009F0502">
        <w:rPr>
          <w:rFonts w:ascii="Times New Roman" w:hAnsi="Times New Roman"/>
        </w:rPr>
        <w:t xml:space="preserve">о проведении процедуры запроса котировок на выполнение работ по </w:t>
      </w:r>
      <w:r w:rsidR="003517DF" w:rsidRPr="009F0502">
        <w:rPr>
          <w:rFonts w:ascii="Times New Roman" w:hAnsi="Times New Roman"/>
        </w:rPr>
        <w:t xml:space="preserve">ремонту </w:t>
      </w:r>
      <w:r w:rsidRPr="009F0502">
        <w:rPr>
          <w:rFonts w:ascii="Times New Roman" w:hAnsi="Times New Roman"/>
        </w:rPr>
        <w:t xml:space="preserve">дороги </w:t>
      </w:r>
      <w:r w:rsidR="0050348E">
        <w:rPr>
          <w:rFonts w:ascii="Times New Roman" w:hAnsi="Times New Roman"/>
        </w:rPr>
        <w:t xml:space="preserve">в д. </w:t>
      </w:r>
      <w:proofErr w:type="spellStart"/>
      <w:r w:rsidR="0050348E">
        <w:rPr>
          <w:rFonts w:ascii="Times New Roman" w:hAnsi="Times New Roman"/>
        </w:rPr>
        <w:t>Будянка</w:t>
      </w:r>
      <w:proofErr w:type="spellEnd"/>
      <w:r w:rsidR="0050348E">
        <w:rPr>
          <w:rFonts w:ascii="Times New Roman" w:hAnsi="Times New Roman"/>
        </w:rPr>
        <w:t xml:space="preserve"> Стодолищенского сельского поселения</w:t>
      </w:r>
      <w:r w:rsidRPr="009F0502">
        <w:rPr>
          <w:rFonts w:ascii="Times New Roman" w:hAnsi="Times New Roman"/>
        </w:rPr>
        <w:t xml:space="preserve"> Починковского района Смоленской области</w:t>
      </w:r>
    </w:p>
    <w:p w:rsidR="003517DF" w:rsidRPr="003517DF" w:rsidRDefault="003517DF" w:rsidP="003517DF">
      <w:pPr>
        <w:tabs>
          <w:tab w:val="left" w:pos="3264"/>
          <w:tab w:val="center" w:pos="5233"/>
        </w:tabs>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797"/>
        <w:gridCol w:w="5260"/>
      </w:tblGrid>
      <w:tr w:rsidR="003517DF" w:rsidRPr="003517DF" w:rsidTr="003517DF">
        <w:tc>
          <w:tcPr>
            <w:tcW w:w="0" w:type="auto"/>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 xml:space="preserve">№ </w:t>
            </w:r>
            <w:proofErr w:type="gramStart"/>
            <w:r w:rsidRPr="003517DF">
              <w:rPr>
                <w:rFonts w:ascii="Times New Roman" w:hAnsi="Times New Roman"/>
              </w:rPr>
              <w:t>п</w:t>
            </w:r>
            <w:proofErr w:type="gramEnd"/>
            <w:r w:rsidRPr="003517DF">
              <w:rPr>
                <w:rFonts w:ascii="Times New Roman" w:hAnsi="Times New Roman"/>
              </w:rPr>
              <w:t>/п</w:t>
            </w:r>
          </w:p>
        </w:tc>
        <w:tc>
          <w:tcPr>
            <w:tcW w:w="3797" w:type="dxa"/>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Наименование пункта</w:t>
            </w:r>
          </w:p>
        </w:tc>
        <w:tc>
          <w:tcPr>
            <w:tcW w:w="5261" w:type="dxa"/>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Сведения</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1</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Способ закупки</w:t>
            </w: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Запрос котировок в электронной форме</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w:t>
            </w:r>
          </w:p>
        </w:tc>
        <w:tc>
          <w:tcPr>
            <w:tcW w:w="3797" w:type="dxa"/>
          </w:tcPr>
          <w:p w:rsidR="003517DF" w:rsidRPr="003517DF" w:rsidRDefault="003517DF" w:rsidP="003517DF">
            <w:pPr>
              <w:spacing w:after="0" w:line="240" w:lineRule="auto"/>
              <w:rPr>
                <w:rFonts w:ascii="Times New Roman" w:hAnsi="Times New Roman"/>
              </w:rPr>
            </w:pPr>
            <w:bookmarkStart w:id="0" w:name="_Toc317177642"/>
            <w:r w:rsidRPr="003517DF">
              <w:rPr>
                <w:rFonts w:ascii="Times New Roman" w:hAnsi="Times New Roman"/>
              </w:rPr>
              <w:t>Наименование, место нахождения, почтовый адрес, адрес электронной почты, номер контактного телефона Заказчика</w:t>
            </w:r>
            <w:bookmarkEnd w:id="0"/>
          </w:p>
        </w:tc>
        <w:tc>
          <w:tcPr>
            <w:tcW w:w="5261" w:type="dxa"/>
          </w:tcPr>
          <w:p w:rsidR="003517DF" w:rsidRPr="003517DF" w:rsidRDefault="003517DF" w:rsidP="003517DF">
            <w:pPr>
              <w:spacing w:after="160" w:line="259" w:lineRule="auto"/>
              <w:rPr>
                <w:rFonts w:ascii="Times New Roman" w:hAnsi="Times New Roman"/>
                <w:color w:val="000000"/>
              </w:rPr>
            </w:pPr>
            <w:r w:rsidRPr="003517DF">
              <w:rPr>
                <w:rFonts w:ascii="Times New Roman" w:hAnsi="Times New Roman"/>
                <w:color w:val="000000"/>
              </w:rPr>
              <w:t xml:space="preserve">Администрация </w:t>
            </w:r>
            <w:r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p>
          <w:p w:rsidR="003517DF" w:rsidRPr="003517DF" w:rsidRDefault="003517DF" w:rsidP="003517DF">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160" w:line="259" w:lineRule="auto"/>
              <w:rPr>
                <w:rFonts w:ascii="Times New Roman" w:hAnsi="Times New Roman"/>
              </w:rPr>
            </w:pPr>
            <w:r w:rsidRPr="003517DF">
              <w:rPr>
                <w:rFonts w:ascii="Times New Roman" w:hAnsi="Times New Roman"/>
              </w:rPr>
              <w:t xml:space="preserve">Контактные лица: </w:t>
            </w:r>
            <w:proofErr w:type="spellStart"/>
            <w:r w:rsidRPr="009F0502">
              <w:rPr>
                <w:rFonts w:ascii="Times New Roman" w:hAnsi="Times New Roman"/>
              </w:rPr>
              <w:t>Знайко</w:t>
            </w:r>
            <w:proofErr w:type="spellEnd"/>
            <w:r w:rsidRPr="009F0502">
              <w:rPr>
                <w:rFonts w:ascii="Times New Roman" w:hAnsi="Times New Roman"/>
              </w:rPr>
              <w:t xml:space="preserve"> Григорий Александрович</w:t>
            </w:r>
          </w:p>
          <w:p w:rsidR="003517DF" w:rsidRPr="003517DF" w:rsidRDefault="003517DF" w:rsidP="003517DF">
            <w:pPr>
              <w:spacing w:after="0" w:line="240" w:lineRule="auto"/>
              <w:rPr>
                <w:rFonts w:ascii="Times New Roman" w:hAnsi="Times New Roman"/>
              </w:rPr>
            </w:pPr>
            <w:r w:rsidRPr="003517DF">
              <w:rPr>
                <w:rFonts w:ascii="Times New Roman" w:hAnsi="Times New Roman"/>
              </w:rPr>
              <w:t>тел.</w:t>
            </w:r>
            <w:r w:rsidRPr="009F0502">
              <w:rPr>
                <w:rFonts w:ascii="Times New Roman" w:hAnsi="Times New Roman"/>
              </w:rPr>
              <w:t>/факс</w:t>
            </w:r>
            <w:r w:rsidRPr="003517DF">
              <w:rPr>
                <w:rFonts w:ascii="Times New Roman" w:hAnsi="Times New Roman"/>
              </w:rPr>
              <w:t xml:space="preserve"> 8- 48(149) 2-</w:t>
            </w:r>
            <w:r w:rsidRPr="009F0502">
              <w:rPr>
                <w:rFonts w:ascii="Times New Roman" w:hAnsi="Times New Roman"/>
              </w:rPr>
              <w:t>73-5</w:t>
            </w:r>
            <w:r w:rsidRPr="003517DF">
              <w:rPr>
                <w:rFonts w:ascii="Times New Roman" w:hAnsi="Times New Roman"/>
              </w:rPr>
              <w:t xml:space="preserve">4; </w:t>
            </w:r>
            <w:r w:rsidRPr="009F0502">
              <w:rPr>
                <w:rStyle w:val="header-user-name"/>
                <w:rFonts w:ascii="Times New Roman" w:hAnsi="Times New Roman"/>
              </w:rPr>
              <w:t>stodolische.adm@yandex.ru</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3</w:t>
            </w:r>
          </w:p>
        </w:tc>
        <w:tc>
          <w:tcPr>
            <w:tcW w:w="3797" w:type="dxa"/>
          </w:tcPr>
          <w:p w:rsidR="003517DF" w:rsidRPr="003517DF" w:rsidRDefault="003517DF" w:rsidP="003517DF">
            <w:pPr>
              <w:spacing w:after="0" w:line="240" w:lineRule="auto"/>
              <w:jc w:val="both"/>
              <w:rPr>
                <w:rFonts w:ascii="Times New Roman" w:hAnsi="Times New Roman"/>
              </w:rPr>
            </w:pPr>
            <w:bookmarkStart w:id="1" w:name="_Toc317177643"/>
            <w:r w:rsidRPr="003517DF">
              <w:rPr>
                <w:rFonts w:ascii="Times New Roman" w:hAnsi="Times New Roman"/>
              </w:rPr>
              <w:t>Предмет договора с указанием количества поставляемого товара, объема выполняемых работ, оказываемых услуг</w:t>
            </w:r>
            <w:bookmarkEnd w:id="1"/>
          </w:p>
        </w:tc>
        <w:tc>
          <w:tcPr>
            <w:tcW w:w="5261" w:type="dxa"/>
          </w:tcPr>
          <w:p w:rsidR="003517DF" w:rsidRPr="003517DF" w:rsidRDefault="00A82C8C" w:rsidP="0050348E">
            <w:pPr>
              <w:spacing w:after="0" w:line="240" w:lineRule="auto"/>
              <w:jc w:val="center"/>
              <w:rPr>
                <w:rFonts w:ascii="Times New Roman" w:hAnsi="Times New Roman"/>
              </w:rPr>
            </w:pPr>
            <w:r w:rsidRPr="009F0502">
              <w:rPr>
                <w:rFonts w:ascii="Times New Roman" w:hAnsi="Times New Roman"/>
              </w:rPr>
              <w:t xml:space="preserve">Выполнение работ по ремонту дороги </w:t>
            </w:r>
            <w:r w:rsidR="0050348E">
              <w:rPr>
                <w:rFonts w:ascii="Times New Roman" w:hAnsi="Times New Roman"/>
              </w:rPr>
              <w:t xml:space="preserve">в </w:t>
            </w:r>
            <w:proofErr w:type="spellStart"/>
            <w:r w:rsidR="0050348E">
              <w:rPr>
                <w:rFonts w:ascii="Times New Roman" w:hAnsi="Times New Roman"/>
              </w:rPr>
              <w:t>д</w:t>
            </w:r>
            <w:proofErr w:type="gramStart"/>
            <w:r w:rsidR="0050348E">
              <w:rPr>
                <w:rFonts w:ascii="Times New Roman" w:hAnsi="Times New Roman"/>
              </w:rPr>
              <w:t>.Б</w:t>
            </w:r>
            <w:proofErr w:type="gramEnd"/>
            <w:r w:rsidR="0050348E">
              <w:rPr>
                <w:rFonts w:ascii="Times New Roman" w:hAnsi="Times New Roman"/>
              </w:rPr>
              <w:t>удянка</w:t>
            </w:r>
            <w:proofErr w:type="spellEnd"/>
            <w:r w:rsidR="0050348E">
              <w:rPr>
                <w:rFonts w:ascii="Times New Roman" w:hAnsi="Times New Roman"/>
              </w:rPr>
              <w:t xml:space="preserve"> Стодолищенского сельского поселения</w:t>
            </w:r>
            <w:r w:rsidR="003517DF" w:rsidRPr="003517DF">
              <w:rPr>
                <w:rFonts w:ascii="Times New Roman" w:hAnsi="Times New Roman"/>
              </w:rPr>
              <w:t xml:space="preserve"> Починковского района Смоленской области</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4</w:t>
            </w:r>
          </w:p>
        </w:tc>
        <w:tc>
          <w:tcPr>
            <w:tcW w:w="3797" w:type="dxa"/>
          </w:tcPr>
          <w:p w:rsidR="003517DF" w:rsidRPr="003517DF" w:rsidRDefault="003517DF" w:rsidP="003517DF">
            <w:pPr>
              <w:spacing w:after="0" w:line="240" w:lineRule="auto"/>
              <w:jc w:val="both"/>
              <w:rPr>
                <w:rFonts w:ascii="Times New Roman" w:hAnsi="Times New Roman"/>
              </w:rPr>
            </w:pPr>
            <w:bookmarkStart w:id="2" w:name="_Toc317177644"/>
            <w:r w:rsidRPr="003517DF">
              <w:rPr>
                <w:rFonts w:ascii="Times New Roman" w:hAnsi="Times New Roman"/>
              </w:rPr>
              <w:t>Место поставки товара, выполнения работ, оказания услуг</w:t>
            </w:r>
            <w:bookmarkEnd w:id="2"/>
          </w:p>
        </w:tc>
        <w:tc>
          <w:tcPr>
            <w:tcW w:w="5261" w:type="dxa"/>
          </w:tcPr>
          <w:p w:rsidR="003517DF" w:rsidRPr="003517DF" w:rsidRDefault="0050348E" w:rsidP="003517DF">
            <w:pPr>
              <w:spacing w:after="0" w:line="240" w:lineRule="auto"/>
              <w:jc w:val="both"/>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удянка</w:t>
            </w:r>
            <w:proofErr w:type="spellEnd"/>
            <w:r>
              <w:rPr>
                <w:rFonts w:ascii="Times New Roman" w:hAnsi="Times New Roman"/>
              </w:rPr>
              <w:t xml:space="preserve"> Стодолищенского сельского поселения</w:t>
            </w:r>
            <w:r w:rsidR="00A82C8C" w:rsidRPr="009F0502">
              <w:rPr>
                <w:rFonts w:ascii="Times New Roman" w:hAnsi="Times New Roman"/>
              </w:rPr>
              <w:t xml:space="preserve"> </w:t>
            </w:r>
            <w:r w:rsidR="003517DF" w:rsidRPr="003517DF">
              <w:rPr>
                <w:rFonts w:ascii="Times New Roman" w:hAnsi="Times New Roman"/>
              </w:rPr>
              <w:t>Починковского района Смоленской области</w:t>
            </w:r>
          </w:p>
          <w:p w:rsidR="003517DF" w:rsidRPr="003517DF" w:rsidRDefault="003517DF" w:rsidP="003517DF">
            <w:pPr>
              <w:spacing w:after="0" w:line="240" w:lineRule="auto"/>
              <w:jc w:val="both"/>
              <w:rPr>
                <w:rFonts w:ascii="Times New Roman" w:hAnsi="Times New Roman"/>
              </w:rPr>
            </w:pP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5</w:t>
            </w:r>
          </w:p>
        </w:tc>
        <w:tc>
          <w:tcPr>
            <w:tcW w:w="3797" w:type="dxa"/>
          </w:tcPr>
          <w:p w:rsidR="003517DF" w:rsidRPr="003517DF" w:rsidRDefault="003517DF" w:rsidP="003517DF">
            <w:pPr>
              <w:spacing w:after="0" w:line="240" w:lineRule="auto"/>
              <w:jc w:val="both"/>
              <w:rPr>
                <w:rFonts w:ascii="Times New Roman" w:hAnsi="Times New Roman"/>
              </w:rPr>
            </w:pPr>
            <w:bookmarkStart w:id="3" w:name="_Toc317177645"/>
            <w:r w:rsidRPr="003517DF">
              <w:rPr>
                <w:rFonts w:ascii="Times New Roman" w:hAnsi="Times New Roman"/>
              </w:rPr>
              <w:t>Сведения о начальной (максимальной) цене договора (цене лота)</w:t>
            </w:r>
            <w:bookmarkEnd w:id="3"/>
          </w:p>
        </w:tc>
        <w:tc>
          <w:tcPr>
            <w:tcW w:w="5261" w:type="dxa"/>
          </w:tcPr>
          <w:p w:rsidR="003517DF" w:rsidRPr="003517DF" w:rsidRDefault="00B22373" w:rsidP="003517DF">
            <w:pPr>
              <w:spacing w:after="0"/>
              <w:rPr>
                <w:rFonts w:ascii="Times New Roman" w:hAnsi="Times New Roman"/>
              </w:rPr>
            </w:pPr>
            <w:r>
              <w:rPr>
                <w:rFonts w:ascii="Times New Roman" w:hAnsi="Times New Roman"/>
              </w:rPr>
              <w:t>210 513</w:t>
            </w:r>
            <w:r w:rsidR="00A82C8C" w:rsidRPr="009F0502">
              <w:rPr>
                <w:rFonts w:ascii="Times New Roman" w:hAnsi="Times New Roman"/>
              </w:rPr>
              <w:t xml:space="preserve"> (</w:t>
            </w:r>
            <w:r>
              <w:rPr>
                <w:rFonts w:ascii="Times New Roman" w:hAnsi="Times New Roman"/>
              </w:rPr>
              <w:t>двести десять тысяч пятьсот тринадцать</w:t>
            </w:r>
            <w:r w:rsidR="00A82C8C" w:rsidRPr="009F0502">
              <w:rPr>
                <w:rFonts w:ascii="Times New Roman" w:hAnsi="Times New Roman"/>
              </w:rPr>
              <w:t>)</w:t>
            </w:r>
            <w:r w:rsidR="0050348E">
              <w:rPr>
                <w:rFonts w:ascii="Times New Roman" w:hAnsi="Times New Roman"/>
              </w:rPr>
              <w:t xml:space="preserve"> </w:t>
            </w:r>
            <w:r w:rsidR="00A82C8C" w:rsidRPr="009F0502">
              <w:rPr>
                <w:rFonts w:ascii="Times New Roman" w:hAnsi="Times New Roman"/>
              </w:rPr>
              <w:t>рубл</w:t>
            </w:r>
            <w:r w:rsidR="0050348E">
              <w:rPr>
                <w:rFonts w:ascii="Times New Roman" w:hAnsi="Times New Roman"/>
              </w:rPr>
              <w:t>ей</w:t>
            </w:r>
            <w:r w:rsidR="00A82C8C" w:rsidRPr="009F0502">
              <w:rPr>
                <w:rFonts w:ascii="Times New Roman" w:hAnsi="Times New Roman"/>
              </w:rPr>
              <w:t xml:space="preserve"> 00 копеек</w:t>
            </w:r>
            <w:r w:rsidR="003517DF"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Цена договора включает в себя все затраты по договору, включая НДС, страхование, уплату таможенных пошлин, налогов и других обязательных платежей. Начальная (максимальная) цена контракта определена и обоснована Заказчиком проектно-сметным методом (Приложение к извещению Локальный сметный расчет)</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6</w:t>
            </w:r>
          </w:p>
        </w:tc>
        <w:tc>
          <w:tcPr>
            <w:tcW w:w="3797" w:type="dxa"/>
          </w:tcPr>
          <w:p w:rsidR="003517DF" w:rsidRPr="003517DF" w:rsidRDefault="003517DF" w:rsidP="003517DF">
            <w:pPr>
              <w:spacing w:after="0" w:line="240" w:lineRule="auto"/>
              <w:jc w:val="both"/>
              <w:rPr>
                <w:rFonts w:ascii="Times New Roman" w:hAnsi="Times New Roman"/>
              </w:rPr>
            </w:pPr>
            <w:bookmarkStart w:id="4" w:name="_Toc317177646"/>
            <w:r w:rsidRPr="003517DF">
              <w:rPr>
                <w:rFonts w:ascii="Times New Roman" w:hAnsi="Times New Roman"/>
              </w:rPr>
              <w:t xml:space="preserve">Срок, место и порядок предоставления Заказчиком документации о закупке, размер, порядок и сроки внесения платы, взимаемой Заказчиком за предоставление документации, </w:t>
            </w:r>
            <w:bookmarkEnd w:id="4"/>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160" w:line="259" w:lineRule="auto"/>
              <w:rPr>
                <w:rFonts w:ascii="Times New Roman" w:hAnsi="Times New Roman"/>
                <w:color w:val="000000"/>
              </w:rPr>
            </w:pPr>
            <w:r w:rsidRPr="003517DF">
              <w:rPr>
                <w:rFonts w:ascii="Times New Roman" w:hAnsi="Times New Roman"/>
              </w:rPr>
              <w:t xml:space="preserve">Документация доступна в электронной форме с момента размещения информации о проведении закупки на Официальном сайте Российской Федерации zakupki.gov.ru </w:t>
            </w:r>
            <w:r w:rsidRPr="003517DF">
              <w:rPr>
                <w:rFonts w:ascii="Times New Roman" w:hAnsi="Times New Roman"/>
                <w:color w:val="000000"/>
              </w:rPr>
              <w:t xml:space="preserve">Администрация </w:t>
            </w:r>
            <w:r w:rsidR="00A82C8C" w:rsidRPr="009F0502">
              <w:rPr>
                <w:rFonts w:ascii="Times New Roman" w:hAnsi="Times New Roman"/>
                <w:color w:val="000000"/>
              </w:rPr>
              <w:t xml:space="preserve">Стодолищенского </w:t>
            </w:r>
            <w:r w:rsidRPr="003517DF">
              <w:rPr>
                <w:rFonts w:ascii="Times New Roman" w:hAnsi="Times New Roman"/>
                <w:color w:val="000000"/>
              </w:rPr>
              <w:t>сельского поселения Починковского района Смоленской области</w:t>
            </w:r>
          </w:p>
          <w:p w:rsidR="00A82C8C" w:rsidRPr="003517DF" w:rsidRDefault="00A82C8C" w:rsidP="00A82C8C">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Плата за предоставление документации не установлена</w:t>
            </w:r>
            <w:r w:rsidRPr="003517DF">
              <w:rPr>
                <w:rFonts w:ascii="Times New Roman" w:hAnsi="Times New Roman"/>
                <w:spacing w:val="-6"/>
              </w:rPr>
              <w:t>.</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7</w:t>
            </w:r>
          </w:p>
        </w:tc>
        <w:tc>
          <w:tcPr>
            <w:tcW w:w="3797" w:type="dxa"/>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t>Форма, порядок, дата начала и дата окончания срока предоставления участникам закупки разъяснений положений документации о закупке</w:t>
            </w:r>
          </w:p>
        </w:tc>
        <w:tc>
          <w:tcPr>
            <w:tcW w:w="5261" w:type="dxa"/>
          </w:tcPr>
          <w:p w:rsidR="00A82C8C" w:rsidRPr="003517DF" w:rsidRDefault="003517DF" w:rsidP="00A82C8C">
            <w:pPr>
              <w:spacing w:after="160" w:line="259" w:lineRule="auto"/>
              <w:rPr>
                <w:rFonts w:ascii="Times New Roman" w:hAnsi="Times New Roman"/>
              </w:rPr>
            </w:pPr>
            <w:r w:rsidRPr="003517DF">
              <w:rPr>
                <w:rFonts w:ascii="Times New Roman" w:hAnsi="Times New Roman"/>
                <w:iCs/>
              </w:rPr>
              <w:t xml:space="preserve">Через </w:t>
            </w:r>
            <w:r w:rsidRPr="003517DF">
              <w:rPr>
                <w:rFonts w:ascii="Times New Roman" w:hAnsi="Times New Roman"/>
                <w:color w:val="000000"/>
              </w:rPr>
              <w:t xml:space="preserve">Администрацию </w:t>
            </w:r>
            <w:r w:rsidR="00A82C8C"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r w:rsidR="00A82C8C" w:rsidRPr="003517DF">
              <w:rPr>
                <w:rFonts w:ascii="Times New Roman" w:hAnsi="Times New Roman"/>
              </w:rPr>
              <w:t>216</w:t>
            </w:r>
            <w:r w:rsidR="00A82C8C" w:rsidRPr="009F0502">
              <w:rPr>
                <w:rFonts w:ascii="Times New Roman" w:hAnsi="Times New Roman"/>
              </w:rPr>
              <w:t>470</w:t>
            </w:r>
            <w:r w:rsidR="00A82C8C" w:rsidRPr="003517DF">
              <w:rPr>
                <w:rFonts w:ascii="Times New Roman" w:hAnsi="Times New Roman"/>
              </w:rPr>
              <w:t xml:space="preserve"> Смоленская область </w:t>
            </w:r>
            <w:proofErr w:type="spellStart"/>
            <w:r w:rsidR="00A82C8C" w:rsidRPr="003517DF">
              <w:rPr>
                <w:rFonts w:ascii="Times New Roman" w:hAnsi="Times New Roman"/>
              </w:rPr>
              <w:t>Починковский</w:t>
            </w:r>
            <w:proofErr w:type="spellEnd"/>
            <w:r w:rsidR="00A82C8C" w:rsidRPr="003517DF">
              <w:rPr>
                <w:rFonts w:ascii="Times New Roman" w:hAnsi="Times New Roman"/>
              </w:rPr>
              <w:t xml:space="preserve"> район </w:t>
            </w:r>
            <w:r w:rsidR="00A82C8C" w:rsidRPr="009F0502">
              <w:rPr>
                <w:rFonts w:ascii="Times New Roman" w:hAnsi="Times New Roman"/>
              </w:rPr>
              <w:t>п.Стодолище  ул. Ленина д.9</w:t>
            </w:r>
            <w:r w:rsidR="00A82C8C" w:rsidRPr="003517DF">
              <w:rPr>
                <w:rFonts w:ascii="Times New Roman" w:hAnsi="Times New Roman"/>
              </w:rPr>
              <w:t xml:space="preserve"> </w:t>
            </w:r>
          </w:p>
          <w:p w:rsidR="003517DF" w:rsidRPr="003517DF" w:rsidRDefault="003517DF" w:rsidP="00B22373">
            <w:pPr>
              <w:spacing w:after="160" w:line="259" w:lineRule="auto"/>
              <w:rPr>
                <w:rFonts w:ascii="Times New Roman" w:hAnsi="Times New Roman"/>
              </w:rPr>
            </w:pPr>
            <w:r w:rsidRPr="003517DF">
              <w:rPr>
                <w:rFonts w:ascii="Times New Roman" w:hAnsi="Times New Roman"/>
              </w:rPr>
              <w:t xml:space="preserve">ответ на запрос участника </w:t>
            </w:r>
            <w:r w:rsidRPr="003517DF">
              <w:rPr>
                <w:rFonts w:ascii="Times New Roman" w:hAnsi="Times New Roman"/>
                <w:iCs/>
              </w:rPr>
              <w:t xml:space="preserve">до </w:t>
            </w:r>
            <w:r w:rsidR="00B22373">
              <w:rPr>
                <w:rFonts w:ascii="Times New Roman" w:hAnsi="Times New Roman"/>
                <w:iCs/>
                <w:color w:val="000000" w:themeColor="text1"/>
              </w:rPr>
              <w:t>08.09</w:t>
            </w:r>
            <w:r w:rsidRPr="003517DF">
              <w:rPr>
                <w:rFonts w:ascii="Times New Roman" w:hAnsi="Times New Roman"/>
                <w:iCs/>
                <w:color w:val="000000" w:themeColor="text1"/>
              </w:rPr>
              <w:t>.2015г до 16-00</w:t>
            </w:r>
            <w:r w:rsidRPr="003517DF">
              <w:rPr>
                <w:rFonts w:ascii="Times New Roman" w:hAnsi="Times New Roman"/>
                <w:iCs/>
              </w:rPr>
              <w:t xml:space="preserve">, в течение 3 (трех) дней со дня поступления запроса. </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8</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Порядок, место, дата начала и дата окончания срока подачи заявок на участие в закупке</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lastRenderedPageBreak/>
              <w:t xml:space="preserve">Начало подачи заявок: </w:t>
            </w:r>
            <w:r w:rsidR="00B22373">
              <w:rPr>
                <w:rFonts w:ascii="Times New Roman" w:eastAsia="Times New Roman" w:hAnsi="Times New Roman"/>
                <w:color w:val="000000" w:themeColor="text1"/>
                <w:lang w:eastAsia="ru-RU"/>
              </w:rPr>
              <w:t>02.09</w:t>
            </w:r>
            <w:r w:rsidRPr="003517DF">
              <w:rPr>
                <w:rFonts w:ascii="Times New Roman" w:eastAsia="Times New Roman" w:hAnsi="Times New Roman"/>
                <w:color w:val="000000" w:themeColor="text1"/>
                <w:lang w:eastAsia="ru-RU"/>
              </w:rPr>
              <w:t>.</w:t>
            </w:r>
            <w:r w:rsidRPr="003517DF">
              <w:rPr>
                <w:rFonts w:ascii="Times New Roman" w:eastAsia="Times New Roman" w:hAnsi="Times New Roman"/>
                <w:lang w:eastAsia="ru-RU"/>
              </w:rPr>
              <w:t>2015</w:t>
            </w:r>
            <w:r w:rsidR="0050348E">
              <w:rPr>
                <w:rFonts w:ascii="Times New Roman" w:eastAsia="Times New Roman" w:hAnsi="Times New Roman"/>
                <w:lang w:eastAsia="ru-RU"/>
              </w:rPr>
              <w:t xml:space="preserve"> </w:t>
            </w:r>
            <w:r w:rsidRPr="003517DF">
              <w:rPr>
                <w:rFonts w:ascii="Times New Roman" w:eastAsia="Times New Roman" w:hAnsi="Times New Roman"/>
                <w:lang w:eastAsia="ru-RU"/>
              </w:rPr>
              <w:t>г. 9:00 (</w:t>
            </w:r>
            <w:proofErr w:type="spellStart"/>
            <w:proofErr w:type="gramStart"/>
            <w:r w:rsidRPr="003517DF">
              <w:rPr>
                <w:rFonts w:ascii="Times New Roman" w:eastAsia="Times New Roman" w:hAnsi="Times New Roman"/>
                <w:lang w:eastAsia="ru-RU"/>
              </w:rPr>
              <w:t>мск</w:t>
            </w:r>
            <w:proofErr w:type="spellEnd"/>
            <w:proofErr w:type="gramEnd"/>
            <w:r w:rsidRPr="003517DF">
              <w:rPr>
                <w:rFonts w:ascii="Times New Roman" w:eastAsia="Times New Roman" w:hAnsi="Times New Roman"/>
                <w:lang w:eastAsia="ru-RU"/>
              </w:rPr>
              <w:t>)</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Окончание подачи заявок: </w:t>
            </w:r>
            <w:r w:rsidR="00B22373">
              <w:rPr>
                <w:rFonts w:ascii="Times New Roman" w:eastAsia="Times New Roman" w:hAnsi="Times New Roman"/>
                <w:color w:val="000000" w:themeColor="text1"/>
                <w:lang w:eastAsia="ru-RU"/>
              </w:rPr>
              <w:t>09.09</w:t>
            </w:r>
            <w:r w:rsidR="0050348E">
              <w:rPr>
                <w:rFonts w:ascii="Times New Roman" w:eastAsia="Times New Roman" w:hAnsi="Times New Roman"/>
                <w:lang w:eastAsia="ru-RU"/>
              </w:rPr>
              <w:t>.2015 г. 11</w:t>
            </w:r>
            <w:r w:rsidRPr="003517DF">
              <w:rPr>
                <w:rFonts w:ascii="Times New Roman" w:eastAsia="Times New Roman" w:hAnsi="Times New Roman"/>
                <w:lang w:eastAsia="ru-RU"/>
              </w:rPr>
              <w:t>:00 (</w:t>
            </w:r>
            <w:proofErr w:type="spellStart"/>
            <w:proofErr w:type="gramStart"/>
            <w:r w:rsidRPr="003517DF">
              <w:rPr>
                <w:rFonts w:ascii="Times New Roman" w:eastAsia="Times New Roman" w:hAnsi="Times New Roman"/>
                <w:lang w:eastAsia="ru-RU"/>
              </w:rPr>
              <w:t>мск</w:t>
            </w:r>
            <w:proofErr w:type="spellEnd"/>
            <w:proofErr w:type="gramEnd"/>
            <w:r w:rsidRPr="003517DF">
              <w:rPr>
                <w:rFonts w:ascii="Times New Roman" w:eastAsia="Times New Roman" w:hAnsi="Times New Roman"/>
                <w:lang w:eastAsia="ru-RU"/>
              </w:rPr>
              <w:t>)</w:t>
            </w:r>
          </w:p>
          <w:p w:rsidR="00A82C8C" w:rsidRPr="009F0502" w:rsidRDefault="003517DF" w:rsidP="00A82C8C">
            <w:pPr>
              <w:spacing w:after="160" w:line="259" w:lineRule="auto"/>
              <w:rPr>
                <w:rFonts w:ascii="Times New Roman" w:hAnsi="Times New Roman"/>
                <w:color w:val="000000"/>
              </w:rPr>
            </w:pPr>
            <w:r w:rsidRPr="003517DF">
              <w:rPr>
                <w:rFonts w:ascii="Times New Roman" w:hAnsi="Times New Roman"/>
              </w:rPr>
              <w:lastRenderedPageBreak/>
              <w:t xml:space="preserve">Заявки подаются через </w:t>
            </w:r>
            <w:r w:rsidRPr="003517DF">
              <w:rPr>
                <w:rFonts w:ascii="Times New Roman" w:hAnsi="Times New Roman"/>
                <w:color w:val="000000"/>
              </w:rPr>
              <w:t xml:space="preserve">Администрацию </w:t>
            </w:r>
            <w:r w:rsidR="00A82C8C"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p>
          <w:p w:rsidR="00A82C8C" w:rsidRPr="003517DF" w:rsidRDefault="00A82C8C" w:rsidP="00A82C8C">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lastRenderedPageBreak/>
              <w:t>9</w:t>
            </w:r>
          </w:p>
        </w:tc>
        <w:tc>
          <w:tcPr>
            <w:tcW w:w="3797" w:type="dxa"/>
          </w:tcPr>
          <w:p w:rsidR="003517DF" w:rsidRPr="003517DF" w:rsidRDefault="003517DF" w:rsidP="003517DF">
            <w:pPr>
              <w:spacing w:after="0" w:line="240" w:lineRule="auto"/>
              <w:jc w:val="both"/>
              <w:rPr>
                <w:rFonts w:ascii="Times New Roman" w:hAnsi="Times New Roman"/>
              </w:rPr>
            </w:pPr>
            <w:bookmarkStart w:id="5" w:name="_Toc317177648"/>
            <w:r w:rsidRPr="003517DF">
              <w:rPr>
                <w:rFonts w:ascii="Times New Roman" w:hAnsi="Times New Roman"/>
              </w:rPr>
              <w:t>Форма, размер и условия обеспечения заявок на участие в процедуре закупк</w:t>
            </w:r>
            <w:bookmarkEnd w:id="5"/>
            <w:r w:rsidRPr="003517DF">
              <w:rPr>
                <w:rFonts w:ascii="Times New Roman" w:hAnsi="Times New Roman"/>
              </w:rPr>
              <w:t>и</w:t>
            </w: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Не предусмотрено</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10</w:t>
            </w:r>
          </w:p>
        </w:tc>
        <w:tc>
          <w:tcPr>
            <w:tcW w:w="3797" w:type="dxa"/>
          </w:tcPr>
          <w:p w:rsidR="003517DF" w:rsidRPr="003517DF" w:rsidRDefault="003517DF" w:rsidP="003517DF">
            <w:pPr>
              <w:spacing w:after="0" w:line="240" w:lineRule="auto"/>
              <w:jc w:val="both"/>
              <w:rPr>
                <w:rFonts w:ascii="Times New Roman" w:hAnsi="Times New Roman"/>
              </w:rPr>
            </w:pPr>
            <w:bookmarkStart w:id="6" w:name="_Toc317177649"/>
            <w:r w:rsidRPr="003517DF">
              <w:rPr>
                <w:rFonts w:ascii="Times New Roman" w:hAnsi="Times New Roman"/>
              </w:rPr>
              <w:t>Форма, размер и условия обеспечения исполнения договора</w:t>
            </w:r>
            <w:bookmarkEnd w:id="6"/>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Не предусмотрено</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11</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Место, условия и сроки (периоды) поставки товара, выполнения работы, оказания услуги</w:t>
            </w:r>
          </w:p>
        </w:tc>
        <w:tc>
          <w:tcPr>
            <w:tcW w:w="5261" w:type="dxa"/>
          </w:tcPr>
          <w:p w:rsidR="003517DF" w:rsidRPr="003517DF" w:rsidRDefault="00A82C8C" w:rsidP="0050348E">
            <w:pPr>
              <w:spacing w:after="0" w:line="240" w:lineRule="auto"/>
              <w:jc w:val="both"/>
              <w:rPr>
                <w:rFonts w:ascii="Times New Roman" w:hAnsi="Times New Roman"/>
              </w:rPr>
            </w:pPr>
            <w:r w:rsidRPr="009F0502">
              <w:rPr>
                <w:rFonts w:ascii="Times New Roman" w:hAnsi="Times New Roman"/>
              </w:rPr>
              <w:t xml:space="preserve">Выполнение </w:t>
            </w:r>
            <w:r w:rsidR="003517DF" w:rsidRPr="003517DF">
              <w:rPr>
                <w:rFonts w:ascii="Times New Roman" w:hAnsi="Times New Roman"/>
              </w:rPr>
              <w:t xml:space="preserve">работ по ремонту дороги местного значения </w:t>
            </w:r>
            <w:r w:rsidR="0050348E">
              <w:rPr>
                <w:rFonts w:ascii="Times New Roman" w:hAnsi="Times New Roman"/>
              </w:rPr>
              <w:t xml:space="preserve">в д. </w:t>
            </w:r>
            <w:proofErr w:type="spellStart"/>
            <w:r w:rsidR="0050348E">
              <w:rPr>
                <w:rFonts w:ascii="Times New Roman" w:hAnsi="Times New Roman"/>
              </w:rPr>
              <w:t>Будянка</w:t>
            </w:r>
            <w:proofErr w:type="spellEnd"/>
            <w:r w:rsidR="0050348E">
              <w:rPr>
                <w:rFonts w:ascii="Times New Roman" w:hAnsi="Times New Roman"/>
              </w:rPr>
              <w:t xml:space="preserve"> Стодолищенского сельского поселения</w:t>
            </w:r>
            <w:r w:rsidR="003517DF" w:rsidRPr="003517DF">
              <w:rPr>
                <w:rFonts w:ascii="Times New Roman" w:hAnsi="Times New Roman"/>
              </w:rPr>
              <w:t xml:space="preserve"> Починковского района Смоленской области.</w:t>
            </w:r>
            <w:r w:rsidR="003517DF" w:rsidRPr="003517DF">
              <w:rPr>
                <w:rFonts w:ascii="Times New Roman" w:hAnsi="Times New Roman"/>
                <w:color w:val="FF0000"/>
              </w:rPr>
              <w:t xml:space="preserve"> </w:t>
            </w:r>
            <w:r w:rsidR="003517DF" w:rsidRPr="003517DF">
              <w:rPr>
                <w:rFonts w:ascii="Times New Roman" w:hAnsi="Times New Roman"/>
              </w:rPr>
              <w:t xml:space="preserve">Работы должны быть выполнены в </w:t>
            </w:r>
            <w:r w:rsidRPr="009F0502">
              <w:rPr>
                <w:rFonts w:ascii="Times New Roman" w:hAnsi="Times New Roman"/>
              </w:rPr>
              <w:t>месячный срок со дня заключения муниципального контракта</w:t>
            </w:r>
            <w:r w:rsidR="003517DF" w:rsidRPr="003517DF">
              <w:rPr>
                <w:rFonts w:ascii="Times New Roman" w:hAnsi="Times New Roman"/>
                <w:color w:val="FF0000"/>
              </w:rPr>
              <w:t>.</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12</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Форма, сроки и порядок оплаты товара, работы, услуги</w:t>
            </w:r>
          </w:p>
        </w:tc>
        <w:tc>
          <w:tcPr>
            <w:tcW w:w="5261" w:type="dxa"/>
          </w:tcPr>
          <w:p w:rsidR="003517DF" w:rsidRPr="003517DF" w:rsidRDefault="003517DF" w:rsidP="00A82C8C">
            <w:pPr>
              <w:spacing w:after="0" w:line="240" w:lineRule="auto"/>
              <w:jc w:val="both"/>
              <w:rPr>
                <w:rFonts w:ascii="Times New Roman" w:hAnsi="Times New Roman"/>
              </w:rPr>
            </w:pPr>
            <w:r w:rsidRPr="003517DF">
              <w:rPr>
                <w:rFonts w:ascii="Times New Roman" w:hAnsi="Times New Roman"/>
              </w:rPr>
              <w:t>На основании</w:t>
            </w:r>
            <w:r w:rsidR="00A82C8C" w:rsidRPr="009F0502">
              <w:rPr>
                <w:rFonts w:ascii="Times New Roman" w:hAnsi="Times New Roman"/>
              </w:rPr>
              <w:t xml:space="preserve"> акта выполненных работ, </w:t>
            </w:r>
            <w:proofErr w:type="gramStart"/>
            <w:r w:rsidRPr="003517DF">
              <w:rPr>
                <w:rFonts w:ascii="Times New Roman" w:hAnsi="Times New Roman"/>
              </w:rPr>
              <w:t>счет-фактуры</w:t>
            </w:r>
            <w:proofErr w:type="gramEnd"/>
            <w:r w:rsidRPr="003517DF">
              <w:rPr>
                <w:rFonts w:ascii="Times New Roman" w:hAnsi="Times New Roman"/>
              </w:rPr>
              <w:t xml:space="preserve"> (счета) путем перечисления денежных средств на расчетный счет исполнителя</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13</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261" w:type="dxa"/>
          </w:tcPr>
          <w:p w:rsidR="003517DF" w:rsidRPr="003517DF" w:rsidRDefault="003517DF" w:rsidP="003517DF">
            <w:pPr>
              <w:spacing w:after="0"/>
              <w:rPr>
                <w:rFonts w:ascii="Times New Roman" w:hAnsi="Times New Roman"/>
              </w:rPr>
            </w:pPr>
            <w:r w:rsidRPr="003517DF">
              <w:rPr>
                <w:rFonts w:ascii="Times New Roman" w:hAnsi="Times New Roman"/>
              </w:rPr>
              <w:t xml:space="preserve">Цена договора включает в себя все затраты по договору, включая НДС, страхование, уплату таможенных пошлин, налогов и других обязательных платежей. </w:t>
            </w:r>
          </w:p>
          <w:p w:rsidR="003517DF" w:rsidRPr="003517DF" w:rsidRDefault="003517DF" w:rsidP="003517DF">
            <w:pPr>
              <w:spacing w:after="0" w:line="240" w:lineRule="auto"/>
              <w:jc w:val="both"/>
              <w:rPr>
                <w:rFonts w:ascii="Times New Roman" w:hAnsi="Times New Roman"/>
                <w:color w:val="FF0000"/>
              </w:rPr>
            </w:pPr>
            <w:r w:rsidRPr="003517DF">
              <w:rPr>
                <w:rFonts w:ascii="Times New Roman" w:hAnsi="Times New Roman"/>
              </w:rPr>
              <w:t>Начальная (максимальная) цена контракта определена и обоснована Заказчиком проектно-сметны</w:t>
            </w:r>
            <w:r w:rsidR="00A82C8C" w:rsidRPr="009F0502">
              <w:rPr>
                <w:rFonts w:ascii="Times New Roman" w:hAnsi="Times New Roman"/>
              </w:rPr>
              <w:t xml:space="preserve">м методом </w:t>
            </w:r>
            <w:r w:rsidR="0050348E">
              <w:rPr>
                <w:rFonts w:ascii="Times New Roman" w:hAnsi="Times New Roman"/>
              </w:rPr>
              <w:t>(</w:t>
            </w:r>
            <w:r w:rsidRPr="003517DF">
              <w:rPr>
                <w:rFonts w:ascii="Times New Roman" w:hAnsi="Times New Roman"/>
              </w:rPr>
              <w:t>Приложение к извещению Локальный сметный расчет)</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14</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proofErr w:type="gramStart"/>
            <w:r w:rsidRPr="003517DF">
              <w:rPr>
                <w:rFonts w:ascii="Times New Roman" w:hAnsi="Times New Roman"/>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В соответствии с техническим заданием, локальным сметным расчетом,</w:t>
            </w:r>
            <w:r w:rsidRPr="003517DF">
              <w:rPr>
                <w:rFonts w:ascii="Times New Roman" w:hAnsi="Times New Roman"/>
                <w:color w:val="000000"/>
              </w:rPr>
              <w:t xml:space="preserve"> и требованиями </w:t>
            </w:r>
            <w:r w:rsidRPr="003517DF">
              <w:rPr>
                <w:rFonts w:ascii="Times New Roman" w:hAnsi="Times New Roman"/>
              </w:rPr>
              <w:t>действующего законодательства Российской Федерации, государственных стандартов, технических регламентов, строительных норм и правил, национальных стандартов, стандартов организаций, ведомственных строительных норм, принятых в установленном порядке и другой нормативно-технической документации, обеспечивающей при ее соблюдении качество выполняемых работ</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16</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к описанию участниками закупки выполняемой работы, оказываемой услуги, их количественных и качественных характеристик</w:t>
            </w:r>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Требований к описанию объекта закупки не установлено.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Конкретные требования к качеству, установлены в техническом задании (Приложение 1).Работы должны быть выполнены в полном соответствии с локальным сметным расчетом, муниципальным контрактом, строительными нормами и правилами.</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17</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sidRPr="003517DF">
              <w:rPr>
                <w:rFonts w:ascii="Times New Roman" w:hAnsi="Times New Roman"/>
              </w:rPr>
              <w:lastRenderedPageBreak/>
              <w:t>требованиям</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autoSpaceDE w:val="0"/>
              <w:autoSpaceDN w:val="0"/>
              <w:adjustRightInd w:val="0"/>
              <w:spacing w:after="160" w:line="259" w:lineRule="auto"/>
              <w:ind w:firstLine="360"/>
              <w:jc w:val="both"/>
              <w:rPr>
                <w:rFonts w:ascii="Times New Roman" w:hAnsi="Times New Roman"/>
              </w:rPr>
            </w:pPr>
            <w:r w:rsidRPr="003517DF">
              <w:rPr>
                <w:rFonts w:ascii="Times New Roman" w:hAnsi="Times New Roman"/>
                <w:spacing w:val="-6"/>
              </w:rPr>
              <w:lastRenderedPageBreak/>
              <w:t xml:space="preserve">  </w:t>
            </w:r>
            <w:r w:rsidRPr="003517DF">
              <w:rPr>
                <w:rFonts w:ascii="Times New Roman" w:hAnsi="Times New Roman"/>
              </w:rPr>
              <w:t>Участник закупки должен соответствовать единым требованиям:</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1) соответствие требованиям, установленным в соответствии с законодательством Российской </w:t>
            </w:r>
            <w:r w:rsidRPr="003517DF">
              <w:rPr>
                <w:rFonts w:ascii="Times New Roman" w:hAnsi="Times New Roman"/>
              </w:rPr>
              <w:lastRenderedPageBreak/>
              <w:t xml:space="preserve">Федерации к лицам, осуществляющим поставку товара, выполнение работы, оказание услуги, </w:t>
            </w:r>
            <w:proofErr w:type="gramStart"/>
            <w:r w:rsidRPr="003517DF">
              <w:rPr>
                <w:rFonts w:ascii="Times New Roman" w:hAnsi="Times New Roman"/>
              </w:rPr>
              <w:t>являющихся</w:t>
            </w:r>
            <w:proofErr w:type="gramEnd"/>
            <w:r w:rsidRPr="003517DF">
              <w:rPr>
                <w:rFonts w:ascii="Times New Roman" w:hAnsi="Times New Roman"/>
              </w:rPr>
              <w:t xml:space="preserve"> объектом закупки;</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2) </w:t>
            </w:r>
            <w:proofErr w:type="spellStart"/>
            <w:r w:rsidRPr="003517DF">
              <w:rPr>
                <w:rFonts w:ascii="Times New Roman" w:hAnsi="Times New Roman"/>
              </w:rPr>
              <w:t>непроведение</w:t>
            </w:r>
            <w:proofErr w:type="spellEnd"/>
            <w:r w:rsidRPr="003517DF">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3) </w:t>
            </w:r>
            <w:proofErr w:type="spellStart"/>
            <w:r w:rsidRPr="003517DF">
              <w:rPr>
                <w:rFonts w:ascii="Times New Roman" w:hAnsi="Times New Roman"/>
              </w:rPr>
              <w:t>неприостановление</w:t>
            </w:r>
            <w:proofErr w:type="spellEnd"/>
            <w:r w:rsidRPr="003517DF">
              <w:rPr>
                <w:rFonts w:ascii="Times New Roman" w:hAnsi="Times New Roman"/>
              </w:rPr>
              <w:t xml:space="preserve"> деятельности участника закупки в порядке, установленном </w:t>
            </w:r>
            <w:hyperlink r:id="rId9" w:history="1">
              <w:r w:rsidRPr="009F0502">
                <w:rPr>
                  <w:rFonts w:ascii="Times New Roman" w:hAnsi="Times New Roman"/>
                  <w:color w:val="0563C1"/>
                  <w:u w:val="single"/>
                </w:rPr>
                <w:t>Кодексом</w:t>
              </w:r>
            </w:hyperlink>
            <w:r w:rsidRPr="003517DF">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517DF" w:rsidRPr="003517DF" w:rsidRDefault="003517DF" w:rsidP="003517DF">
            <w:pPr>
              <w:autoSpaceDE w:val="0"/>
              <w:autoSpaceDN w:val="0"/>
              <w:adjustRightInd w:val="0"/>
              <w:spacing w:after="160" w:line="259" w:lineRule="auto"/>
              <w:jc w:val="both"/>
              <w:rPr>
                <w:rFonts w:ascii="Times New Roman" w:hAnsi="Times New Roman"/>
              </w:rPr>
            </w:pPr>
            <w:proofErr w:type="gramStart"/>
            <w:r w:rsidRPr="003517DF">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17DF">
              <w:rPr>
                <w:rFonts w:ascii="Times New Roman" w:hAnsi="Times New Roman"/>
              </w:rPr>
              <w:t xml:space="preserve"> выполнением работы, являющейся объектом осуществляемой закупки, и административного наказания в виде дисквалификации.</w:t>
            </w:r>
          </w:p>
          <w:p w:rsidR="003517DF" w:rsidRPr="003517DF" w:rsidRDefault="003517DF" w:rsidP="003517DF">
            <w:pPr>
              <w:autoSpaceDE w:val="0"/>
              <w:autoSpaceDN w:val="0"/>
              <w:adjustRightInd w:val="0"/>
              <w:spacing w:after="160" w:line="259" w:lineRule="auto"/>
              <w:jc w:val="both"/>
              <w:rPr>
                <w:rFonts w:ascii="Times New Roman" w:hAnsi="Times New Roman"/>
              </w:rPr>
            </w:pPr>
            <w:proofErr w:type="gramStart"/>
            <w:r w:rsidRPr="003517DF">
              <w:rPr>
                <w:rFonts w:ascii="Times New Roman" w:hAnsi="Times New Roman"/>
              </w:rPr>
              <w:t>6) отсутствие между участником запроса котировки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3517DF">
              <w:rPr>
                <w:rFonts w:ascii="Times New Roman" w:hAnsi="Times New Roman"/>
              </w:rPr>
              <w:t xml:space="preserve"> </w:t>
            </w:r>
            <w:proofErr w:type="gramStart"/>
            <w:r w:rsidRPr="003517DF">
              <w:rPr>
                <w:rFonts w:ascii="Times New Roman" w:hAnsi="Times New Roman"/>
              </w:rPr>
              <w:lastRenderedPageBreak/>
              <w:t xml:space="preserve">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17DF">
              <w:rPr>
                <w:rFonts w:ascii="Times New Roman" w:hAnsi="Times New Roman"/>
              </w:rPr>
              <w:t>неполнородными</w:t>
            </w:r>
            <w:proofErr w:type="spellEnd"/>
            <w:r w:rsidRPr="003517DF">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517DF">
              <w:rPr>
                <w:rFonts w:ascii="Times New Roman" w:hAnsi="Times New Roman"/>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17DF" w:rsidRPr="003517DF" w:rsidRDefault="003517DF" w:rsidP="003517DF">
            <w:pPr>
              <w:spacing w:after="160" w:line="259" w:lineRule="auto"/>
              <w:jc w:val="both"/>
              <w:rPr>
                <w:rFonts w:ascii="Times New Roman" w:hAnsi="Times New Roman"/>
              </w:rPr>
            </w:pPr>
            <w:proofErr w:type="gramStart"/>
            <w:r w:rsidRPr="003517DF">
              <w:rPr>
                <w:rFonts w:ascii="Times New Roman" w:hAnsi="Times New Roman"/>
              </w:rPr>
              <w:t>7) отсутствие в предусмотренном Федеральным законом от 05.04.2013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proofErr w:type="gramEnd"/>
          </w:p>
        </w:tc>
      </w:tr>
      <w:tr w:rsidR="003517DF" w:rsidRPr="003517DF" w:rsidTr="003517DF">
        <w:tc>
          <w:tcPr>
            <w:tcW w:w="0" w:type="auto"/>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lastRenderedPageBreak/>
              <w:t>18</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Требования к содержанию, форме, оформлению и составу заявки на участие в закупке и инструкцию по ее заполнению</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     Заявка должна содержать сведения, в соответствии с извещением о запросе котировок, а также следующую информацию: </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1.Заявка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2) предложение о цене контракта;</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4) идентификационный номер налогоплательщика (при наличии) учредителей, членов коллегиального </w:t>
            </w:r>
            <w:r w:rsidRPr="003517DF">
              <w:rPr>
                <w:rFonts w:ascii="Times New Roman" w:eastAsia="Times New Roman" w:hAnsi="Times New Roman"/>
                <w:lang w:eastAsia="ru-RU"/>
              </w:rPr>
              <w:lastRenderedPageBreak/>
              <w:t>исполнительного органа, лица, исполняющего функции единоличного исполнительного органа участника запроса котировок;</w:t>
            </w:r>
          </w:p>
          <w:p w:rsidR="003517DF" w:rsidRPr="003517DF" w:rsidRDefault="003517DF" w:rsidP="003517DF">
            <w:pPr>
              <w:autoSpaceDE w:val="0"/>
              <w:autoSpaceDN w:val="0"/>
              <w:adjustRightInd w:val="0"/>
              <w:spacing w:after="0" w:line="240" w:lineRule="auto"/>
              <w:ind w:left="66"/>
              <w:jc w:val="both"/>
              <w:rPr>
                <w:rFonts w:ascii="Times New Roman" w:eastAsia="Times New Roman" w:hAnsi="Times New Roman"/>
              </w:rPr>
            </w:pPr>
            <w:r w:rsidRPr="003517DF">
              <w:rPr>
                <w:rFonts w:ascii="Times New Roman" w:hAnsi="Times New Roman"/>
              </w:rPr>
              <w:t>5)</w:t>
            </w:r>
            <w:r w:rsidRPr="003517DF">
              <w:rPr>
                <w:rFonts w:ascii="Times New Roman" w:eastAsia="Times New Roman" w:hAnsi="Times New Roman"/>
              </w:rPr>
              <w:t xml:space="preserve">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w:t>
            </w:r>
            <w:hyperlink r:id="rId10" w:history="1">
              <w:r w:rsidRPr="003517DF">
                <w:rPr>
                  <w:rFonts w:ascii="Times New Roman" w:eastAsia="Times New Roman" w:hAnsi="Times New Roman"/>
                </w:rPr>
                <w:t>пунктом 1 части 1 статьи 31</w:t>
              </w:r>
            </w:hyperlink>
            <w:r w:rsidRPr="003517DF">
              <w:rPr>
                <w:rFonts w:ascii="Times New Roman" w:eastAsia="Times New Roman" w:hAnsi="Times New Roman"/>
              </w:rPr>
              <w:t xml:space="preserve"> Федерального закона № 44-ФЗ, или копии таких документов.</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         Любой участник процедур закупок вправе подать только одну котировочную заявку, внесение изменений в которую не допускается. </w:t>
            </w:r>
          </w:p>
          <w:p w:rsidR="003517DF" w:rsidRPr="003517DF" w:rsidRDefault="003517DF" w:rsidP="003517DF">
            <w:pPr>
              <w:spacing w:after="0" w:line="270" w:lineRule="atLeast"/>
              <w:jc w:val="both"/>
              <w:rPr>
                <w:rFonts w:ascii="Times New Roman" w:eastAsia="Times New Roman" w:hAnsi="Times New Roman"/>
                <w:i/>
                <w:lang w:eastAsia="ru-RU"/>
              </w:rPr>
            </w:pPr>
            <w:r w:rsidRPr="003517DF">
              <w:rPr>
                <w:rFonts w:ascii="Times New Roman" w:eastAsia="Times New Roman" w:hAnsi="Times New Roman"/>
                <w:i/>
                <w:iCs/>
                <w:lang w:eastAsia="ru-RU"/>
              </w:rPr>
              <w:t>Электронные документы, входящие в состав заявки должны иметь один из распространенных форматов документов: с расширением (*.</w:t>
            </w:r>
            <w:proofErr w:type="spellStart"/>
            <w:r w:rsidRPr="003517DF">
              <w:rPr>
                <w:rFonts w:ascii="Times New Roman" w:eastAsia="Times New Roman" w:hAnsi="Times New Roman"/>
                <w:i/>
                <w:iCs/>
                <w:lang w:eastAsia="ru-RU"/>
              </w:rPr>
              <w:t>doc</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docx</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xls</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xlsx</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txt</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pdf</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jpg</w:t>
            </w:r>
            <w:proofErr w:type="spellEnd"/>
            <w:r w:rsidRPr="003517DF">
              <w:rPr>
                <w:rFonts w:ascii="Times New Roman" w:eastAsia="Times New Roman" w:hAnsi="Times New Roman"/>
                <w:i/>
                <w:iCs/>
                <w:lang w:eastAsia="ru-RU"/>
              </w:rPr>
              <w:t>) и т.д.</w:t>
            </w:r>
          </w:p>
          <w:p w:rsidR="003517DF" w:rsidRPr="003517DF" w:rsidRDefault="003517DF" w:rsidP="003517DF">
            <w:pPr>
              <w:spacing w:after="0" w:line="270" w:lineRule="atLeast"/>
              <w:jc w:val="both"/>
              <w:rPr>
                <w:rFonts w:ascii="Times New Roman" w:eastAsia="Times New Roman" w:hAnsi="Times New Roman"/>
                <w:lang w:eastAsia="ru-RU"/>
              </w:rPr>
            </w:pPr>
            <w:r w:rsidRPr="003517DF">
              <w:rPr>
                <w:rFonts w:ascii="Times New Roman" w:eastAsia="Times New Roman" w:hAnsi="Times New Roman"/>
                <w:i/>
                <w:lang w:eastAsia="ru-RU"/>
              </w:rPr>
              <w:t xml:space="preserve">    Файлы формируются по принципу: один файл – один документ.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в каком файле находится.    </w:t>
            </w:r>
          </w:p>
        </w:tc>
      </w:tr>
      <w:tr w:rsidR="003517DF" w:rsidRPr="003517DF" w:rsidTr="003517DF">
        <w:tc>
          <w:tcPr>
            <w:tcW w:w="0" w:type="auto"/>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lastRenderedPageBreak/>
              <w:t>19</w:t>
            </w:r>
          </w:p>
        </w:tc>
        <w:tc>
          <w:tcPr>
            <w:tcW w:w="3797" w:type="dxa"/>
          </w:tcPr>
          <w:p w:rsidR="003517DF" w:rsidRPr="003517DF" w:rsidRDefault="003517DF" w:rsidP="003517DF">
            <w:pPr>
              <w:spacing w:after="0" w:line="240" w:lineRule="auto"/>
              <w:jc w:val="both"/>
              <w:rPr>
                <w:rFonts w:ascii="Times New Roman" w:hAnsi="Times New Roman"/>
              </w:rPr>
            </w:pPr>
            <w:bookmarkStart w:id="7" w:name="_Toc317177647"/>
            <w:r w:rsidRPr="003517DF">
              <w:rPr>
                <w:rFonts w:ascii="Times New Roman" w:hAnsi="Times New Roman"/>
              </w:rPr>
              <w:t>Место и дата рассмотрения предложений участников закупки и подведения итогов закупки;</w:t>
            </w:r>
            <w:bookmarkEnd w:id="7"/>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 xml:space="preserve">Предложения рассматриваются по адресу: </w:t>
            </w:r>
          </w:p>
          <w:p w:rsidR="009F0502" w:rsidRPr="003517DF" w:rsidRDefault="003517DF" w:rsidP="009F0502">
            <w:pPr>
              <w:spacing w:after="160" w:line="259" w:lineRule="auto"/>
              <w:rPr>
                <w:rFonts w:ascii="Times New Roman" w:hAnsi="Times New Roman"/>
              </w:rPr>
            </w:pPr>
            <w:r w:rsidRPr="003517DF">
              <w:rPr>
                <w:rFonts w:ascii="Times New Roman" w:hAnsi="Times New Roman"/>
                <w:color w:val="000000"/>
              </w:rPr>
              <w:t xml:space="preserve">Администрация </w:t>
            </w:r>
            <w:r w:rsidR="009F0502"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r w:rsidR="009F0502" w:rsidRPr="003517DF">
              <w:rPr>
                <w:rFonts w:ascii="Times New Roman" w:hAnsi="Times New Roman"/>
              </w:rPr>
              <w:t>216</w:t>
            </w:r>
            <w:r w:rsidR="009F0502" w:rsidRPr="009F0502">
              <w:rPr>
                <w:rFonts w:ascii="Times New Roman" w:hAnsi="Times New Roman"/>
              </w:rPr>
              <w:t>470</w:t>
            </w:r>
            <w:r w:rsidR="009F0502" w:rsidRPr="003517DF">
              <w:rPr>
                <w:rFonts w:ascii="Times New Roman" w:hAnsi="Times New Roman"/>
              </w:rPr>
              <w:t xml:space="preserve"> Смоленская область </w:t>
            </w:r>
            <w:proofErr w:type="spellStart"/>
            <w:r w:rsidR="009F0502" w:rsidRPr="003517DF">
              <w:rPr>
                <w:rFonts w:ascii="Times New Roman" w:hAnsi="Times New Roman"/>
              </w:rPr>
              <w:t>Починковский</w:t>
            </w:r>
            <w:proofErr w:type="spellEnd"/>
            <w:r w:rsidR="009F0502" w:rsidRPr="003517DF">
              <w:rPr>
                <w:rFonts w:ascii="Times New Roman" w:hAnsi="Times New Roman"/>
              </w:rPr>
              <w:t xml:space="preserve"> район </w:t>
            </w:r>
            <w:r w:rsidR="009F0502" w:rsidRPr="009F0502">
              <w:rPr>
                <w:rFonts w:ascii="Times New Roman" w:hAnsi="Times New Roman"/>
              </w:rPr>
              <w:t>п.Стодолище  ул. Ленина д.9</w:t>
            </w:r>
            <w:r w:rsidR="009F0502" w:rsidRPr="003517DF">
              <w:rPr>
                <w:rFonts w:ascii="Times New Roman" w:hAnsi="Times New Roman"/>
              </w:rPr>
              <w:t xml:space="preserve"> </w:t>
            </w:r>
          </w:p>
          <w:p w:rsidR="003517DF" w:rsidRPr="003517DF" w:rsidRDefault="00B22373" w:rsidP="009F0502">
            <w:pPr>
              <w:spacing w:after="0" w:line="240" w:lineRule="auto"/>
              <w:jc w:val="both"/>
              <w:rPr>
                <w:rFonts w:ascii="Times New Roman" w:hAnsi="Times New Roman"/>
              </w:rPr>
            </w:pPr>
            <w:r>
              <w:rPr>
                <w:rFonts w:ascii="Times New Roman" w:hAnsi="Times New Roman"/>
                <w:color w:val="000000" w:themeColor="text1"/>
              </w:rPr>
              <w:t>09.09</w:t>
            </w:r>
            <w:r w:rsidR="003517DF" w:rsidRPr="0050348E">
              <w:rPr>
                <w:rFonts w:ascii="Times New Roman" w:hAnsi="Times New Roman"/>
                <w:color w:val="000000" w:themeColor="text1"/>
              </w:rPr>
              <w:t>.</w:t>
            </w:r>
            <w:r w:rsidR="003517DF" w:rsidRPr="003517DF">
              <w:rPr>
                <w:rFonts w:ascii="Times New Roman" w:hAnsi="Times New Roman"/>
              </w:rPr>
              <w:t xml:space="preserve">2015г. </w:t>
            </w:r>
            <w:r w:rsidR="0050348E">
              <w:rPr>
                <w:rFonts w:ascii="Times New Roman" w:hAnsi="Times New Roman"/>
              </w:rPr>
              <w:t>11</w:t>
            </w:r>
            <w:r w:rsidR="003517DF" w:rsidRPr="003517DF">
              <w:rPr>
                <w:rFonts w:ascii="Times New Roman" w:hAnsi="Times New Roman"/>
              </w:rPr>
              <w:t>:00 (</w:t>
            </w:r>
            <w:proofErr w:type="spellStart"/>
            <w:proofErr w:type="gramStart"/>
            <w:r w:rsidR="003517DF" w:rsidRPr="003517DF">
              <w:rPr>
                <w:rFonts w:ascii="Times New Roman" w:hAnsi="Times New Roman"/>
              </w:rPr>
              <w:t>мск</w:t>
            </w:r>
            <w:proofErr w:type="spellEnd"/>
            <w:proofErr w:type="gramEnd"/>
            <w:r w:rsidR="003517DF" w:rsidRPr="003517DF">
              <w:rPr>
                <w:rFonts w:ascii="Times New Roman" w:hAnsi="Times New Roman"/>
              </w:rPr>
              <w:t>)</w:t>
            </w:r>
          </w:p>
        </w:tc>
      </w:tr>
      <w:tr w:rsidR="003517DF" w:rsidRPr="003517DF" w:rsidTr="003517DF">
        <w:tc>
          <w:tcPr>
            <w:tcW w:w="0" w:type="auto"/>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20</w:t>
            </w:r>
          </w:p>
        </w:tc>
        <w:tc>
          <w:tcPr>
            <w:tcW w:w="3797" w:type="dxa"/>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Критерии, порядок оценки и сопоставления заявок на участие в закупке</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1.  Единая комиссия в течение рабочего дня, рассматривает их на соответствие </w:t>
            </w:r>
            <w:proofErr w:type="gramStart"/>
            <w:r w:rsidRPr="003517DF">
              <w:rPr>
                <w:rFonts w:ascii="Times New Roman" w:hAnsi="Times New Roman"/>
                <w:spacing w:val="-6"/>
              </w:rPr>
              <w:t>требованиям, установленным  в документации и оценивает</w:t>
            </w:r>
            <w:proofErr w:type="gramEnd"/>
            <w:r w:rsidRPr="003517DF">
              <w:rPr>
                <w:rFonts w:ascii="Times New Roman" w:hAnsi="Times New Roman"/>
                <w:spacing w:val="-6"/>
              </w:rPr>
              <w:t xml:space="preserve"> их.</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2.  Победителем признается участник, подавший заявку, которая отвечает всем требованиям, установленным в извещении, и в которой указана наиболее низкая цена закупаемой продукции. При предложении наиболее низкой цены несколькими участниками, победителем признается участник, котировочная заявка которого поступила ранее заявок других.</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3. Закупочная комиссия не рассматривает и отклоняет котировочные заявки, если они не соответствуют требованиям, установленным в документации, или предложенная в заявках цена закупаемой продукции превышает начальную (максимальную) цену, указанную в извещении о проведении запроса котировок. </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4.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котировок.</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lastRenderedPageBreak/>
              <w:t xml:space="preserve">5. Результаты рассмотрения и оценки котировочных заявок оформляются протоколом.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spacing w:val="-6"/>
              </w:rPr>
              <w:t xml:space="preserve">6. Протокол размещается Заказчиком на официальном сайте Российской Федерации zakupki.gov.ru </w:t>
            </w:r>
            <w:r w:rsidRPr="003517DF">
              <w:rPr>
                <w:rFonts w:ascii="Times New Roman" w:hAnsi="Times New Roman"/>
              </w:rPr>
              <w:t xml:space="preserve">в день его подписания. </w:t>
            </w:r>
            <w:r w:rsidRPr="003517DF">
              <w:rPr>
                <w:rFonts w:ascii="Times New Roman" w:hAnsi="Times New Roman"/>
                <w:spacing w:val="-6"/>
              </w:rPr>
              <w:t>Протокол рассмотрения и оценки котировочных заявок составляется в 2 (двух) экземплярах, один из которых остается у Заказчика, другой - направляется победителю запроса котировок с приложением проекта договора.</w:t>
            </w:r>
          </w:p>
        </w:tc>
      </w:tr>
      <w:tr w:rsidR="003517DF" w:rsidRPr="003517DF" w:rsidTr="003517DF">
        <w:tc>
          <w:tcPr>
            <w:tcW w:w="0" w:type="auto"/>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lastRenderedPageBreak/>
              <w:t>21</w:t>
            </w:r>
          </w:p>
        </w:tc>
        <w:tc>
          <w:tcPr>
            <w:tcW w:w="3797" w:type="dxa"/>
          </w:tcPr>
          <w:p w:rsidR="003517DF" w:rsidRPr="003517DF" w:rsidRDefault="003517DF" w:rsidP="0050348E">
            <w:pPr>
              <w:tabs>
                <w:tab w:val="num" w:pos="1260"/>
              </w:tabs>
              <w:spacing w:after="0" w:line="240" w:lineRule="auto"/>
              <w:jc w:val="both"/>
              <w:rPr>
                <w:rFonts w:ascii="Times New Roman" w:hAnsi="Times New Roman"/>
              </w:rPr>
            </w:pPr>
            <w:r w:rsidRPr="003517DF">
              <w:rPr>
                <w:rFonts w:ascii="Times New Roman" w:hAnsi="Times New Roman"/>
              </w:rPr>
              <w:t xml:space="preserve">Срок подписания </w:t>
            </w:r>
            <w:r w:rsidR="0050348E">
              <w:rPr>
                <w:rFonts w:ascii="Times New Roman" w:hAnsi="Times New Roman"/>
              </w:rPr>
              <w:t>Контракта</w:t>
            </w:r>
          </w:p>
        </w:tc>
        <w:tc>
          <w:tcPr>
            <w:tcW w:w="5261" w:type="dxa"/>
          </w:tcPr>
          <w:p w:rsidR="003517DF" w:rsidRPr="003517DF" w:rsidRDefault="003517DF" w:rsidP="003517DF">
            <w:pPr>
              <w:tabs>
                <w:tab w:val="left" w:pos="329"/>
              </w:tabs>
              <w:spacing w:after="0" w:line="240" w:lineRule="auto"/>
              <w:jc w:val="both"/>
              <w:rPr>
                <w:rFonts w:ascii="Times New Roman" w:hAnsi="Times New Roman"/>
                <w:spacing w:val="-6"/>
              </w:rPr>
            </w:pPr>
            <w:r w:rsidRPr="003517DF">
              <w:rPr>
                <w:rFonts w:ascii="Times New Roman" w:hAnsi="Times New Roman"/>
                <w:spacing w:val="-6"/>
              </w:rPr>
              <w:t xml:space="preserve">1. </w:t>
            </w:r>
            <w:r w:rsidR="0050348E">
              <w:rPr>
                <w:rFonts w:ascii="Times New Roman" w:hAnsi="Times New Roman"/>
                <w:spacing w:val="-6"/>
              </w:rPr>
              <w:t>Контракт</w:t>
            </w:r>
            <w:r w:rsidRPr="003517DF">
              <w:rPr>
                <w:rFonts w:ascii="Times New Roman" w:hAnsi="Times New Roman"/>
                <w:spacing w:val="-6"/>
              </w:rPr>
              <w:t xml:space="preserve"> заключается на условиях, предусмотренных документацией по цене, предложенной в заявке победителя запроса котировок или в заявке участника, с которым заключается договор в случае уклонения победителя от заключения договора.</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2. В случае</w:t>
            </w:r>
            <w:proofErr w:type="gramStart"/>
            <w:r w:rsidRPr="003517DF">
              <w:rPr>
                <w:rFonts w:ascii="Times New Roman" w:hAnsi="Times New Roman"/>
              </w:rPr>
              <w:t>,</w:t>
            </w:r>
            <w:proofErr w:type="gramEnd"/>
            <w:r w:rsidRPr="003517DF">
              <w:rPr>
                <w:rFonts w:ascii="Times New Roman" w:hAnsi="Times New Roman"/>
              </w:rPr>
              <w:t xml:space="preserve"> если победитель после получения им протокола и </w:t>
            </w:r>
            <w:r w:rsidR="008F33C4">
              <w:rPr>
                <w:rFonts w:ascii="Times New Roman" w:hAnsi="Times New Roman"/>
              </w:rPr>
              <w:t>контракта</w:t>
            </w:r>
            <w:r w:rsidRPr="003517DF">
              <w:rPr>
                <w:rFonts w:ascii="Times New Roman" w:hAnsi="Times New Roman"/>
              </w:rPr>
              <w:t xml:space="preserve"> не подписал его и не представил Заказчику, такой победитель признается уклонившимся от заключения </w:t>
            </w:r>
            <w:r w:rsidR="008F33C4">
              <w:rPr>
                <w:rFonts w:ascii="Times New Roman" w:hAnsi="Times New Roman"/>
              </w:rPr>
              <w:t>контракта</w:t>
            </w:r>
            <w:r w:rsidRPr="003517DF">
              <w:rPr>
                <w:rFonts w:ascii="Times New Roman" w:hAnsi="Times New Roman"/>
              </w:rPr>
              <w:t>.</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3. В случае</w:t>
            </w:r>
            <w:proofErr w:type="gramStart"/>
            <w:r w:rsidRPr="003517DF">
              <w:rPr>
                <w:rFonts w:ascii="Times New Roman" w:hAnsi="Times New Roman"/>
              </w:rPr>
              <w:t>,</w:t>
            </w:r>
            <w:proofErr w:type="gramEnd"/>
            <w:r w:rsidRPr="003517DF">
              <w:rPr>
                <w:rFonts w:ascii="Times New Roman" w:hAnsi="Times New Roman"/>
              </w:rPr>
              <w:t xml:space="preserve"> если победитель признан уклонившимся от заключения </w:t>
            </w:r>
            <w:r w:rsidR="008F33C4">
              <w:rPr>
                <w:rFonts w:ascii="Times New Roman" w:hAnsi="Times New Roman"/>
              </w:rPr>
              <w:t>контракта</w:t>
            </w:r>
            <w:r w:rsidRPr="003517DF">
              <w:rPr>
                <w:rFonts w:ascii="Times New Roman" w:hAnsi="Times New Roman"/>
              </w:rPr>
              <w:t xml:space="preserve">, Заказчик вправе заключить </w:t>
            </w:r>
            <w:r w:rsidR="008F33C4">
              <w:rPr>
                <w:rFonts w:ascii="Times New Roman" w:hAnsi="Times New Roman"/>
              </w:rPr>
              <w:t>контракт</w:t>
            </w:r>
            <w:r w:rsidRPr="003517DF">
              <w:rPr>
                <w:rFonts w:ascii="Times New Roman" w:hAnsi="Times New Roman"/>
              </w:rPr>
              <w:t xml:space="preserve"> с участником, предложившим такую же, как победитель в пров</w:t>
            </w:r>
            <w:r w:rsidR="008F33C4">
              <w:rPr>
                <w:rFonts w:ascii="Times New Roman" w:hAnsi="Times New Roman"/>
              </w:rPr>
              <w:t>едении запроса котировок, цену контракта</w:t>
            </w:r>
            <w:r w:rsidRPr="003517DF">
              <w:rPr>
                <w:rFonts w:ascii="Times New Roman" w:hAnsi="Times New Roman"/>
              </w:rPr>
              <w:t xml:space="preserve">, а при отсутствии такого участника - с участником, который предложил лучшую цену договора, следующую после предложенной победителем в проведении запроса котировок условия. </w:t>
            </w:r>
          </w:p>
          <w:p w:rsidR="003517DF" w:rsidRPr="003517DF" w:rsidRDefault="003517DF" w:rsidP="0050348E">
            <w:pPr>
              <w:spacing w:after="0" w:line="240" w:lineRule="auto"/>
              <w:jc w:val="both"/>
              <w:rPr>
                <w:rFonts w:ascii="Times New Roman" w:hAnsi="Times New Roman"/>
              </w:rPr>
            </w:pPr>
            <w:r w:rsidRPr="003517DF">
              <w:rPr>
                <w:rFonts w:ascii="Times New Roman" w:hAnsi="Times New Roman"/>
              </w:rPr>
              <w:t xml:space="preserve">4.  </w:t>
            </w:r>
            <w:r w:rsidR="0050348E">
              <w:rPr>
                <w:rFonts w:ascii="Times New Roman" w:hAnsi="Times New Roman"/>
              </w:rPr>
              <w:t>Контракт</w:t>
            </w:r>
            <w:r w:rsidRPr="003517DF">
              <w:rPr>
                <w:rFonts w:ascii="Times New Roman" w:hAnsi="Times New Roman"/>
              </w:rPr>
              <w:t xml:space="preserve"> заключается сторонами в срок не ранее чем, через семь дней и не позднее чем, через двадцать дней со дня размещения на официальном сайте </w:t>
            </w:r>
            <w:r w:rsidRPr="003517DF">
              <w:rPr>
                <w:rFonts w:ascii="Times New Roman" w:hAnsi="Times New Roman"/>
                <w:spacing w:val="-6"/>
              </w:rPr>
              <w:t xml:space="preserve">Российской Федерации zakupki.gov.ru </w:t>
            </w:r>
            <w:r w:rsidRPr="003517DF">
              <w:rPr>
                <w:rFonts w:ascii="Times New Roman" w:hAnsi="Times New Roman"/>
              </w:rPr>
              <w:t>протокола рассмотрения и оценки котировочных заявок.</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22</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Изменения в извещение о закупке, документацию о закупке</w:t>
            </w:r>
          </w:p>
        </w:tc>
        <w:tc>
          <w:tcPr>
            <w:tcW w:w="5261" w:type="dxa"/>
          </w:tcPr>
          <w:p w:rsidR="003517DF" w:rsidRPr="003517DF" w:rsidRDefault="003517DF" w:rsidP="003517DF">
            <w:pPr>
              <w:spacing w:after="0" w:line="270" w:lineRule="atLeast"/>
              <w:jc w:val="both"/>
              <w:rPr>
                <w:rFonts w:ascii="Times New Roman" w:hAnsi="Times New Roman"/>
              </w:rPr>
            </w:pPr>
            <w:r w:rsidRPr="003517DF">
              <w:rPr>
                <w:rFonts w:ascii="Times New Roman" w:eastAsia="Times New Roman" w:hAnsi="Times New Roman"/>
                <w:lang w:eastAsia="ru-RU"/>
              </w:rPr>
              <w:t xml:space="preserve">   Решение может быть принято не </w:t>
            </w:r>
            <w:proofErr w:type="gramStart"/>
            <w:r w:rsidRPr="003517DF">
              <w:rPr>
                <w:rFonts w:ascii="Times New Roman" w:eastAsia="Times New Roman" w:hAnsi="Times New Roman"/>
                <w:lang w:eastAsia="ru-RU"/>
              </w:rPr>
              <w:t>позднее</w:t>
            </w:r>
            <w:proofErr w:type="gramEnd"/>
            <w:r w:rsidRPr="003517DF">
              <w:rPr>
                <w:rFonts w:ascii="Times New Roman" w:eastAsia="Times New Roman" w:hAnsi="Times New Roman"/>
                <w:lang w:eastAsia="ru-RU"/>
              </w:rPr>
              <w:t xml:space="preserve"> чем за два рабочих дня до окончания срока подачи заявок. Изменения размещаются на официальном сайте </w:t>
            </w:r>
            <w:r w:rsidRPr="003517DF">
              <w:rPr>
                <w:rFonts w:ascii="Times New Roman" w:hAnsi="Times New Roman"/>
                <w:spacing w:val="-6"/>
              </w:rPr>
              <w:t xml:space="preserve">Российской Федерации zakupki.gov.ru </w:t>
            </w:r>
            <w:r w:rsidRPr="003517DF">
              <w:rPr>
                <w:rFonts w:ascii="Times New Roman" w:eastAsia="Times New Roman" w:hAnsi="Times New Roman"/>
                <w:lang w:eastAsia="ru-RU"/>
              </w:rPr>
              <w:t>.</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23</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Срок размещения извещения об отказе от проведения закупки</w:t>
            </w:r>
          </w:p>
        </w:tc>
        <w:tc>
          <w:tcPr>
            <w:tcW w:w="5261" w:type="dxa"/>
          </w:tcPr>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Решение может быть принято не </w:t>
            </w:r>
            <w:proofErr w:type="gramStart"/>
            <w:r w:rsidRPr="003517DF">
              <w:rPr>
                <w:rFonts w:ascii="Times New Roman" w:eastAsia="Times New Roman" w:hAnsi="Times New Roman"/>
                <w:lang w:eastAsia="ru-RU"/>
              </w:rPr>
              <w:t>позднее</w:t>
            </w:r>
            <w:proofErr w:type="gramEnd"/>
            <w:r w:rsidRPr="003517DF">
              <w:rPr>
                <w:rFonts w:ascii="Times New Roman" w:eastAsia="Times New Roman" w:hAnsi="Times New Roman"/>
                <w:lang w:eastAsia="ru-RU"/>
              </w:rPr>
              <w:t xml:space="preserve"> чем за два рабочих дня до окончания срока подачи заявок.</w:t>
            </w:r>
          </w:p>
          <w:p w:rsidR="003517DF" w:rsidRPr="003517DF" w:rsidRDefault="003517DF" w:rsidP="0050348E">
            <w:pPr>
              <w:spacing w:after="0" w:line="240" w:lineRule="auto"/>
              <w:jc w:val="both"/>
              <w:rPr>
                <w:rFonts w:ascii="Times New Roman" w:hAnsi="Times New Roman"/>
              </w:rPr>
            </w:pPr>
            <w:r w:rsidRPr="003517DF">
              <w:rPr>
                <w:rFonts w:ascii="Times New Roman" w:hAnsi="Times New Roman"/>
              </w:rPr>
              <w:t>Заказчик   вправе   на   любом   этапе отказаться   от проведения запроса котировок,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понесенные ими расходы в связи с участием в процедуре запроса котировок.</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24</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Порядок получения информации о причинах отклонения и /или проигрыша заявки</w:t>
            </w:r>
          </w:p>
        </w:tc>
        <w:tc>
          <w:tcPr>
            <w:tcW w:w="5261" w:type="dxa"/>
          </w:tcPr>
          <w:p w:rsidR="003517DF" w:rsidRPr="003517DF" w:rsidRDefault="0050348E" w:rsidP="003517D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3517DF" w:rsidRPr="003517DF">
              <w:rPr>
                <w:rFonts w:ascii="Times New Roman" w:eastAsia="Times New Roman" w:hAnsi="Times New Roman"/>
                <w:lang w:eastAsia="ru-RU"/>
              </w:rPr>
              <w:t>По запросу участника, в течени</w:t>
            </w:r>
            <w:proofErr w:type="gramStart"/>
            <w:r w:rsidR="003517DF" w:rsidRPr="003517DF">
              <w:rPr>
                <w:rFonts w:ascii="Times New Roman" w:eastAsia="Times New Roman" w:hAnsi="Times New Roman"/>
                <w:lang w:eastAsia="ru-RU"/>
              </w:rPr>
              <w:t>и</w:t>
            </w:r>
            <w:proofErr w:type="gramEnd"/>
            <w:r w:rsidR="003517DF" w:rsidRPr="003517DF">
              <w:rPr>
                <w:rFonts w:ascii="Times New Roman" w:eastAsia="Times New Roman" w:hAnsi="Times New Roman"/>
                <w:lang w:eastAsia="ru-RU"/>
              </w:rPr>
              <w:t xml:space="preserve"> 2 (двух) дней </w:t>
            </w:r>
            <w:r w:rsidR="003517DF" w:rsidRPr="003517DF">
              <w:rPr>
                <w:rFonts w:ascii="Times New Roman" w:hAnsi="Times New Roman"/>
              </w:rPr>
              <w:t xml:space="preserve">со дня размещения на официальном сайте </w:t>
            </w:r>
            <w:r w:rsidR="003517DF" w:rsidRPr="003517DF">
              <w:rPr>
                <w:rFonts w:ascii="Times New Roman" w:hAnsi="Times New Roman"/>
                <w:spacing w:val="-6"/>
              </w:rPr>
              <w:t xml:space="preserve">Российской Федерации zakupki.gov.ru </w:t>
            </w:r>
            <w:r w:rsidR="003517DF" w:rsidRPr="003517DF">
              <w:rPr>
                <w:rFonts w:ascii="Times New Roman" w:hAnsi="Times New Roman"/>
              </w:rPr>
              <w:t>протокола рассмотрения и оценки заявок</w:t>
            </w: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25</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bCs/>
              </w:rPr>
            </w:pPr>
            <w:r w:rsidRPr="003517DF">
              <w:rPr>
                <w:rFonts w:ascii="Times New Roman" w:hAnsi="Times New Roman"/>
                <w:bCs/>
              </w:rPr>
              <w:t xml:space="preserve">Информация о возможности одностороннего отказа от исполнения контракта </w:t>
            </w:r>
          </w:p>
        </w:tc>
        <w:tc>
          <w:tcPr>
            <w:tcW w:w="5261" w:type="dxa"/>
          </w:tcPr>
          <w:p w:rsidR="003517DF" w:rsidRPr="003517DF" w:rsidRDefault="003517DF" w:rsidP="003517DF">
            <w:pPr>
              <w:spacing w:after="160" w:line="259" w:lineRule="auto"/>
              <w:rPr>
                <w:rFonts w:ascii="Times New Roman" w:hAnsi="Times New Roman"/>
              </w:rPr>
            </w:pPr>
            <w:r w:rsidRPr="003517DF">
              <w:rPr>
                <w:rFonts w:ascii="Times New Roman" w:hAnsi="Times New Roman"/>
              </w:rPr>
              <w:t>Заказчик оставляет за собой право возможности одностороннего отказа от исполнения контракта в соответствии с законом № 44-ФЗ</w:t>
            </w:r>
          </w:p>
          <w:p w:rsidR="003517DF" w:rsidRPr="003517DF" w:rsidRDefault="003517DF" w:rsidP="003517DF">
            <w:pPr>
              <w:autoSpaceDE w:val="0"/>
              <w:autoSpaceDN w:val="0"/>
              <w:adjustRightInd w:val="0"/>
              <w:spacing w:after="160" w:line="259" w:lineRule="auto"/>
              <w:rPr>
                <w:rFonts w:ascii="Times New Roman" w:hAnsi="Times New Roman"/>
                <w:iCs/>
              </w:rPr>
            </w:pP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26</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rPr>
            </w:pPr>
            <w:r w:rsidRPr="003517DF">
              <w:rPr>
                <w:rFonts w:ascii="Times New Roman" w:hAnsi="Times New Roman"/>
              </w:rPr>
              <w:t xml:space="preserve">Преимущества, предоставляемые учреждениям и предприятиям уголовно-исполнительной системы, </w:t>
            </w:r>
            <w:r w:rsidRPr="003517DF">
              <w:rPr>
                <w:rFonts w:ascii="Times New Roman" w:hAnsi="Times New Roman"/>
              </w:rPr>
              <w:lastRenderedPageBreak/>
              <w:t>организациям инвалидов</w:t>
            </w:r>
            <w:r w:rsidRPr="003517DF">
              <w:rPr>
                <w:rFonts w:ascii="Times New Roman" w:hAnsi="Times New Roman"/>
                <w:bCs/>
              </w:rPr>
              <w:t xml:space="preserve"> </w:t>
            </w: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rPr>
            </w:pPr>
            <w:r w:rsidRPr="003517DF">
              <w:rPr>
                <w:rFonts w:ascii="Times New Roman" w:hAnsi="Times New Roman"/>
              </w:rPr>
              <w:lastRenderedPageBreak/>
              <w:t>Не предусмотрены.</w:t>
            </w: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lastRenderedPageBreak/>
              <w:t>27</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Участие в запросе котировок субъектов малого предпринимательства, социально ориентированных некоммерческих организаций. </w:t>
            </w:r>
          </w:p>
          <w:p w:rsidR="003517DF" w:rsidRPr="003517DF" w:rsidRDefault="003517DF" w:rsidP="003517DF">
            <w:pPr>
              <w:autoSpaceDE w:val="0"/>
              <w:autoSpaceDN w:val="0"/>
              <w:adjustRightInd w:val="0"/>
              <w:spacing w:after="160" w:line="259" w:lineRule="auto"/>
              <w:rPr>
                <w:rFonts w:ascii="Times New Roman" w:hAnsi="Times New Roman"/>
                <w:b/>
              </w:rPr>
            </w:pP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На общих основаниях.</w:t>
            </w:r>
          </w:p>
          <w:p w:rsidR="003517DF" w:rsidRPr="003517DF" w:rsidRDefault="003517DF" w:rsidP="003517DF">
            <w:pPr>
              <w:autoSpaceDE w:val="0"/>
              <w:autoSpaceDN w:val="0"/>
              <w:adjustRightInd w:val="0"/>
              <w:spacing w:after="160" w:line="259" w:lineRule="auto"/>
              <w:rPr>
                <w:rFonts w:ascii="Times New Roman" w:hAnsi="Times New Roman"/>
              </w:rPr>
            </w:pP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28</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Ограничение участия в определении поставщика </w:t>
            </w: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Не </w:t>
            </w:r>
            <w:proofErr w:type="gramStart"/>
            <w:r w:rsidRPr="003517DF">
              <w:rPr>
                <w:rFonts w:ascii="Times New Roman" w:hAnsi="Times New Roman"/>
                <w:iCs/>
              </w:rPr>
              <w:t>установлены</w:t>
            </w:r>
            <w:proofErr w:type="gramEnd"/>
          </w:p>
        </w:tc>
      </w:tr>
      <w:tr w:rsidR="009F0502" w:rsidRPr="009F0502" w:rsidTr="007767EE">
        <w:trPr>
          <w:trHeight w:val="1142"/>
        </w:trPr>
        <w:tc>
          <w:tcPr>
            <w:tcW w:w="0" w:type="auto"/>
            <w:vAlign w:val="center"/>
          </w:tcPr>
          <w:p w:rsidR="009F0502" w:rsidRPr="009F0502" w:rsidRDefault="009F0502" w:rsidP="003517DF">
            <w:pPr>
              <w:spacing w:after="160" w:line="259" w:lineRule="auto"/>
              <w:jc w:val="center"/>
              <w:rPr>
                <w:rFonts w:ascii="Times New Roman" w:hAnsi="Times New Roman"/>
              </w:rPr>
            </w:pPr>
            <w:r w:rsidRPr="009F0502">
              <w:rPr>
                <w:rFonts w:ascii="Times New Roman" w:hAnsi="Times New Roman"/>
              </w:rPr>
              <w:t>29</w:t>
            </w:r>
          </w:p>
        </w:tc>
        <w:tc>
          <w:tcPr>
            <w:tcW w:w="3797" w:type="dxa"/>
          </w:tcPr>
          <w:p w:rsidR="009F0502" w:rsidRPr="009F0502" w:rsidRDefault="009F0502" w:rsidP="00976F35">
            <w:pPr>
              <w:rPr>
                <w:rFonts w:ascii="Times New Roman" w:hAnsi="Times New Roman"/>
              </w:rPr>
            </w:pPr>
            <w:r w:rsidRPr="009F0502">
              <w:rPr>
                <w:rFonts w:ascii="Times New Roman" w:hAnsi="Times New Roman"/>
              </w:rPr>
              <w:t>Информация о контрактном управляющем:</w:t>
            </w:r>
          </w:p>
        </w:tc>
        <w:tc>
          <w:tcPr>
            <w:tcW w:w="5261" w:type="dxa"/>
          </w:tcPr>
          <w:p w:rsidR="009F0502" w:rsidRDefault="009F0502" w:rsidP="00976F35">
            <w:pPr>
              <w:rPr>
                <w:rFonts w:ascii="Times New Roman" w:hAnsi="Times New Roman"/>
              </w:rPr>
            </w:pPr>
            <w:r w:rsidRPr="009F0502">
              <w:rPr>
                <w:rFonts w:ascii="Times New Roman" w:hAnsi="Times New Roman"/>
              </w:rPr>
              <w:t xml:space="preserve">Реджепова Мария </w:t>
            </w:r>
            <w:proofErr w:type="spellStart"/>
            <w:r w:rsidRPr="009F0502">
              <w:rPr>
                <w:rFonts w:ascii="Times New Roman" w:hAnsi="Times New Roman"/>
              </w:rPr>
              <w:t>Сабировна</w:t>
            </w:r>
            <w:proofErr w:type="spellEnd"/>
            <w:r w:rsidRPr="009F0502">
              <w:rPr>
                <w:rFonts w:ascii="Times New Roman" w:hAnsi="Times New Roman"/>
              </w:rPr>
              <w:t xml:space="preserve"> </w:t>
            </w:r>
          </w:p>
          <w:p w:rsidR="007767EE" w:rsidRPr="00D0653B" w:rsidRDefault="007767EE" w:rsidP="007767EE">
            <w:pPr>
              <w:keepNext/>
              <w:keepLines/>
              <w:widowControl w:val="0"/>
              <w:suppressLineNumbers/>
              <w:suppressAutoHyphens/>
              <w:spacing w:after="0" w:line="240" w:lineRule="auto"/>
              <w:jc w:val="both"/>
              <w:rPr>
                <w:rFonts w:ascii="Times New Roman" w:eastAsia="Times New Roman" w:hAnsi="Times New Roman"/>
                <w:lang w:eastAsia="ru-RU"/>
              </w:rPr>
            </w:pPr>
            <w:r w:rsidRPr="00D0653B">
              <w:rPr>
                <w:rFonts w:ascii="Times New Roman" w:eastAsia="Times New Roman" w:hAnsi="Times New Roman"/>
                <w:lang w:eastAsia="ru-RU"/>
              </w:rPr>
              <w:t>Тел./факс (8-48149) 2-77-40</w:t>
            </w:r>
          </w:p>
          <w:p w:rsidR="007767EE" w:rsidRPr="00D0653B" w:rsidRDefault="007767EE" w:rsidP="007767EE">
            <w:pPr>
              <w:keepNext/>
              <w:keepLines/>
              <w:widowControl w:val="0"/>
              <w:suppressLineNumbers/>
              <w:suppressAutoHyphens/>
              <w:spacing w:after="0" w:line="240" w:lineRule="auto"/>
              <w:jc w:val="both"/>
              <w:rPr>
                <w:rFonts w:ascii="Times New Roman" w:eastAsia="Times New Roman" w:hAnsi="Times New Roman"/>
                <w:lang w:eastAsia="ru-RU"/>
              </w:rPr>
            </w:pPr>
            <w:r w:rsidRPr="00D0653B">
              <w:rPr>
                <w:rFonts w:ascii="Times New Roman" w:eastAsia="Times New Roman" w:hAnsi="Times New Roman"/>
                <w:lang w:eastAsia="ar-SA"/>
              </w:rPr>
              <w:t xml:space="preserve">Электронная почта </w:t>
            </w:r>
            <w:proofErr w:type="spellStart"/>
            <w:r w:rsidRPr="00D0653B">
              <w:rPr>
                <w:rFonts w:ascii="Times New Roman" w:eastAsia="Times New Roman" w:hAnsi="Times New Roman"/>
                <w:lang w:val="en-US" w:eastAsia="ar-SA"/>
              </w:rPr>
              <w:t>stodolische</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adm</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yandex</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ru</w:t>
            </w:r>
            <w:proofErr w:type="spellEnd"/>
            <w:r w:rsidRPr="00D0653B">
              <w:rPr>
                <w:rFonts w:ascii="Times New Roman" w:eastAsia="Times New Roman" w:hAnsi="Times New Roman"/>
                <w:lang w:eastAsia="ru-RU"/>
              </w:rPr>
              <w:t xml:space="preserve"> </w:t>
            </w:r>
          </w:p>
          <w:p w:rsidR="007767EE" w:rsidRPr="009F0502" w:rsidRDefault="007767EE" w:rsidP="00976F35">
            <w:pPr>
              <w:rPr>
                <w:rFonts w:ascii="Times New Roman" w:hAnsi="Times New Roman"/>
              </w:rPr>
            </w:pPr>
          </w:p>
        </w:tc>
      </w:tr>
    </w:tbl>
    <w:p w:rsidR="003517DF" w:rsidRPr="003517DF" w:rsidRDefault="003517DF" w:rsidP="003517DF">
      <w:pPr>
        <w:spacing w:after="160" w:line="240" w:lineRule="auto"/>
        <w:jc w:val="center"/>
        <w:rPr>
          <w:rFonts w:ascii="Times New Roman" w:hAnsi="Times New Roman"/>
          <w:b/>
        </w:rPr>
      </w:pPr>
    </w:p>
    <w:p w:rsidR="003517DF" w:rsidRPr="003517DF" w:rsidRDefault="003517DF" w:rsidP="003517DF">
      <w:pPr>
        <w:spacing w:after="160" w:line="240" w:lineRule="auto"/>
        <w:jc w:val="center"/>
        <w:rPr>
          <w:rFonts w:ascii="Times New Roman" w:hAnsi="Times New Roman"/>
          <w:b/>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3517DF" w:rsidRPr="003517DF" w:rsidRDefault="003517DF" w:rsidP="003517DF">
      <w:pPr>
        <w:spacing w:after="160" w:line="240" w:lineRule="auto"/>
        <w:jc w:val="right"/>
        <w:rPr>
          <w:rFonts w:ascii="Times New Roman" w:hAnsi="Times New Roman"/>
          <w:b/>
          <w:sz w:val="24"/>
          <w:szCs w:val="24"/>
        </w:rPr>
      </w:pPr>
      <w:r w:rsidRPr="003517DF">
        <w:rPr>
          <w:rFonts w:ascii="Times New Roman" w:hAnsi="Times New Roman"/>
          <w:b/>
          <w:sz w:val="24"/>
          <w:szCs w:val="24"/>
        </w:rPr>
        <w:lastRenderedPageBreak/>
        <w:t>Приложение 1</w:t>
      </w:r>
    </w:p>
    <w:p w:rsidR="003517DF" w:rsidRPr="003517DF" w:rsidRDefault="003517DF" w:rsidP="003517DF">
      <w:pPr>
        <w:spacing w:after="160" w:line="259" w:lineRule="auto"/>
        <w:jc w:val="right"/>
        <w:rPr>
          <w:rFonts w:ascii="Times New Roman" w:hAnsi="Times New Roman"/>
        </w:rPr>
      </w:pPr>
      <w:r w:rsidRPr="003517DF">
        <w:rPr>
          <w:rFonts w:ascii="Times New Roman" w:hAnsi="Times New Roman"/>
        </w:rPr>
        <w:t>Приложение № 1</w:t>
      </w:r>
    </w:p>
    <w:p w:rsidR="003517DF" w:rsidRPr="003517DF" w:rsidRDefault="003517DF" w:rsidP="003517DF">
      <w:pPr>
        <w:spacing w:after="160" w:line="259" w:lineRule="auto"/>
        <w:jc w:val="center"/>
        <w:rPr>
          <w:rFonts w:ascii="Times New Roman" w:hAnsi="Times New Roman"/>
          <w:color w:val="000000"/>
        </w:rPr>
      </w:pPr>
      <w:r w:rsidRPr="003517DF">
        <w:rPr>
          <w:rFonts w:ascii="Times New Roman" w:hAnsi="Times New Roman"/>
          <w:color w:val="000000"/>
        </w:rPr>
        <w:t xml:space="preserve">                                                                          </w:t>
      </w:r>
      <w:r w:rsidR="008F33C4">
        <w:rPr>
          <w:rFonts w:ascii="Times New Roman" w:hAnsi="Times New Roman"/>
          <w:color w:val="000000"/>
        </w:rPr>
        <w:t xml:space="preserve">                        </w:t>
      </w:r>
      <w:r w:rsidR="008F33C4">
        <w:rPr>
          <w:rFonts w:ascii="Times New Roman" w:hAnsi="Times New Roman"/>
          <w:color w:val="000000"/>
        </w:rPr>
        <w:tab/>
      </w:r>
      <w:r w:rsidR="008F33C4">
        <w:rPr>
          <w:rFonts w:ascii="Times New Roman" w:hAnsi="Times New Roman"/>
          <w:color w:val="000000"/>
        </w:rPr>
        <w:tab/>
        <w:t xml:space="preserve"> </w:t>
      </w:r>
      <w:r w:rsidRPr="003517DF">
        <w:rPr>
          <w:rFonts w:ascii="Times New Roman" w:hAnsi="Times New Roman"/>
          <w:color w:val="000000"/>
        </w:rPr>
        <w:t xml:space="preserve">к </w:t>
      </w:r>
      <w:r w:rsidR="008F33C4">
        <w:rPr>
          <w:rFonts w:ascii="Times New Roman" w:hAnsi="Times New Roman"/>
          <w:color w:val="000000"/>
        </w:rPr>
        <w:t>Муниципальному Контракту</w:t>
      </w:r>
    </w:p>
    <w:p w:rsidR="003517DF" w:rsidRPr="003517DF" w:rsidRDefault="003517DF" w:rsidP="003517DF">
      <w:pPr>
        <w:spacing w:after="160" w:line="259" w:lineRule="auto"/>
        <w:jc w:val="center"/>
        <w:rPr>
          <w:rFonts w:ascii="Times New Roman" w:hAnsi="Times New Roman"/>
          <w:color w:val="000000"/>
        </w:rPr>
      </w:pPr>
      <w:r w:rsidRPr="003517DF">
        <w:rPr>
          <w:rFonts w:ascii="Times New Roman" w:hAnsi="Times New Roman"/>
          <w:color w:val="000000"/>
        </w:rPr>
        <w:t xml:space="preserve">                                                                                            </w:t>
      </w:r>
      <w:r w:rsidR="008F33C4">
        <w:rPr>
          <w:rFonts w:ascii="Times New Roman" w:hAnsi="Times New Roman"/>
          <w:color w:val="000000"/>
        </w:rPr>
        <w:t xml:space="preserve">                        </w:t>
      </w:r>
      <w:r w:rsidRPr="003517DF">
        <w:rPr>
          <w:rFonts w:ascii="Times New Roman" w:hAnsi="Times New Roman"/>
          <w:color w:val="000000"/>
        </w:rPr>
        <w:t>№ __ от ________ 20__г.</w:t>
      </w:r>
    </w:p>
    <w:p w:rsidR="003517DF" w:rsidRPr="003517DF" w:rsidRDefault="003517DF" w:rsidP="003517DF">
      <w:pPr>
        <w:spacing w:after="160" w:line="259" w:lineRule="auto"/>
        <w:jc w:val="center"/>
        <w:rPr>
          <w:rFonts w:ascii="Times New Roman" w:hAnsi="Times New Roman"/>
          <w:color w:val="000000"/>
        </w:rPr>
      </w:pPr>
    </w:p>
    <w:p w:rsidR="003517DF" w:rsidRPr="003517DF" w:rsidRDefault="003517DF" w:rsidP="003517DF">
      <w:pPr>
        <w:spacing w:after="160" w:line="259" w:lineRule="auto"/>
        <w:jc w:val="center"/>
        <w:rPr>
          <w:rFonts w:ascii="Times New Roman" w:hAnsi="Times New Roman"/>
          <w:b/>
        </w:rPr>
      </w:pPr>
      <w:bookmarkStart w:id="8" w:name="_GoBack"/>
      <w:r w:rsidRPr="003517DF">
        <w:rPr>
          <w:rFonts w:ascii="Times New Roman" w:hAnsi="Times New Roman"/>
          <w:b/>
        </w:rPr>
        <w:t>ТЕХНИЧЕСКОЕ ЗАДАНИЕ</w:t>
      </w:r>
    </w:p>
    <w:p w:rsidR="003517DF" w:rsidRPr="003517DF" w:rsidRDefault="003517DF" w:rsidP="003517DF">
      <w:pPr>
        <w:shd w:val="clear" w:color="auto" w:fill="FFFFFF"/>
        <w:tabs>
          <w:tab w:val="left" w:pos="3468"/>
          <w:tab w:val="left" w:pos="6120"/>
        </w:tabs>
        <w:spacing w:before="120" w:after="160" w:line="259" w:lineRule="auto"/>
        <w:jc w:val="center"/>
        <w:rPr>
          <w:rFonts w:ascii="Times New Roman" w:hAnsi="Times New Roman"/>
        </w:rPr>
      </w:pPr>
      <w:r w:rsidRPr="003517DF">
        <w:rPr>
          <w:rFonts w:ascii="Times New Roman" w:hAnsi="Times New Roman"/>
        </w:rPr>
        <w:t xml:space="preserve">по ремонту дороги </w:t>
      </w:r>
      <w:r w:rsidR="008F33C4">
        <w:rPr>
          <w:rFonts w:ascii="Times New Roman" w:hAnsi="Times New Roman"/>
        </w:rPr>
        <w:t xml:space="preserve">в </w:t>
      </w:r>
      <w:proofErr w:type="spellStart"/>
      <w:r w:rsidR="008F33C4">
        <w:rPr>
          <w:rFonts w:ascii="Times New Roman" w:hAnsi="Times New Roman"/>
        </w:rPr>
        <w:t>д</w:t>
      </w:r>
      <w:proofErr w:type="gramStart"/>
      <w:r w:rsidR="008F33C4">
        <w:rPr>
          <w:rFonts w:ascii="Times New Roman" w:hAnsi="Times New Roman"/>
        </w:rPr>
        <w:t>.Б</w:t>
      </w:r>
      <w:proofErr w:type="gramEnd"/>
      <w:r w:rsidR="008F33C4">
        <w:rPr>
          <w:rFonts w:ascii="Times New Roman" w:hAnsi="Times New Roman"/>
        </w:rPr>
        <w:t>удянка</w:t>
      </w:r>
      <w:proofErr w:type="spellEnd"/>
      <w:r w:rsidR="008F33C4">
        <w:rPr>
          <w:rFonts w:ascii="Times New Roman" w:hAnsi="Times New Roman"/>
        </w:rPr>
        <w:t xml:space="preserve"> Стодолищенского сельского поселения</w:t>
      </w:r>
      <w:r w:rsidRPr="003517DF">
        <w:rPr>
          <w:rFonts w:ascii="Times New Roman" w:hAnsi="Times New Roman"/>
        </w:rPr>
        <w:t xml:space="preserve">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 xml:space="preserve">1. Полное наименование заказчика: </w:t>
      </w:r>
      <w:r w:rsidRPr="003517DF">
        <w:rPr>
          <w:rFonts w:ascii="Times New Roman" w:hAnsi="Times New Roman"/>
        </w:rPr>
        <w:t xml:space="preserve">Администрация </w:t>
      </w:r>
      <w:r w:rsidR="007767EE">
        <w:rPr>
          <w:rFonts w:ascii="Times New Roman" w:hAnsi="Times New Roman"/>
        </w:rPr>
        <w:t>Стодолищенского</w:t>
      </w:r>
      <w:r w:rsidRPr="003517DF">
        <w:rPr>
          <w:rFonts w:ascii="Times New Roman" w:hAnsi="Times New Roman"/>
        </w:rPr>
        <w:t xml:space="preserve"> сельского поселения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2</w:t>
      </w:r>
      <w:r w:rsidRPr="003517DF">
        <w:rPr>
          <w:rFonts w:ascii="Times New Roman" w:hAnsi="Times New Roman"/>
        </w:rPr>
        <w:t xml:space="preserve">. </w:t>
      </w:r>
      <w:r w:rsidRPr="003517DF">
        <w:rPr>
          <w:rFonts w:ascii="Times New Roman" w:hAnsi="Times New Roman"/>
          <w:b/>
        </w:rPr>
        <w:t xml:space="preserve">Предмет договора: </w:t>
      </w:r>
      <w:r w:rsidR="007767EE" w:rsidRPr="007767EE">
        <w:rPr>
          <w:rFonts w:ascii="Times New Roman" w:hAnsi="Times New Roman"/>
        </w:rPr>
        <w:t>выполнение</w:t>
      </w:r>
      <w:r w:rsidR="007767EE">
        <w:rPr>
          <w:rFonts w:ascii="Times New Roman" w:hAnsi="Times New Roman"/>
          <w:b/>
        </w:rPr>
        <w:t xml:space="preserve"> </w:t>
      </w:r>
      <w:r w:rsidR="007767EE" w:rsidRPr="007767EE">
        <w:rPr>
          <w:rFonts w:ascii="Times New Roman" w:hAnsi="Times New Roman"/>
        </w:rPr>
        <w:t>работ по</w:t>
      </w:r>
      <w:r w:rsidR="007767EE">
        <w:rPr>
          <w:rFonts w:ascii="Times New Roman" w:hAnsi="Times New Roman"/>
          <w:b/>
        </w:rPr>
        <w:t xml:space="preserve"> </w:t>
      </w:r>
      <w:r w:rsidRPr="003517DF">
        <w:rPr>
          <w:rFonts w:ascii="Times New Roman" w:hAnsi="Times New Roman"/>
        </w:rPr>
        <w:t>ремонт</w:t>
      </w:r>
      <w:r w:rsidR="007767EE">
        <w:rPr>
          <w:rFonts w:ascii="Times New Roman" w:hAnsi="Times New Roman"/>
        </w:rPr>
        <w:t>у</w:t>
      </w:r>
      <w:r w:rsidRPr="003517DF">
        <w:rPr>
          <w:rFonts w:ascii="Times New Roman" w:hAnsi="Times New Roman"/>
        </w:rPr>
        <w:t xml:space="preserve"> дороги </w:t>
      </w:r>
      <w:r w:rsidR="008F33C4">
        <w:rPr>
          <w:rFonts w:ascii="Times New Roman" w:hAnsi="Times New Roman"/>
        </w:rPr>
        <w:t xml:space="preserve">в </w:t>
      </w:r>
      <w:proofErr w:type="spellStart"/>
      <w:r w:rsidR="008F33C4">
        <w:rPr>
          <w:rFonts w:ascii="Times New Roman" w:hAnsi="Times New Roman"/>
        </w:rPr>
        <w:t>д</w:t>
      </w:r>
      <w:proofErr w:type="gramStart"/>
      <w:r w:rsidR="008F33C4">
        <w:rPr>
          <w:rFonts w:ascii="Times New Roman" w:hAnsi="Times New Roman"/>
        </w:rPr>
        <w:t>.Б</w:t>
      </w:r>
      <w:proofErr w:type="gramEnd"/>
      <w:r w:rsidR="008F33C4">
        <w:rPr>
          <w:rFonts w:ascii="Times New Roman" w:hAnsi="Times New Roman"/>
        </w:rPr>
        <w:t>удянка</w:t>
      </w:r>
      <w:proofErr w:type="spellEnd"/>
      <w:r w:rsidRPr="003517DF">
        <w:rPr>
          <w:rFonts w:ascii="Times New Roman" w:hAnsi="Times New Roman"/>
        </w:rPr>
        <w:t xml:space="preserve">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3</w:t>
      </w:r>
      <w:r w:rsidRPr="003517DF">
        <w:rPr>
          <w:rFonts w:ascii="Times New Roman" w:hAnsi="Times New Roman"/>
        </w:rPr>
        <w:t xml:space="preserve">. </w:t>
      </w:r>
      <w:r w:rsidRPr="003517DF">
        <w:rPr>
          <w:rFonts w:ascii="Times New Roman" w:hAnsi="Times New Roman"/>
          <w:b/>
        </w:rPr>
        <w:t>Оборудование и материалы для выполнения работ:</w:t>
      </w:r>
      <w:r w:rsidRPr="003517DF">
        <w:rPr>
          <w:rFonts w:ascii="Times New Roman" w:hAnsi="Times New Roman"/>
        </w:rPr>
        <w:t xml:space="preserve"> работы выполняются из материалов и оборудования Подрядчика, необходимых для выполнения работ.</w:t>
      </w:r>
    </w:p>
    <w:p w:rsidR="003517DF" w:rsidRDefault="003517DF" w:rsidP="003517DF">
      <w:pPr>
        <w:shd w:val="clear" w:color="auto" w:fill="FFFFFF"/>
        <w:spacing w:after="160" w:line="259" w:lineRule="auto"/>
        <w:ind w:right="57"/>
        <w:jc w:val="both"/>
        <w:rPr>
          <w:rFonts w:ascii="Times New Roman" w:hAnsi="Times New Roman"/>
          <w:b/>
        </w:rPr>
      </w:pPr>
      <w:r w:rsidRPr="003517DF">
        <w:rPr>
          <w:rFonts w:ascii="Times New Roman" w:hAnsi="Times New Roman"/>
          <w:b/>
        </w:rPr>
        <w:t>4.  Состав работ по ремонту:</w:t>
      </w:r>
    </w:p>
    <w:p w:rsid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планировка площадей механизированным способом</w:t>
      </w:r>
      <w:r w:rsidR="006863BF">
        <w:rPr>
          <w:rFonts w:ascii="Times New Roman" w:hAnsi="Times New Roman"/>
        </w:rPr>
        <w:t>, группа грунтов 2 – 1000 м</w:t>
      </w:r>
      <w:proofErr w:type="gramStart"/>
      <w:r w:rsidR="006863BF">
        <w:rPr>
          <w:rFonts w:ascii="Times New Roman" w:hAnsi="Times New Roman"/>
          <w:vertAlign w:val="superscript"/>
        </w:rPr>
        <w:t>2</w:t>
      </w:r>
      <w:proofErr w:type="gramEnd"/>
      <w:r w:rsidR="006863BF">
        <w:rPr>
          <w:rFonts w:ascii="Times New Roman" w:hAnsi="Times New Roman"/>
          <w:vertAlign w:val="superscript"/>
        </w:rPr>
        <w:t xml:space="preserve"> </w:t>
      </w:r>
      <w:r w:rsidR="006863BF">
        <w:rPr>
          <w:rFonts w:ascii="Times New Roman" w:hAnsi="Times New Roman"/>
        </w:rPr>
        <w:t>спланированной площади</w:t>
      </w:r>
      <w:r w:rsidRPr="003517DF">
        <w:rPr>
          <w:rFonts w:ascii="Times New Roman" w:hAnsi="Times New Roman"/>
        </w:rPr>
        <w:t>;</w:t>
      </w:r>
    </w:p>
    <w:p w:rsidR="00B22373" w:rsidRPr="003517DF" w:rsidRDefault="00B22373" w:rsidP="00B22373">
      <w:pPr>
        <w:shd w:val="clear" w:color="auto" w:fill="FFFFFF"/>
        <w:spacing w:after="160" w:line="259" w:lineRule="auto"/>
        <w:ind w:right="58"/>
        <w:jc w:val="both"/>
        <w:rPr>
          <w:rFonts w:ascii="Times New Roman" w:hAnsi="Times New Roman"/>
        </w:rPr>
      </w:pPr>
      <w:r>
        <w:rPr>
          <w:rFonts w:ascii="Times New Roman" w:hAnsi="Times New Roman"/>
        </w:rPr>
        <w:t xml:space="preserve">           - перевозка грузов автомобилями – самосвалами грузоподъемностью 10 т, работающих вне карьера, на расстояние</w:t>
      </w:r>
      <w:r w:rsidR="006863BF">
        <w:rPr>
          <w:rFonts w:ascii="Times New Roman" w:hAnsi="Times New Roman"/>
        </w:rPr>
        <w:t>:</w:t>
      </w:r>
      <w:r>
        <w:rPr>
          <w:rFonts w:ascii="Times New Roman" w:hAnsi="Times New Roman"/>
        </w:rPr>
        <w:t xml:space="preserve"> до 32 км</w:t>
      </w:r>
      <w:r w:rsidR="006863BF">
        <w:rPr>
          <w:rFonts w:ascii="Times New Roman" w:hAnsi="Times New Roman"/>
        </w:rPr>
        <w:t>:</w:t>
      </w:r>
      <w:r>
        <w:rPr>
          <w:rFonts w:ascii="Times New Roman" w:hAnsi="Times New Roman"/>
        </w:rPr>
        <w:t xml:space="preserve"> </w:t>
      </w:r>
      <w:r w:rsidR="006863BF">
        <w:rPr>
          <w:rFonts w:ascii="Times New Roman" w:hAnsi="Times New Roman"/>
          <w:lang w:val="en-US"/>
        </w:rPr>
        <w:t>I</w:t>
      </w:r>
      <w:r>
        <w:rPr>
          <w:rFonts w:ascii="Times New Roman" w:hAnsi="Times New Roman"/>
        </w:rPr>
        <w:t xml:space="preserve"> класс груза</w:t>
      </w:r>
      <w:r w:rsidR="006863BF">
        <w:rPr>
          <w:rFonts w:ascii="Times New Roman" w:hAnsi="Times New Roman"/>
        </w:rPr>
        <w:t xml:space="preserve"> – 1 т груза</w:t>
      </w:r>
      <w:r>
        <w:rPr>
          <w:rFonts w:ascii="Times New Roman" w:hAnsi="Times New Roman"/>
        </w:rPr>
        <w:t>;</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xml:space="preserve">- устройство подстилающих </w:t>
      </w:r>
      <w:r w:rsidR="008F33C4">
        <w:rPr>
          <w:rFonts w:ascii="Times New Roman" w:hAnsi="Times New Roman"/>
        </w:rPr>
        <w:t>и выравнивающих слоев оснований</w:t>
      </w:r>
      <w:r w:rsidR="006863BF">
        <w:rPr>
          <w:rFonts w:ascii="Times New Roman" w:hAnsi="Times New Roman"/>
        </w:rPr>
        <w:t xml:space="preserve"> (толщ. 12 см) – 100 м</w:t>
      </w:r>
      <w:r w:rsidR="006863BF">
        <w:rPr>
          <w:rFonts w:ascii="Times New Roman" w:hAnsi="Times New Roman"/>
          <w:vertAlign w:val="superscript"/>
        </w:rPr>
        <w:t xml:space="preserve">3 </w:t>
      </w:r>
      <w:r w:rsidR="006863BF">
        <w:rPr>
          <w:rFonts w:ascii="Times New Roman" w:hAnsi="Times New Roman"/>
        </w:rPr>
        <w:t xml:space="preserve">материала основания </w:t>
      </w:r>
      <w:proofErr w:type="gramStart"/>
      <w:r w:rsidR="006863BF">
        <w:rPr>
          <w:rFonts w:ascii="Times New Roman" w:hAnsi="Times New Roman"/>
        </w:rPr>
        <w:t xml:space="preserve">( </w:t>
      </w:r>
      <w:proofErr w:type="gramEnd"/>
      <w:r w:rsidR="006863BF">
        <w:rPr>
          <w:rFonts w:ascii="Times New Roman" w:hAnsi="Times New Roman"/>
        </w:rPr>
        <w:t>в плотном теле)</w:t>
      </w:r>
      <w:r w:rsidR="008F33C4">
        <w:rPr>
          <w:rFonts w:ascii="Times New Roman" w:hAnsi="Times New Roman"/>
        </w:rPr>
        <w:t>.</w:t>
      </w:r>
      <w:r w:rsidRPr="003517DF">
        <w:rPr>
          <w:rFonts w:ascii="Times New Roman" w:hAnsi="Times New Roman"/>
        </w:rPr>
        <w:tab/>
      </w:r>
    </w:p>
    <w:p w:rsidR="003517DF" w:rsidRPr="003517DF" w:rsidRDefault="003517DF" w:rsidP="007767EE">
      <w:pPr>
        <w:shd w:val="clear" w:color="auto" w:fill="FFFFFF"/>
        <w:spacing w:after="160" w:line="259" w:lineRule="auto"/>
        <w:ind w:right="58"/>
        <w:jc w:val="both"/>
        <w:rPr>
          <w:rFonts w:ascii="Times New Roman" w:hAnsi="Times New Roman"/>
        </w:rPr>
      </w:pPr>
      <w:r w:rsidRPr="003517DF">
        <w:rPr>
          <w:rFonts w:ascii="Times New Roman" w:hAnsi="Times New Roman"/>
        </w:rPr>
        <w:tab/>
        <w:t xml:space="preserve">Работы выполняются на дороге </w:t>
      </w:r>
      <w:r w:rsidR="008F33C4">
        <w:rPr>
          <w:rFonts w:ascii="Times New Roman" w:hAnsi="Times New Roman"/>
        </w:rPr>
        <w:t xml:space="preserve">в </w:t>
      </w:r>
      <w:proofErr w:type="spellStart"/>
      <w:r w:rsidR="008F33C4">
        <w:rPr>
          <w:rFonts w:ascii="Times New Roman" w:hAnsi="Times New Roman"/>
        </w:rPr>
        <w:t>д</w:t>
      </w:r>
      <w:proofErr w:type="gramStart"/>
      <w:r w:rsidR="008F33C4">
        <w:rPr>
          <w:rFonts w:ascii="Times New Roman" w:hAnsi="Times New Roman"/>
        </w:rPr>
        <w:t>.Б</w:t>
      </w:r>
      <w:proofErr w:type="gramEnd"/>
      <w:r w:rsidR="008F33C4">
        <w:rPr>
          <w:rFonts w:ascii="Times New Roman" w:hAnsi="Times New Roman"/>
        </w:rPr>
        <w:t>удянка</w:t>
      </w:r>
      <w:proofErr w:type="spellEnd"/>
      <w:r w:rsidRPr="003517DF">
        <w:rPr>
          <w:rFonts w:ascii="Times New Roman" w:hAnsi="Times New Roman"/>
        </w:rPr>
        <w:t xml:space="preserve"> Починковского района Смоленской области в соответствии с локальным сметным расчетом.</w:t>
      </w:r>
    </w:p>
    <w:p w:rsidR="003517DF" w:rsidRPr="003517DF" w:rsidRDefault="003517DF" w:rsidP="003517DF">
      <w:pPr>
        <w:shd w:val="clear" w:color="auto" w:fill="FFFFFF"/>
        <w:spacing w:after="160" w:line="259" w:lineRule="auto"/>
        <w:jc w:val="both"/>
        <w:rPr>
          <w:rFonts w:ascii="Times New Roman" w:hAnsi="Times New Roman"/>
          <w:b/>
        </w:rPr>
      </w:pPr>
      <w:r w:rsidRPr="003517DF">
        <w:rPr>
          <w:rFonts w:ascii="Times New Roman" w:hAnsi="Times New Roman"/>
          <w:b/>
        </w:rPr>
        <w:t>5. Требования к гарантии  качества выполняемых работ:</w:t>
      </w:r>
    </w:p>
    <w:p w:rsidR="003517DF" w:rsidRPr="003517DF" w:rsidRDefault="003517DF" w:rsidP="003517DF">
      <w:pPr>
        <w:shd w:val="clear" w:color="auto" w:fill="FFFFFF"/>
        <w:spacing w:after="160" w:line="259" w:lineRule="auto"/>
        <w:ind w:right="58" w:firstLine="709"/>
        <w:jc w:val="both"/>
        <w:rPr>
          <w:rFonts w:ascii="Times New Roman" w:hAnsi="Times New Roman"/>
        </w:rPr>
      </w:pPr>
      <w:r w:rsidRPr="003517DF">
        <w:rPr>
          <w:rFonts w:ascii="Times New Roman" w:hAnsi="Times New Roman"/>
        </w:rPr>
        <w:t>Подрядчик гарантирует качество на выполненные работы и применяемые материалы не менее 12-ти месяцев с момента сдачи-приемки выполненных работ.</w:t>
      </w:r>
    </w:p>
    <w:p w:rsidR="003517DF" w:rsidRPr="003517DF" w:rsidRDefault="003517DF" w:rsidP="003517DF">
      <w:pPr>
        <w:shd w:val="clear" w:color="auto" w:fill="FFFFFF"/>
        <w:spacing w:after="160" w:line="259" w:lineRule="auto"/>
        <w:ind w:firstLine="709"/>
        <w:jc w:val="both"/>
        <w:rPr>
          <w:rFonts w:ascii="Times New Roman" w:hAnsi="Times New Roman"/>
        </w:rPr>
      </w:pPr>
      <w:r w:rsidRPr="003517DF">
        <w:rPr>
          <w:rFonts w:ascii="Times New Roman" w:hAnsi="Times New Roman"/>
        </w:rPr>
        <w:t>Работы должны выполняться с соблюдением требований следующих нормативных документов:</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xml:space="preserve">- «ГОСТ </w:t>
      </w:r>
      <w:proofErr w:type="gramStart"/>
      <w:r w:rsidRPr="003517DF">
        <w:rPr>
          <w:rFonts w:ascii="Times New Roman" w:hAnsi="Times New Roman"/>
        </w:rPr>
        <w:t>Р</w:t>
      </w:r>
      <w:proofErr w:type="gramEnd"/>
      <w:r w:rsidRPr="003517DF">
        <w:rPr>
          <w:rFonts w:ascii="Times New Roman" w:hAnsi="Times New Roman"/>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xml:space="preserve">- Методические рекомендации по ремонту и содержанию автомобильных дорог общего пользования (приняты и введены в действие письмом Государственной службы дорожного хозяйства Министерства транспорта Российской Федерации и письмом </w:t>
      </w:r>
      <w:proofErr w:type="spellStart"/>
      <w:r w:rsidRPr="003517DF">
        <w:rPr>
          <w:rFonts w:ascii="Times New Roman" w:hAnsi="Times New Roman"/>
        </w:rPr>
        <w:t>Росавтодора</w:t>
      </w:r>
      <w:proofErr w:type="spellEnd"/>
      <w:r w:rsidRPr="003517DF">
        <w:rPr>
          <w:rFonts w:ascii="Times New Roman" w:hAnsi="Times New Roman"/>
        </w:rPr>
        <w:t xml:space="preserve"> от 17.03.2004 № ОС-28/1270-ис);</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Приказ Минтранса РФ от 16.11.2012 года № 402 «Об утверждении Классификации работ по капитальному ремонту, ремонту и содержанию автомобильных дорог»;</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Работы должны быть выполнены в полном соответствии с локальным сметным расчетом, муниципальным контрактом, строительными нормами и правилами.</w:t>
      </w:r>
    </w:p>
    <w:bookmarkEnd w:id="8"/>
    <w:p w:rsidR="003517DF" w:rsidRPr="003517DF" w:rsidRDefault="003517DF" w:rsidP="003517DF">
      <w:pPr>
        <w:spacing w:after="160" w:line="240" w:lineRule="auto"/>
        <w:jc w:val="right"/>
        <w:rPr>
          <w:rFonts w:ascii="Times New Roman" w:hAnsi="Times New Roman"/>
          <w:b/>
        </w:rPr>
      </w:pPr>
    </w:p>
    <w:p w:rsidR="003517DF" w:rsidRPr="003517DF" w:rsidRDefault="003517DF" w:rsidP="003517DF">
      <w:pPr>
        <w:spacing w:after="160" w:line="240" w:lineRule="auto"/>
        <w:jc w:val="right"/>
        <w:rPr>
          <w:rFonts w:ascii="Times New Roman" w:hAnsi="Times New Roman"/>
          <w:b/>
        </w:rPr>
      </w:pPr>
    </w:p>
    <w:p w:rsidR="003517DF" w:rsidRDefault="003517DF" w:rsidP="003517DF">
      <w:pPr>
        <w:spacing w:after="160" w:line="240" w:lineRule="auto"/>
        <w:jc w:val="right"/>
        <w:rPr>
          <w:rFonts w:ascii="Times New Roman" w:hAnsi="Times New Roman"/>
          <w:b/>
        </w:rPr>
      </w:pPr>
    </w:p>
    <w:p w:rsidR="003517DF" w:rsidRPr="003517DF" w:rsidRDefault="003517DF" w:rsidP="003517DF">
      <w:pPr>
        <w:spacing w:after="160" w:line="240" w:lineRule="auto"/>
        <w:jc w:val="right"/>
        <w:rPr>
          <w:rFonts w:ascii="Times New Roman" w:hAnsi="Times New Roman"/>
          <w:b/>
        </w:rPr>
      </w:pPr>
      <w:r w:rsidRPr="003517DF">
        <w:rPr>
          <w:rFonts w:ascii="Times New Roman" w:hAnsi="Times New Roman"/>
          <w:b/>
        </w:rPr>
        <w:t>Приложение 2</w:t>
      </w:r>
    </w:p>
    <w:p w:rsidR="003517DF" w:rsidRPr="003517DF" w:rsidRDefault="003517DF" w:rsidP="003517DF">
      <w:pPr>
        <w:spacing w:after="160" w:line="240" w:lineRule="auto"/>
        <w:jc w:val="right"/>
        <w:rPr>
          <w:rFonts w:ascii="Times New Roman" w:eastAsia="Times New Roman" w:hAnsi="Times New Roman"/>
          <w:lang w:eastAsia="ru-RU"/>
        </w:rPr>
      </w:pPr>
      <w:r w:rsidRPr="003517DF">
        <w:rPr>
          <w:rFonts w:ascii="Times New Roman" w:eastAsia="Times New Roman" w:hAnsi="Times New Roman"/>
          <w:i/>
          <w:iCs/>
          <w:lang w:eastAsia="ru-RU"/>
        </w:rPr>
        <w:t>На бланке организации</w:t>
      </w:r>
    </w:p>
    <w:p w:rsidR="003517DF" w:rsidRPr="003517DF" w:rsidRDefault="003517DF" w:rsidP="003517DF">
      <w:pPr>
        <w:spacing w:after="0" w:line="240" w:lineRule="auto"/>
        <w:rPr>
          <w:rFonts w:ascii="Times New Roman" w:eastAsia="Times New Roman" w:hAnsi="Times New Roman"/>
          <w:lang w:eastAsia="ru-RU"/>
        </w:rPr>
      </w:pPr>
      <w:r w:rsidRPr="003517DF">
        <w:rPr>
          <w:rFonts w:ascii="Times New Roman" w:eastAsia="Times New Roman" w:hAnsi="Times New Roman"/>
          <w:i/>
          <w:iCs/>
          <w:lang w:eastAsia="ru-RU"/>
        </w:rPr>
        <w:t xml:space="preserve">Дата, исх. Номер </w:t>
      </w:r>
    </w:p>
    <w:p w:rsidR="003517DF" w:rsidRPr="003517DF" w:rsidRDefault="003517DF" w:rsidP="003517DF">
      <w:pPr>
        <w:spacing w:after="0" w:line="240" w:lineRule="auto"/>
        <w:jc w:val="right"/>
        <w:rPr>
          <w:rFonts w:ascii="Times New Roman" w:eastAsia="Times New Roman" w:hAnsi="Times New Roman"/>
          <w:b/>
          <w:lang w:eastAsia="ru-RU"/>
        </w:rPr>
      </w:pPr>
      <w:r w:rsidRPr="003517DF">
        <w:rPr>
          <w:rFonts w:ascii="Times New Roman" w:eastAsia="Times New Roman" w:hAnsi="Times New Roman"/>
          <w:b/>
          <w:lang w:eastAsia="ru-RU"/>
        </w:rPr>
        <w:t>Заказчику:</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Администрация </w:t>
      </w:r>
      <w:r w:rsidR="008F33C4">
        <w:rPr>
          <w:rFonts w:ascii="Times New Roman" w:eastAsia="Times New Roman" w:hAnsi="Times New Roman"/>
          <w:iCs/>
          <w:lang w:eastAsia="ru-RU"/>
        </w:rPr>
        <w:t>Стодолищенского</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 сельского поселения Починковского района</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 Смоленской области</w:t>
      </w:r>
    </w:p>
    <w:p w:rsidR="003517DF" w:rsidRPr="003517DF" w:rsidRDefault="003517DF" w:rsidP="003517DF">
      <w:pPr>
        <w:spacing w:after="150" w:line="270" w:lineRule="atLeast"/>
        <w:jc w:val="right"/>
        <w:rPr>
          <w:rFonts w:ascii="Times New Roman" w:eastAsia="Times New Roman" w:hAnsi="Times New Roman"/>
          <w:lang w:eastAsia="ru-RU"/>
        </w:rPr>
      </w:pPr>
    </w:p>
    <w:p w:rsidR="003517DF" w:rsidRPr="003517DF" w:rsidRDefault="003517DF" w:rsidP="003517DF">
      <w:pPr>
        <w:spacing w:after="0" w:line="240" w:lineRule="auto"/>
        <w:jc w:val="center"/>
        <w:rPr>
          <w:rFonts w:ascii="Times New Roman" w:eastAsia="Times New Roman" w:hAnsi="Times New Roman"/>
          <w:b/>
          <w:lang w:eastAsia="ru-RU"/>
        </w:rPr>
      </w:pPr>
      <w:r w:rsidRPr="003517DF">
        <w:rPr>
          <w:rFonts w:ascii="Times New Roman" w:eastAsia="Times New Roman" w:hAnsi="Times New Roman"/>
          <w:b/>
          <w:lang w:eastAsia="ru-RU"/>
        </w:rPr>
        <w:t>ЗАЯВКА</w:t>
      </w:r>
    </w:p>
    <w:p w:rsidR="003517DF" w:rsidRPr="003517DF" w:rsidRDefault="003517DF" w:rsidP="003517DF">
      <w:pPr>
        <w:spacing w:after="0" w:line="240" w:lineRule="auto"/>
        <w:jc w:val="center"/>
        <w:rPr>
          <w:rFonts w:ascii="Times New Roman" w:eastAsia="Times New Roman" w:hAnsi="Times New Roman"/>
          <w:b/>
          <w:lang w:eastAsia="ru-RU"/>
        </w:rPr>
      </w:pPr>
      <w:r w:rsidRPr="003517DF">
        <w:rPr>
          <w:rFonts w:ascii="Times New Roman" w:eastAsia="Times New Roman" w:hAnsi="Times New Roman"/>
          <w:b/>
          <w:lang w:eastAsia="ru-RU"/>
        </w:rPr>
        <w:t>на участие в запросе котировок</w:t>
      </w:r>
    </w:p>
    <w:p w:rsidR="003517DF" w:rsidRPr="003517DF" w:rsidRDefault="003517DF" w:rsidP="003517DF">
      <w:pPr>
        <w:spacing w:after="0" w:line="240" w:lineRule="auto"/>
        <w:jc w:val="center"/>
        <w:rPr>
          <w:rFonts w:ascii="Times New Roman" w:eastAsia="Times New Roman" w:hAnsi="Times New Roman"/>
          <w:b/>
          <w:lang w:eastAsia="ru-RU"/>
        </w:rPr>
      </w:pPr>
    </w:p>
    <w:p w:rsidR="003517DF" w:rsidRPr="003517DF" w:rsidRDefault="003517DF" w:rsidP="003517DF">
      <w:pPr>
        <w:spacing w:after="150" w:line="270" w:lineRule="atLeast"/>
        <w:jc w:val="both"/>
        <w:rPr>
          <w:rFonts w:ascii="Times New Roman" w:eastAsia="Times New Roman" w:hAnsi="Times New Roman"/>
          <w:lang w:eastAsia="ru-RU"/>
        </w:rPr>
      </w:pPr>
      <w:r w:rsidRPr="003517DF">
        <w:rPr>
          <w:rFonts w:ascii="Times New Roman" w:eastAsia="Times New Roman" w:hAnsi="Times New Roman"/>
          <w:lang w:eastAsia="ru-RU"/>
        </w:rPr>
        <w:t>1. Сведения об участнике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5520"/>
        <w:gridCol w:w="3827"/>
      </w:tblGrid>
      <w:tr w:rsidR="003517DF" w:rsidRPr="003517DF" w:rsidTr="007767EE">
        <w:trPr>
          <w:trHeight w:val="570"/>
        </w:trPr>
        <w:tc>
          <w:tcPr>
            <w:tcW w:w="684" w:type="dxa"/>
            <w:tcBorders>
              <w:top w:val="single" w:sz="4" w:space="0" w:color="auto"/>
              <w:left w:val="single" w:sz="4" w:space="0" w:color="auto"/>
              <w:bottom w:val="single" w:sz="4" w:space="0" w:color="auto"/>
              <w:right w:val="single" w:sz="4" w:space="0" w:color="auto"/>
            </w:tcBorders>
            <w:vAlign w:val="center"/>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 xml:space="preserve">№ </w:t>
            </w:r>
            <w:proofErr w:type="gramStart"/>
            <w:r w:rsidRPr="003517DF">
              <w:rPr>
                <w:rFonts w:ascii="Times New Roman" w:hAnsi="Times New Roman"/>
              </w:rPr>
              <w:t>п</w:t>
            </w:r>
            <w:proofErr w:type="gramEnd"/>
            <w:r w:rsidRPr="003517DF">
              <w:rPr>
                <w:rFonts w:ascii="Times New Roman" w:hAnsi="Times New Roman"/>
              </w:rPr>
              <w:t>/п</w:t>
            </w:r>
          </w:p>
        </w:tc>
        <w:tc>
          <w:tcPr>
            <w:tcW w:w="5520" w:type="dxa"/>
            <w:tcBorders>
              <w:top w:val="single" w:sz="4" w:space="0" w:color="auto"/>
              <w:left w:val="single" w:sz="4" w:space="0" w:color="auto"/>
              <w:bottom w:val="single" w:sz="4" w:space="0" w:color="auto"/>
              <w:right w:val="single" w:sz="4" w:space="0" w:color="auto"/>
            </w:tcBorders>
            <w:vAlign w:val="center"/>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Сведения об участнике</w:t>
            </w:r>
          </w:p>
        </w:tc>
      </w:tr>
      <w:tr w:rsidR="003517DF" w:rsidRPr="003517DF" w:rsidTr="007767EE">
        <w:trPr>
          <w:trHeight w:val="149"/>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1</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7767EE">
            <w:pPr>
              <w:spacing w:after="160" w:line="240" w:lineRule="auto"/>
              <w:jc w:val="right"/>
              <w:rPr>
                <w:rFonts w:ascii="Times New Roman" w:hAnsi="Times New Roman"/>
              </w:rPr>
            </w:pPr>
          </w:p>
        </w:tc>
      </w:tr>
      <w:tr w:rsidR="003517DF" w:rsidRPr="003517DF" w:rsidTr="007767EE">
        <w:trPr>
          <w:trHeight w:val="258"/>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2</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365"/>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3</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Свидетельство о регистрации (дата, номер, орган регистрации)</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32"/>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4</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ind w:right="-108"/>
              <w:rPr>
                <w:rFonts w:ascii="Times New Roman" w:hAnsi="Times New Roman"/>
              </w:rPr>
            </w:pPr>
            <w:r w:rsidRPr="003517DF">
              <w:rPr>
                <w:rFonts w:ascii="Times New Roman" w:hAnsi="Times New Roman"/>
              </w:rPr>
              <w:t>Местонахождение (фактический и почтовый адрес)</w:t>
            </w:r>
            <w:proofErr w:type="gramStart"/>
            <w:r w:rsidRPr="003517DF">
              <w:rPr>
                <w:rFonts w:ascii="Times New Roman" w:hAnsi="Times New Roman"/>
              </w:rPr>
              <w:t>,т</w:t>
            </w:r>
            <w:proofErr w:type="gramEnd"/>
            <w:r w:rsidRPr="003517DF">
              <w:rPr>
                <w:rFonts w:ascii="Times New Roman" w:hAnsi="Times New Roman"/>
              </w:rPr>
              <w:t>еле-фон, факс, Е-</w:t>
            </w:r>
            <w:r w:rsidRPr="003517DF">
              <w:rPr>
                <w:rFonts w:ascii="Times New Roman" w:hAnsi="Times New Roman"/>
                <w:lang w:val="en-US"/>
              </w:rPr>
              <w:t>mail</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32"/>
        </w:trPr>
        <w:tc>
          <w:tcPr>
            <w:tcW w:w="684"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5</w:t>
            </w:r>
          </w:p>
        </w:tc>
        <w:tc>
          <w:tcPr>
            <w:tcW w:w="5520" w:type="dxa"/>
            <w:tcBorders>
              <w:top w:val="single" w:sz="4" w:space="0" w:color="auto"/>
              <w:left w:val="single" w:sz="4" w:space="0" w:color="auto"/>
              <w:bottom w:val="single" w:sz="4" w:space="0" w:color="auto"/>
              <w:right w:val="single" w:sz="4" w:space="0" w:color="auto"/>
            </w:tcBorders>
            <w:vAlign w:val="center"/>
          </w:tcPr>
          <w:p w:rsidR="003517DF" w:rsidRPr="003517DF" w:rsidRDefault="003517DF" w:rsidP="003517DF">
            <w:pPr>
              <w:spacing w:after="160" w:line="240" w:lineRule="auto"/>
              <w:jc w:val="both"/>
              <w:rPr>
                <w:rFonts w:ascii="Times New Roman" w:hAnsi="Times New Roman"/>
              </w:rPr>
            </w:pPr>
            <w:r w:rsidRPr="003517DF">
              <w:rPr>
                <w:rFonts w:ascii="Times New Roman" w:hAnsi="Times New Roman"/>
              </w:rPr>
              <w:t xml:space="preserve">Сведения о принадлежности к субъектам малого или среднего предпринимательства </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center"/>
              <w:rPr>
                <w:rFonts w:ascii="Times New Roman" w:hAnsi="Times New Roman"/>
              </w:rPr>
            </w:pPr>
          </w:p>
        </w:tc>
      </w:tr>
      <w:tr w:rsidR="003517DF" w:rsidRPr="003517DF" w:rsidTr="007767EE">
        <w:trPr>
          <w:trHeight w:val="204"/>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6</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Руководитель: должность, 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51"/>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7</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 xml:space="preserve">Коды ИНН, КПП, ОКТМО, ОКПО, ОГРН, ОКВЭД, БИК наименование банка, к/с, </w:t>
            </w:r>
            <w:proofErr w:type="gramStart"/>
            <w:r w:rsidRPr="003517DF">
              <w:rPr>
                <w:rFonts w:ascii="Times New Roman" w:hAnsi="Times New Roman"/>
              </w:rPr>
              <w:t>р</w:t>
            </w:r>
            <w:proofErr w:type="gramEnd"/>
            <w:r w:rsidRPr="003517DF">
              <w:rPr>
                <w:rFonts w:ascii="Times New Roman" w:hAnsi="Times New Roman"/>
              </w:rPr>
              <w:t>/с</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198"/>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8</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Вид системы налогообложения</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bl>
    <w:p w:rsidR="003517DF" w:rsidRPr="003517DF" w:rsidRDefault="003517DF" w:rsidP="003517DF">
      <w:pPr>
        <w:spacing w:after="0" w:line="270" w:lineRule="atLeast"/>
        <w:ind w:firstLine="709"/>
        <w:jc w:val="both"/>
        <w:rPr>
          <w:rFonts w:ascii="Times New Roman" w:eastAsia="Times New Roman" w:hAnsi="Times New Roman"/>
          <w:lang w:eastAsia="ru-RU"/>
        </w:rPr>
      </w:pPr>
    </w:p>
    <w:p w:rsidR="003517DF" w:rsidRPr="003517DF" w:rsidRDefault="003517DF" w:rsidP="003517DF">
      <w:pPr>
        <w:shd w:val="clear" w:color="auto" w:fill="FFFFFF"/>
        <w:tabs>
          <w:tab w:val="left" w:pos="3468"/>
          <w:tab w:val="left" w:pos="6120"/>
        </w:tabs>
        <w:spacing w:before="120" w:after="160" w:line="259" w:lineRule="auto"/>
        <w:jc w:val="center"/>
        <w:rPr>
          <w:rFonts w:ascii="Times New Roman" w:hAnsi="Times New Roman"/>
        </w:rPr>
      </w:pPr>
      <w:r w:rsidRPr="003517DF">
        <w:rPr>
          <w:rFonts w:ascii="Times New Roman" w:eastAsia="Times New Roman" w:hAnsi="Times New Roman"/>
          <w:lang w:eastAsia="ru-RU"/>
        </w:rPr>
        <w:t xml:space="preserve">2. Изучив извещение о проведении запроса котировок и документацию запроса котировок на проведение работ по дорожной сети, размещенные на официальном сайте о размещении заказов в сети Интернет по адресу: </w:t>
      </w:r>
      <w:r w:rsidRPr="003517DF">
        <w:rPr>
          <w:rFonts w:ascii="Times New Roman" w:hAnsi="Times New Roman"/>
        </w:rPr>
        <w:t xml:space="preserve">zakupki.gov.ru </w:t>
      </w:r>
      <w:r w:rsidRPr="003517DF">
        <w:rPr>
          <w:rFonts w:ascii="Times New Roman" w:eastAsia="Times New Roman" w:hAnsi="Times New Roman"/>
          <w:lang w:eastAsia="ru-RU"/>
        </w:rPr>
        <w:t>и принимая на себя обязанность выполнять установленные в них требования и условия</w:t>
      </w:r>
      <w:proofErr w:type="gramStart"/>
      <w:r w:rsidRPr="003517DF">
        <w:rPr>
          <w:rFonts w:ascii="Times New Roman" w:eastAsia="Times New Roman" w:hAnsi="Times New Roman"/>
          <w:lang w:eastAsia="ru-RU"/>
        </w:rPr>
        <w:t>,</w:t>
      </w:r>
      <w:r w:rsidRPr="003517DF">
        <w:rPr>
          <w:rFonts w:ascii="Times New Roman" w:eastAsia="Times New Roman" w:hAnsi="Times New Roman"/>
          <w:i/>
          <w:iCs/>
          <w:lang w:eastAsia="ru-RU"/>
        </w:rPr>
        <w:t>(</w:t>
      </w:r>
      <w:proofErr w:type="gramEnd"/>
      <w:r w:rsidRPr="003517DF">
        <w:rPr>
          <w:rFonts w:ascii="Times New Roman" w:eastAsia="Times New Roman" w:hAnsi="Times New Roman"/>
          <w:i/>
          <w:iCs/>
          <w:lang w:eastAsia="ru-RU"/>
        </w:rPr>
        <w:t>полное наименование участника закупки, Ф. И. О. участника закупки физического лица)</w:t>
      </w:r>
      <w:r w:rsidRPr="003517DF">
        <w:rPr>
          <w:rFonts w:ascii="Times New Roman" w:eastAsia="Times New Roman" w:hAnsi="Times New Roman"/>
          <w:lang w:eastAsia="ru-RU"/>
        </w:rPr>
        <w:t xml:space="preserve">в лице </w:t>
      </w:r>
      <w:r w:rsidRPr="003517DF">
        <w:rPr>
          <w:rFonts w:ascii="Times New Roman" w:eastAsia="Times New Roman" w:hAnsi="Times New Roman"/>
          <w:i/>
          <w:iCs/>
          <w:lang w:eastAsia="ru-RU"/>
        </w:rPr>
        <w:t>(должность, ФИО),</w:t>
      </w:r>
      <w:r w:rsidRPr="003517DF">
        <w:rPr>
          <w:rFonts w:ascii="Times New Roman" w:eastAsia="Times New Roman" w:hAnsi="Times New Roman"/>
          <w:lang w:eastAsia="ru-RU"/>
        </w:rPr>
        <w:t xml:space="preserve"> действующего на основании </w:t>
      </w:r>
      <w:r w:rsidRPr="003517DF">
        <w:rPr>
          <w:rFonts w:ascii="Times New Roman" w:eastAsia="Times New Roman" w:hAnsi="Times New Roman"/>
          <w:i/>
          <w:iCs/>
          <w:lang w:eastAsia="ru-RU"/>
        </w:rPr>
        <w:t>(Устава, доверенности №__ от __)</w:t>
      </w:r>
      <w:r w:rsidRPr="003517DF">
        <w:rPr>
          <w:rFonts w:ascii="Times New Roman" w:eastAsia="Times New Roman" w:hAnsi="Times New Roman"/>
          <w:lang w:eastAsia="ru-RU"/>
        </w:rPr>
        <w:t xml:space="preserve">предлагает заключить </w:t>
      </w:r>
      <w:r w:rsidR="007767EE">
        <w:rPr>
          <w:rFonts w:ascii="Times New Roman" w:eastAsia="Times New Roman" w:hAnsi="Times New Roman"/>
          <w:lang w:eastAsia="ru-RU"/>
        </w:rPr>
        <w:t>Муниципальный контракт</w:t>
      </w:r>
      <w:r w:rsidRPr="003517DF">
        <w:rPr>
          <w:rFonts w:ascii="Times New Roman" w:eastAsia="Times New Roman" w:hAnsi="Times New Roman"/>
          <w:lang w:eastAsia="ru-RU"/>
        </w:rPr>
        <w:t xml:space="preserve"> </w:t>
      </w:r>
      <w:r w:rsidR="007767EE">
        <w:rPr>
          <w:rFonts w:ascii="Times New Roman" w:eastAsia="Times New Roman" w:hAnsi="Times New Roman"/>
          <w:lang w:eastAsia="ru-RU"/>
        </w:rPr>
        <w:t>на выполнение</w:t>
      </w:r>
      <w:r w:rsidRPr="003517DF">
        <w:rPr>
          <w:rFonts w:ascii="Times New Roman" w:eastAsia="Times New Roman" w:hAnsi="Times New Roman"/>
          <w:lang w:eastAsia="ru-RU"/>
        </w:rPr>
        <w:t xml:space="preserve"> работ </w:t>
      </w:r>
      <w:r w:rsidRPr="003517DF">
        <w:rPr>
          <w:rFonts w:ascii="Times New Roman" w:hAnsi="Times New Roman"/>
        </w:rPr>
        <w:t xml:space="preserve">по ремонту дороги </w:t>
      </w:r>
      <w:r w:rsidR="008F33C4">
        <w:rPr>
          <w:rFonts w:ascii="Times New Roman" w:hAnsi="Times New Roman"/>
        </w:rPr>
        <w:t xml:space="preserve">в </w:t>
      </w:r>
      <w:proofErr w:type="spellStart"/>
      <w:r w:rsidR="008F33C4">
        <w:rPr>
          <w:rFonts w:ascii="Times New Roman" w:hAnsi="Times New Roman"/>
        </w:rPr>
        <w:t>д</w:t>
      </w:r>
      <w:proofErr w:type="gramStart"/>
      <w:r w:rsidR="008F33C4">
        <w:rPr>
          <w:rFonts w:ascii="Times New Roman" w:hAnsi="Times New Roman"/>
        </w:rPr>
        <w:t>.Б</w:t>
      </w:r>
      <w:proofErr w:type="gramEnd"/>
      <w:r w:rsidR="008F33C4">
        <w:rPr>
          <w:rFonts w:ascii="Times New Roman" w:hAnsi="Times New Roman"/>
        </w:rPr>
        <w:t>удянка</w:t>
      </w:r>
      <w:proofErr w:type="spellEnd"/>
      <w:r w:rsidR="008F33C4">
        <w:rPr>
          <w:rFonts w:ascii="Times New Roman" w:hAnsi="Times New Roman"/>
        </w:rPr>
        <w:t xml:space="preserve"> Стодолищенского сельского поселения</w:t>
      </w:r>
      <w:r w:rsidRPr="003517DF">
        <w:rPr>
          <w:rFonts w:ascii="Times New Roman" w:hAnsi="Times New Roman"/>
        </w:rPr>
        <w:t xml:space="preserve"> Починковского района Смоленской области</w:t>
      </w:r>
      <w:r w:rsidRPr="003517DF">
        <w:rPr>
          <w:rFonts w:ascii="Times New Roman" w:eastAsia="Times New Roman" w:hAnsi="Times New Roman"/>
          <w:lang w:eastAsia="ru-RU"/>
        </w:rPr>
        <w:t xml:space="preserve">, являющимися неотъемлемыми приложениями к извещению, документации по данному запросу котировок, на общую сумму _________________________  руб., в том числе НДС ______________ руб. __коп. </w:t>
      </w:r>
      <w:r w:rsidRPr="003517DF">
        <w:rPr>
          <w:rFonts w:ascii="Times New Roman" w:hAnsi="Times New Roman"/>
        </w:rPr>
        <w:t xml:space="preserve">Цена </w:t>
      </w:r>
      <w:r w:rsidR="008F33C4">
        <w:rPr>
          <w:rFonts w:ascii="Times New Roman" w:hAnsi="Times New Roman"/>
        </w:rPr>
        <w:t>Контракта</w:t>
      </w:r>
      <w:r w:rsidRPr="003517DF">
        <w:rPr>
          <w:rFonts w:ascii="Times New Roman" w:hAnsi="Times New Roman"/>
        </w:rPr>
        <w:t xml:space="preserve"> включает в себя все затраты по </w:t>
      </w:r>
      <w:r w:rsidR="007767EE">
        <w:rPr>
          <w:rFonts w:ascii="Times New Roman" w:hAnsi="Times New Roman"/>
        </w:rPr>
        <w:t>Контракту</w:t>
      </w:r>
      <w:r w:rsidRPr="003517DF">
        <w:rPr>
          <w:rFonts w:ascii="Times New Roman" w:hAnsi="Times New Roman"/>
        </w:rPr>
        <w:t>, страхование, уплату таможенных пошлин, налогов и других обязательных платежей.</w:t>
      </w:r>
    </w:p>
    <w:p w:rsidR="003517DF" w:rsidRPr="003517DF" w:rsidRDefault="003517DF" w:rsidP="003517DF">
      <w:pPr>
        <w:autoSpaceDE w:val="0"/>
        <w:autoSpaceDN w:val="0"/>
        <w:adjustRightInd w:val="0"/>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Настоящим подтверждаем, что </w:t>
      </w:r>
      <w:r w:rsidRPr="003517DF">
        <w:rPr>
          <w:rFonts w:ascii="Times New Roman" w:eastAsia="Times New Roman" w:hAnsi="Times New Roman"/>
          <w:i/>
          <w:iCs/>
          <w:lang w:eastAsia="ru-RU"/>
        </w:rPr>
        <w:t>(наименование участника закупки</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н</w:t>
      </w:r>
      <w:proofErr w:type="gramEnd"/>
      <w:r w:rsidRPr="003517DF">
        <w:rPr>
          <w:rFonts w:ascii="Times New Roman" w:eastAsia="Times New Roman" w:hAnsi="Times New Roman"/>
          <w:lang w:eastAsia="ru-RU"/>
        </w:rPr>
        <w:t xml:space="preserve">е находится в процессе ликвидации и не признанно по решению арбитражного суда несостоятельным (банкротом),в отношении </w:t>
      </w:r>
      <w:r w:rsidRPr="003517DF">
        <w:rPr>
          <w:rFonts w:ascii="Times New Roman" w:eastAsia="Times New Roman" w:hAnsi="Times New Roman"/>
          <w:i/>
          <w:iCs/>
          <w:lang w:eastAsia="ru-RU"/>
        </w:rPr>
        <w:t>(наименование участника закупки)</w:t>
      </w:r>
      <w:r w:rsidRPr="003517DF">
        <w:rPr>
          <w:rFonts w:ascii="Times New Roman" w:eastAsia="Times New Roman" w:hAnsi="Times New Roman"/>
          <w:lang w:eastAsia="ru-RU"/>
        </w:rPr>
        <w:t xml:space="preserve"> не введена какая-либо из процедур несостоятельности (банкротства);</w:t>
      </w:r>
      <w:r w:rsidRPr="003517DF">
        <w:rPr>
          <w:rFonts w:ascii="Times New Roman" w:eastAsia="Times New Roman" w:hAnsi="Times New Roman"/>
          <w:i/>
          <w:iCs/>
          <w:lang w:eastAsia="ru-RU"/>
        </w:rPr>
        <w:t>(наименование участника закупки)</w:t>
      </w:r>
      <w:r w:rsidRPr="003517DF">
        <w:rPr>
          <w:rFonts w:ascii="Times New Roman" w:eastAsia="Times New Roman" w:hAnsi="Times New Roman"/>
          <w:lang w:eastAsia="ru-RU"/>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r w:rsidRPr="003517DF">
        <w:rPr>
          <w:rFonts w:ascii="Times New Roman" w:eastAsia="Times New Roman" w:hAnsi="Times New Roman"/>
          <w:i/>
          <w:iCs/>
          <w:lang w:eastAsia="ru-RU"/>
        </w:rPr>
        <w:t>(наименование участника закупки</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н</w:t>
      </w:r>
      <w:proofErr w:type="gramEnd"/>
      <w:r w:rsidRPr="003517DF">
        <w:rPr>
          <w:rFonts w:ascii="Times New Roman" w:eastAsia="Times New Roman" w:hAnsi="Times New Roman"/>
          <w:lang w:eastAsia="ru-RU"/>
        </w:rPr>
        <w:t xml:space="preserve">е внесено в реестр недобросовестных поставщиков в </w:t>
      </w:r>
      <w:r w:rsidRPr="003517DF">
        <w:rPr>
          <w:rFonts w:ascii="Times New Roman" w:eastAsia="Times New Roman" w:hAnsi="Times New Roman"/>
          <w:lang w:eastAsia="ru-RU"/>
        </w:rPr>
        <w:lastRenderedPageBreak/>
        <w:t xml:space="preserve">соответствии с Федеральным законом от </w:t>
      </w:r>
      <w:r w:rsidRPr="003517DF">
        <w:rPr>
          <w:rFonts w:ascii="Times New Roman" w:hAnsi="Times New Roman"/>
          <w:bCs/>
        </w:rPr>
        <w:t xml:space="preserve">5 апреля 2013 года </w:t>
      </w:r>
      <w:r w:rsidRPr="003517DF">
        <w:rPr>
          <w:rFonts w:ascii="Times New Roman" w:eastAsia="Times New Roman" w:hAnsi="Times New Roman"/>
          <w:lang w:eastAsia="ru-RU"/>
        </w:rPr>
        <w:t>N 44-ФЗ «О</w:t>
      </w:r>
      <w:r w:rsidRPr="003517DF">
        <w:rPr>
          <w:rFonts w:ascii="Times New Roman" w:hAnsi="Times New Roman"/>
        </w:rPr>
        <w:t xml:space="preserve"> контрактной системе в сфере закупок товаров, работ, услуг для обеспечения государственных и муниципальных нужд</w:t>
      </w:r>
      <w:r w:rsidRPr="003517DF">
        <w:rPr>
          <w:rFonts w:ascii="Times New Roman" w:eastAsia="Times New Roman" w:hAnsi="Times New Roman"/>
          <w:lang w:eastAsia="ru-RU"/>
        </w:rPr>
        <w:t>»,</w:t>
      </w:r>
      <w:r w:rsidRPr="003517DF">
        <w:rPr>
          <w:rFonts w:ascii="Times New Roman" w:eastAsia="Times New Roman" w:hAnsi="Times New Roman"/>
          <w:iCs/>
          <w:lang w:eastAsia="ru-RU"/>
        </w:rPr>
        <w:t xml:space="preserve"> Федеральным законом от 18 июля 2011 года N 223-ФЗ "О закупках товаров, работ, услуг отдельными видами юридических лиц",</w:t>
      </w:r>
      <w:r w:rsidR="007767EE">
        <w:rPr>
          <w:rFonts w:ascii="Times New Roman" w:eastAsia="Times New Roman" w:hAnsi="Times New Roman"/>
          <w:iCs/>
          <w:lang w:eastAsia="ru-RU"/>
        </w:rPr>
        <w:t xml:space="preserve"> </w:t>
      </w:r>
      <w:r w:rsidRPr="003517DF">
        <w:rPr>
          <w:rFonts w:ascii="Times New Roman" w:eastAsia="Times New Roman" w:hAnsi="Times New Roman"/>
          <w:iCs/>
          <w:lang w:eastAsia="ru-RU"/>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по данным бухгалтерской отчетности за последний завершенный отчетный период.</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Подача заявки является </w:t>
      </w:r>
      <w:proofErr w:type="gramStart"/>
      <w:r w:rsidRPr="003517DF">
        <w:rPr>
          <w:rFonts w:ascii="Times New Roman" w:eastAsia="Times New Roman" w:hAnsi="Times New Roman"/>
          <w:lang w:eastAsia="ru-RU"/>
        </w:rPr>
        <w:t>для</w:t>
      </w:r>
      <w:proofErr w:type="gramEnd"/>
      <w:r w:rsidRPr="003517DF">
        <w:rPr>
          <w:rFonts w:ascii="Times New Roman" w:eastAsia="Times New Roman" w:hAnsi="Times New Roman"/>
          <w:lang w:eastAsia="ru-RU"/>
        </w:rPr>
        <w:t xml:space="preserve"> </w:t>
      </w:r>
      <w:r w:rsidRPr="003517DF">
        <w:rPr>
          <w:rFonts w:ascii="Times New Roman" w:eastAsia="Times New Roman" w:hAnsi="Times New Roman"/>
          <w:i/>
          <w:iCs/>
          <w:lang w:eastAsia="ru-RU"/>
        </w:rPr>
        <w:t>(</w:t>
      </w:r>
      <w:proofErr w:type="gramStart"/>
      <w:r w:rsidRPr="003517DF">
        <w:rPr>
          <w:rFonts w:ascii="Times New Roman" w:eastAsia="Times New Roman" w:hAnsi="Times New Roman"/>
          <w:i/>
          <w:iCs/>
          <w:lang w:eastAsia="ru-RU"/>
        </w:rPr>
        <w:t>наименование</w:t>
      </w:r>
      <w:proofErr w:type="gramEnd"/>
      <w:r w:rsidRPr="003517DF">
        <w:rPr>
          <w:rFonts w:ascii="Times New Roman" w:eastAsia="Times New Roman" w:hAnsi="Times New Roman"/>
          <w:i/>
          <w:iCs/>
          <w:lang w:eastAsia="ru-RU"/>
        </w:rPr>
        <w:t xml:space="preserve"> участника закупки) </w:t>
      </w:r>
      <w:r w:rsidRPr="003517DF">
        <w:rPr>
          <w:rFonts w:ascii="Times New Roman" w:eastAsia="Times New Roman" w:hAnsi="Times New Roman"/>
          <w:lang w:eastAsia="ru-RU"/>
        </w:rPr>
        <w:t xml:space="preserve">принятием (акцептом) всех условий </w:t>
      </w:r>
      <w:r w:rsidRPr="003517DF">
        <w:rPr>
          <w:rFonts w:ascii="Times New Roman" w:eastAsia="Times New Roman" w:hAnsi="Times New Roman"/>
          <w:iCs/>
          <w:lang w:eastAsia="ru-RU"/>
        </w:rPr>
        <w:t xml:space="preserve">Администрации </w:t>
      </w:r>
      <w:r w:rsidR="007767EE">
        <w:rPr>
          <w:rFonts w:ascii="Times New Roman" w:eastAsia="Times New Roman" w:hAnsi="Times New Roman"/>
          <w:iCs/>
          <w:lang w:eastAsia="ru-RU"/>
        </w:rPr>
        <w:t>Стодолищенского</w:t>
      </w:r>
      <w:r w:rsidRPr="003517DF">
        <w:rPr>
          <w:rFonts w:ascii="Times New Roman" w:eastAsia="Times New Roman" w:hAnsi="Times New Roman"/>
          <w:iCs/>
          <w:lang w:eastAsia="ru-RU"/>
        </w:rPr>
        <w:t xml:space="preserve"> сельского поселения Починковского района Смоленской области </w:t>
      </w:r>
      <w:r w:rsidRPr="003517DF">
        <w:rPr>
          <w:rFonts w:ascii="Times New Roman" w:eastAsia="Times New Roman" w:hAnsi="Times New Roman"/>
          <w:lang w:eastAsia="ru-RU"/>
        </w:rPr>
        <w:t>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3517DF" w:rsidRPr="003517DF" w:rsidRDefault="003517DF" w:rsidP="003517DF">
      <w:pPr>
        <w:spacing w:after="0" w:line="270" w:lineRule="atLeast"/>
        <w:ind w:firstLine="709"/>
        <w:jc w:val="both"/>
        <w:rPr>
          <w:rFonts w:ascii="Times New Roman" w:eastAsia="Times New Roman" w:hAnsi="Times New Roman"/>
          <w:i/>
          <w:lang w:eastAsia="ru-RU"/>
        </w:rPr>
      </w:pPr>
      <w:r w:rsidRPr="003517DF">
        <w:rPr>
          <w:rFonts w:ascii="Times New Roman" w:eastAsia="Times New Roman" w:hAnsi="Times New Roman"/>
          <w:lang w:eastAsia="ru-RU"/>
        </w:rPr>
        <w:t xml:space="preserve">К настоящей заявке прилагаются документы: </w:t>
      </w:r>
      <w:r w:rsidRPr="003517DF">
        <w:rPr>
          <w:rFonts w:ascii="Times New Roman" w:eastAsia="Times New Roman" w:hAnsi="Times New Roman"/>
          <w:i/>
          <w:lang w:eastAsia="ru-RU"/>
        </w:rPr>
        <w:t>(перечислить).</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Мы признаем, что данная заявка не накладывает на Заказчика никаких дополнительных обязательств, в том числе обязательство по принятию оферты, предоставленной нами. </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Решение о результате запроса котировок в электронной форме на проведение работ по ямочному ремонту улично-дорожной сети, автомобильных дорог, элементов их обустройства, защитных и искусственных сооружений, просим направить: ___________________________________</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 Сообщаем, что по вопросам организационного характера и взаимодействия с Заказчиком нами </w:t>
      </w:r>
      <w:proofErr w:type="gramStart"/>
      <w:r w:rsidRPr="003517DF">
        <w:rPr>
          <w:rFonts w:ascii="Times New Roman" w:hAnsi="Times New Roman"/>
        </w:rPr>
        <w:t>уполномочен</w:t>
      </w:r>
      <w:proofErr w:type="gramEnd"/>
      <w:r w:rsidRPr="003517DF">
        <w:rPr>
          <w:rFonts w:ascii="Times New Roman" w:hAnsi="Times New Roman"/>
        </w:rPr>
        <w:t>: ______________________________________________к/тел.__________________</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С закупочной документацией, условиями и порядком проведения процедуры закупки </w:t>
      </w:r>
      <w:proofErr w:type="gramStart"/>
      <w:r w:rsidRPr="003517DF">
        <w:rPr>
          <w:rFonts w:ascii="Times New Roman" w:hAnsi="Times New Roman"/>
        </w:rPr>
        <w:t>ознакомлен</w:t>
      </w:r>
      <w:proofErr w:type="gramEnd"/>
      <w:r w:rsidRPr="003517DF">
        <w:rPr>
          <w:rFonts w:ascii="Times New Roman" w:hAnsi="Times New Roman"/>
        </w:rPr>
        <w:t>:</w:t>
      </w: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Руководитель: _____________________    / ______________________/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М.П.</w:t>
      </w: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eastAsia="Times New Roman" w:hAnsi="Times New Roman"/>
          <w:i/>
          <w:lang w:eastAsia="ru-RU"/>
        </w:rPr>
      </w:pPr>
      <w:r w:rsidRPr="003517DF">
        <w:rPr>
          <w:rFonts w:ascii="Times New Roman" w:hAnsi="Times New Roman"/>
        </w:rPr>
        <w:t xml:space="preserve">   *Подпись руководителя и печать на каждом листе заявки                                                                                                                                           </w:t>
      </w: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1A4ACD">
      <w:pPr>
        <w:spacing w:after="0" w:line="240" w:lineRule="auto"/>
        <w:ind w:firstLine="709"/>
        <w:jc w:val="center"/>
        <w:rPr>
          <w:rFonts w:ascii="Times New Roman" w:hAnsi="Times New Roman"/>
          <w:b/>
          <w:bCs/>
          <w:sz w:val="24"/>
          <w:szCs w:val="24"/>
        </w:rPr>
      </w:pPr>
      <w:r w:rsidRPr="003517DF">
        <w:rPr>
          <w:rFonts w:ascii="Times New Roman" w:hAnsi="Times New Roman"/>
          <w:b/>
          <w:bCs/>
          <w:sz w:val="24"/>
          <w:szCs w:val="24"/>
        </w:rPr>
        <w:t>Обоснование начальной (максимальной) цены контракта</w:t>
      </w:r>
    </w:p>
    <w:p w:rsidR="003517DF" w:rsidRPr="003517DF" w:rsidRDefault="003517DF" w:rsidP="001A4ACD">
      <w:pPr>
        <w:spacing w:after="0" w:line="240" w:lineRule="auto"/>
        <w:ind w:firstLine="709"/>
        <w:jc w:val="center"/>
        <w:rPr>
          <w:rFonts w:ascii="Times New Roman" w:hAnsi="Times New Roman"/>
          <w:b/>
          <w:bCs/>
          <w:sz w:val="24"/>
          <w:szCs w:val="24"/>
        </w:rPr>
      </w:pPr>
    </w:p>
    <w:p w:rsidR="003517DF" w:rsidRPr="003517DF" w:rsidRDefault="003517DF" w:rsidP="001A4ACD">
      <w:pPr>
        <w:shd w:val="clear" w:color="auto" w:fill="FFFFFF"/>
        <w:tabs>
          <w:tab w:val="left" w:pos="3468"/>
          <w:tab w:val="left" w:pos="6120"/>
        </w:tabs>
        <w:spacing w:after="0" w:line="240" w:lineRule="auto"/>
        <w:ind w:firstLine="709"/>
        <w:jc w:val="center"/>
        <w:rPr>
          <w:rFonts w:ascii="Times New Roman" w:hAnsi="Times New Roman"/>
          <w:sz w:val="24"/>
          <w:szCs w:val="24"/>
        </w:rPr>
      </w:pPr>
      <w:r w:rsidRPr="003517DF">
        <w:rPr>
          <w:rFonts w:ascii="Times New Roman" w:hAnsi="Times New Roman"/>
          <w:sz w:val="24"/>
          <w:szCs w:val="24"/>
        </w:rPr>
        <w:t xml:space="preserve">по ремонту дороги </w:t>
      </w:r>
      <w:r w:rsidR="008F33C4">
        <w:rPr>
          <w:rFonts w:ascii="Times New Roman" w:hAnsi="Times New Roman"/>
          <w:sz w:val="24"/>
          <w:szCs w:val="24"/>
        </w:rPr>
        <w:t xml:space="preserve">в </w:t>
      </w:r>
      <w:proofErr w:type="spellStart"/>
      <w:r w:rsidR="008F33C4">
        <w:rPr>
          <w:rFonts w:ascii="Times New Roman" w:hAnsi="Times New Roman"/>
          <w:sz w:val="24"/>
          <w:szCs w:val="24"/>
        </w:rPr>
        <w:t>д</w:t>
      </w:r>
      <w:proofErr w:type="gramStart"/>
      <w:r w:rsidR="008F33C4">
        <w:rPr>
          <w:rFonts w:ascii="Times New Roman" w:hAnsi="Times New Roman"/>
          <w:sz w:val="24"/>
          <w:szCs w:val="24"/>
        </w:rPr>
        <w:t>.Б</w:t>
      </w:r>
      <w:proofErr w:type="gramEnd"/>
      <w:r w:rsidR="008F33C4">
        <w:rPr>
          <w:rFonts w:ascii="Times New Roman" w:hAnsi="Times New Roman"/>
          <w:sz w:val="24"/>
          <w:szCs w:val="24"/>
        </w:rPr>
        <w:t>удянка</w:t>
      </w:r>
      <w:proofErr w:type="spellEnd"/>
      <w:r w:rsidR="008F33C4">
        <w:rPr>
          <w:rFonts w:ascii="Times New Roman" w:hAnsi="Times New Roman"/>
          <w:sz w:val="24"/>
          <w:szCs w:val="24"/>
        </w:rPr>
        <w:t xml:space="preserve"> Стодолищенского сельского поселения</w:t>
      </w:r>
      <w:r w:rsidRPr="003517DF">
        <w:rPr>
          <w:rFonts w:ascii="Times New Roman" w:hAnsi="Times New Roman"/>
          <w:sz w:val="24"/>
          <w:szCs w:val="24"/>
        </w:rPr>
        <w:t xml:space="preserve"> Починковского района Смоленской области</w:t>
      </w:r>
    </w:p>
    <w:p w:rsidR="003517DF" w:rsidRPr="003517DF" w:rsidRDefault="003517DF" w:rsidP="001A4ACD">
      <w:pPr>
        <w:spacing w:after="0" w:line="240" w:lineRule="auto"/>
        <w:ind w:firstLine="709"/>
        <w:jc w:val="both"/>
        <w:rPr>
          <w:rFonts w:ascii="Times New Roman" w:hAnsi="Times New Roman"/>
          <w:sz w:val="24"/>
          <w:szCs w:val="24"/>
          <w:lang w:eastAsia="ru-RU"/>
        </w:rPr>
      </w:pPr>
    </w:p>
    <w:p w:rsidR="003517DF" w:rsidRPr="003517DF" w:rsidRDefault="003517DF" w:rsidP="001A4ACD">
      <w:pPr>
        <w:spacing w:after="0" w:line="240" w:lineRule="auto"/>
        <w:ind w:firstLine="709"/>
        <w:jc w:val="both"/>
        <w:rPr>
          <w:rFonts w:ascii="Times New Roman" w:hAnsi="Times New Roman"/>
          <w:sz w:val="24"/>
          <w:szCs w:val="24"/>
        </w:rPr>
      </w:pPr>
    </w:p>
    <w:p w:rsidR="003517DF" w:rsidRPr="003517DF" w:rsidRDefault="003517DF" w:rsidP="001A4ACD">
      <w:pPr>
        <w:spacing w:after="0" w:line="240" w:lineRule="auto"/>
        <w:ind w:firstLine="709"/>
        <w:jc w:val="both"/>
        <w:rPr>
          <w:rFonts w:ascii="Times New Roman" w:hAnsi="Times New Roman"/>
          <w:b/>
          <w:sz w:val="24"/>
          <w:szCs w:val="24"/>
        </w:rPr>
      </w:pPr>
      <w:r w:rsidRPr="003517DF">
        <w:rPr>
          <w:rFonts w:ascii="Times New Roman" w:hAnsi="Times New Roman"/>
          <w:b/>
          <w:sz w:val="24"/>
          <w:szCs w:val="24"/>
        </w:rPr>
        <w:t xml:space="preserve"> </w:t>
      </w:r>
      <w:r w:rsidRPr="003517DF">
        <w:rPr>
          <w:rFonts w:ascii="Times New Roman" w:hAnsi="Times New Roman"/>
          <w:sz w:val="24"/>
          <w:szCs w:val="24"/>
        </w:rPr>
        <w:t xml:space="preserve">Начальная (максимальная) цена контракта определена и обоснована Заказчиком проектно-сметным методом (Приложение к извещению Локальный сметный расчет) и составляет  </w:t>
      </w:r>
      <w:r w:rsidR="00B22373">
        <w:rPr>
          <w:rFonts w:ascii="Times New Roman" w:hAnsi="Times New Roman"/>
          <w:sz w:val="24"/>
          <w:szCs w:val="24"/>
        </w:rPr>
        <w:t>210 513 (двести десять тысяч пятьсот тринадцать)</w:t>
      </w:r>
      <w:r w:rsidR="008F33C4">
        <w:rPr>
          <w:rFonts w:ascii="Times New Roman" w:hAnsi="Times New Roman"/>
          <w:sz w:val="24"/>
          <w:szCs w:val="24"/>
        </w:rPr>
        <w:t xml:space="preserve"> </w:t>
      </w:r>
      <w:r w:rsidRPr="003517DF">
        <w:rPr>
          <w:rFonts w:ascii="Times New Roman" w:hAnsi="Times New Roman"/>
          <w:sz w:val="24"/>
          <w:szCs w:val="24"/>
        </w:rPr>
        <w:t>рублей.</w:t>
      </w:r>
    </w:p>
    <w:p w:rsidR="003517DF" w:rsidRPr="003517DF" w:rsidRDefault="003517DF" w:rsidP="001A4ACD">
      <w:pPr>
        <w:spacing w:after="0" w:line="240" w:lineRule="auto"/>
        <w:ind w:firstLine="709"/>
        <w:jc w:val="both"/>
        <w:rPr>
          <w:rFonts w:ascii="Times New Roman" w:hAnsi="Times New Roman"/>
          <w:b/>
          <w:sz w:val="24"/>
          <w:szCs w:val="24"/>
        </w:rPr>
      </w:pPr>
    </w:p>
    <w:p w:rsidR="003517DF" w:rsidRDefault="003517DF" w:rsidP="001A4ACD">
      <w:pPr>
        <w:spacing w:after="0" w:line="240" w:lineRule="auto"/>
        <w:ind w:firstLine="709"/>
        <w:jc w:val="both"/>
        <w:rPr>
          <w:rFonts w:ascii="Times New Roman" w:hAnsi="Times New Roman"/>
          <w:b/>
          <w:sz w:val="24"/>
          <w:szCs w:val="24"/>
        </w:rPr>
      </w:pPr>
    </w:p>
    <w:p w:rsidR="001A4ACD" w:rsidRPr="003517DF" w:rsidRDefault="001A4ACD" w:rsidP="001A4ACD">
      <w:pPr>
        <w:spacing w:after="0" w:line="240" w:lineRule="auto"/>
        <w:ind w:firstLine="709"/>
        <w:jc w:val="both"/>
        <w:rPr>
          <w:rFonts w:ascii="Times New Roman" w:hAnsi="Times New Roman"/>
          <w:b/>
          <w:sz w:val="24"/>
          <w:szCs w:val="24"/>
        </w:rPr>
      </w:pP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Глава муниципального образования</w:t>
      </w:r>
    </w:p>
    <w:p w:rsidR="003517DF" w:rsidRPr="003517DF" w:rsidRDefault="001A4ACD" w:rsidP="001A4ACD">
      <w:pPr>
        <w:spacing w:after="0" w:line="240" w:lineRule="auto"/>
        <w:ind w:firstLine="709"/>
        <w:jc w:val="both"/>
        <w:rPr>
          <w:rFonts w:ascii="Times New Roman" w:hAnsi="Times New Roman"/>
          <w:sz w:val="24"/>
          <w:szCs w:val="24"/>
        </w:rPr>
      </w:pPr>
      <w:r w:rsidRPr="001A4ACD">
        <w:rPr>
          <w:rFonts w:ascii="Times New Roman" w:hAnsi="Times New Roman"/>
          <w:sz w:val="24"/>
          <w:szCs w:val="24"/>
        </w:rPr>
        <w:t>Стодолищенского</w:t>
      </w:r>
      <w:r w:rsidR="003517DF" w:rsidRPr="003517DF">
        <w:rPr>
          <w:rFonts w:ascii="Times New Roman" w:hAnsi="Times New Roman"/>
          <w:sz w:val="24"/>
          <w:szCs w:val="24"/>
        </w:rPr>
        <w:t xml:space="preserve"> сельского поселения</w:t>
      </w: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 xml:space="preserve">Починковского района </w:t>
      </w: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 xml:space="preserve">Смоленской области                                                    </w:t>
      </w:r>
      <w:r w:rsidR="001A4ACD" w:rsidRPr="001A4ACD">
        <w:rPr>
          <w:rFonts w:ascii="Times New Roman" w:hAnsi="Times New Roman"/>
          <w:sz w:val="24"/>
          <w:szCs w:val="24"/>
        </w:rPr>
        <w:t xml:space="preserve">   </w:t>
      </w:r>
      <w:r w:rsidRPr="003517DF">
        <w:rPr>
          <w:rFonts w:ascii="Times New Roman" w:hAnsi="Times New Roman"/>
          <w:sz w:val="24"/>
          <w:szCs w:val="24"/>
        </w:rPr>
        <w:t xml:space="preserve"> </w:t>
      </w:r>
      <w:r w:rsidR="001A4ACD">
        <w:rPr>
          <w:rFonts w:ascii="Times New Roman" w:hAnsi="Times New Roman"/>
          <w:sz w:val="24"/>
          <w:szCs w:val="24"/>
        </w:rPr>
        <w:t xml:space="preserve">       </w:t>
      </w:r>
      <w:r w:rsidRPr="003517DF">
        <w:rPr>
          <w:rFonts w:ascii="Times New Roman" w:hAnsi="Times New Roman"/>
          <w:sz w:val="24"/>
          <w:szCs w:val="24"/>
        </w:rPr>
        <w:t xml:space="preserve">       </w:t>
      </w:r>
      <w:r w:rsidR="001A4ACD" w:rsidRPr="001A4ACD">
        <w:rPr>
          <w:rFonts w:ascii="Times New Roman" w:hAnsi="Times New Roman"/>
          <w:sz w:val="24"/>
          <w:szCs w:val="24"/>
        </w:rPr>
        <w:t xml:space="preserve">Г.А. </w:t>
      </w:r>
      <w:proofErr w:type="spellStart"/>
      <w:r w:rsidR="001A4ACD" w:rsidRPr="001A4ACD">
        <w:rPr>
          <w:rFonts w:ascii="Times New Roman" w:hAnsi="Times New Roman"/>
          <w:sz w:val="24"/>
          <w:szCs w:val="24"/>
        </w:rPr>
        <w:t>Знайко</w:t>
      </w:r>
      <w:proofErr w:type="spellEnd"/>
    </w:p>
    <w:p w:rsidR="00AB72CE" w:rsidRPr="006A13F4" w:rsidRDefault="00AB72CE" w:rsidP="00AB72CE">
      <w:pPr>
        <w:jc w:val="right"/>
        <w:rPr>
          <w:rFonts w:ascii="Times New Roman" w:hAnsi="Times New Roman"/>
          <w:sz w:val="24"/>
          <w:szCs w:val="24"/>
        </w:rPr>
      </w:pPr>
    </w:p>
    <w:sectPr w:rsidR="00AB72CE" w:rsidRPr="006A13F4" w:rsidSect="007767EE">
      <w:pgSz w:w="11906" w:h="16838"/>
      <w:pgMar w:top="81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2A" w:rsidRDefault="00592D2A" w:rsidP="007767EE">
      <w:pPr>
        <w:spacing w:after="0" w:line="240" w:lineRule="auto"/>
      </w:pPr>
      <w:r>
        <w:separator/>
      </w:r>
    </w:p>
  </w:endnote>
  <w:endnote w:type="continuationSeparator" w:id="0">
    <w:p w:rsidR="00592D2A" w:rsidRDefault="00592D2A" w:rsidP="0077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2A" w:rsidRDefault="00592D2A" w:rsidP="007767EE">
      <w:pPr>
        <w:spacing w:after="0" w:line="240" w:lineRule="auto"/>
      </w:pPr>
      <w:r>
        <w:separator/>
      </w:r>
    </w:p>
  </w:footnote>
  <w:footnote w:type="continuationSeparator" w:id="0">
    <w:p w:rsidR="00592D2A" w:rsidRDefault="00592D2A" w:rsidP="00776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623"/>
    <w:multiLevelType w:val="hybridMultilevel"/>
    <w:tmpl w:val="A428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F9"/>
    <w:rsid w:val="000C3D3D"/>
    <w:rsid w:val="00114B31"/>
    <w:rsid w:val="0011576B"/>
    <w:rsid w:val="001230F9"/>
    <w:rsid w:val="001A07DB"/>
    <w:rsid w:val="001A4ACD"/>
    <w:rsid w:val="00212A97"/>
    <w:rsid w:val="00247296"/>
    <w:rsid w:val="0027600B"/>
    <w:rsid w:val="003517DF"/>
    <w:rsid w:val="004E14A8"/>
    <w:rsid w:val="0050348E"/>
    <w:rsid w:val="00503AD3"/>
    <w:rsid w:val="00592D2A"/>
    <w:rsid w:val="005E5AC7"/>
    <w:rsid w:val="005F4423"/>
    <w:rsid w:val="006113B4"/>
    <w:rsid w:val="006863BF"/>
    <w:rsid w:val="00687703"/>
    <w:rsid w:val="006A13F4"/>
    <w:rsid w:val="007767EE"/>
    <w:rsid w:val="008F33C4"/>
    <w:rsid w:val="009004A3"/>
    <w:rsid w:val="009470A6"/>
    <w:rsid w:val="009C580F"/>
    <w:rsid w:val="009D57E0"/>
    <w:rsid w:val="009F0502"/>
    <w:rsid w:val="00A82C8C"/>
    <w:rsid w:val="00A879C8"/>
    <w:rsid w:val="00AB72CE"/>
    <w:rsid w:val="00AE7ECD"/>
    <w:rsid w:val="00B22373"/>
    <w:rsid w:val="00B31AB2"/>
    <w:rsid w:val="00B455F0"/>
    <w:rsid w:val="00B7112C"/>
    <w:rsid w:val="00C212A3"/>
    <w:rsid w:val="00D0653B"/>
    <w:rsid w:val="00D60788"/>
    <w:rsid w:val="00DC1B7A"/>
    <w:rsid w:val="00E77A84"/>
    <w:rsid w:val="00EB0CA4"/>
    <w:rsid w:val="00EB1496"/>
    <w:rsid w:val="00F5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2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7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470A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header-user-name">
    <w:name w:val="header-user-name"/>
    <w:basedOn w:val="a0"/>
    <w:rsid w:val="003517DF"/>
  </w:style>
  <w:style w:type="paragraph" w:styleId="a3">
    <w:name w:val="header"/>
    <w:basedOn w:val="a"/>
    <w:link w:val="a4"/>
    <w:uiPriority w:val="99"/>
    <w:unhideWhenUsed/>
    <w:rsid w:val="0077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7EE"/>
    <w:rPr>
      <w:rFonts w:ascii="Calibri" w:eastAsia="Calibri" w:hAnsi="Calibri" w:cs="Times New Roman"/>
    </w:rPr>
  </w:style>
  <w:style w:type="paragraph" w:styleId="a5">
    <w:name w:val="footer"/>
    <w:basedOn w:val="a"/>
    <w:link w:val="a6"/>
    <w:uiPriority w:val="99"/>
    <w:unhideWhenUsed/>
    <w:rsid w:val="0077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7EE"/>
    <w:rPr>
      <w:rFonts w:ascii="Calibri" w:eastAsia="Calibri" w:hAnsi="Calibri" w:cs="Times New Roman"/>
    </w:rPr>
  </w:style>
  <w:style w:type="paragraph" w:styleId="a7">
    <w:name w:val="Balloon Text"/>
    <w:basedOn w:val="a"/>
    <w:link w:val="a8"/>
    <w:uiPriority w:val="99"/>
    <w:semiHidden/>
    <w:unhideWhenUsed/>
    <w:rsid w:val="00B223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23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2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7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470A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header-user-name">
    <w:name w:val="header-user-name"/>
    <w:basedOn w:val="a0"/>
    <w:rsid w:val="003517DF"/>
  </w:style>
  <w:style w:type="paragraph" w:styleId="a3">
    <w:name w:val="header"/>
    <w:basedOn w:val="a"/>
    <w:link w:val="a4"/>
    <w:uiPriority w:val="99"/>
    <w:unhideWhenUsed/>
    <w:rsid w:val="0077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7EE"/>
    <w:rPr>
      <w:rFonts w:ascii="Calibri" w:eastAsia="Calibri" w:hAnsi="Calibri" w:cs="Times New Roman"/>
    </w:rPr>
  </w:style>
  <w:style w:type="paragraph" w:styleId="a5">
    <w:name w:val="footer"/>
    <w:basedOn w:val="a"/>
    <w:link w:val="a6"/>
    <w:uiPriority w:val="99"/>
    <w:unhideWhenUsed/>
    <w:rsid w:val="0077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7EE"/>
    <w:rPr>
      <w:rFonts w:ascii="Calibri" w:eastAsia="Calibri" w:hAnsi="Calibri" w:cs="Times New Roman"/>
    </w:rPr>
  </w:style>
  <w:style w:type="paragraph" w:styleId="a7">
    <w:name w:val="Balloon Text"/>
    <w:basedOn w:val="a"/>
    <w:link w:val="a8"/>
    <w:uiPriority w:val="99"/>
    <w:semiHidden/>
    <w:unhideWhenUsed/>
    <w:rsid w:val="00B223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23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101">
      <w:bodyDiv w:val="1"/>
      <w:marLeft w:val="0"/>
      <w:marRight w:val="0"/>
      <w:marTop w:val="0"/>
      <w:marBottom w:val="0"/>
      <w:divBdr>
        <w:top w:val="none" w:sz="0" w:space="0" w:color="auto"/>
        <w:left w:val="none" w:sz="0" w:space="0" w:color="auto"/>
        <w:bottom w:val="none" w:sz="0" w:space="0" w:color="auto"/>
        <w:right w:val="none" w:sz="0" w:space="0" w:color="auto"/>
      </w:divBdr>
      <w:divsChild>
        <w:div w:id="1289438590">
          <w:marLeft w:val="0"/>
          <w:marRight w:val="0"/>
          <w:marTop w:val="0"/>
          <w:marBottom w:val="0"/>
          <w:divBdr>
            <w:top w:val="none" w:sz="0" w:space="0" w:color="auto"/>
            <w:left w:val="none" w:sz="0" w:space="0" w:color="auto"/>
            <w:bottom w:val="none" w:sz="0" w:space="0" w:color="auto"/>
            <w:right w:val="none" w:sz="0" w:space="0" w:color="auto"/>
          </w:divBdr>
          <w:divsChild>
            <w:div w:id="527185819">
              <w:marLeft w:val="0"/>
              <w:marRight w:val="0"/>
              <w:marTop w:val="0"/>
              <w:marBottom w:val="0"/>
              <w:divBdr>
                <w:top w:val="none" w:sz="0" w:space="0" w:color="auto"/>
                <w:left w:val="none" w:sz="0" w:space="0" w:color="auto"/>
                <w:bottom w:val="none" w:sz="0" w:space="0" w:color="auto"/>
                <w:right w:val="none" w:sz="0" w:space="0" w:color="auto"/>
              </w:divBdr>
              <w:divsChild>
                <w:div w:id="1010330766">
                  <w:marLeft w:val="0"/>
                  <w:marRight w:val="0"/>
                  <w:marTop w:val="195"/>
                  <w:marBottom w:val="195"/>
                  <w:divBdr>
                    <w:top w:val="none" w:sz="0" w:space="0" w:color="auto"/>
                    <w:left w:val="none" w:sz="0" w:space="0" w:color="auto"/>
                    <w:bottom w:val="none" w:sz="0" w:space="0" w:color="auto"/>
                    <w:right w:val="none" w:sz="0" w:space="0" w:color="auto"/>
                  </w:divBdr>
                  <w:divsChild>
                    <w:div w:id="73359705">
                      <w:marLeft w:val="0"/>
                      <w:marRight w:val="0"/>
                      <w:marTop w:val="0"/>
                      <w:marBottom w:val="0"/>
                      <w:divBdr>
                        <w:top w:val="none" w:sz="0" w:space="0" w:color="auto"/>
                        <w:left w:val="none" w:sz="0" w:space="0" w:color="auto"/>
                        <w:bottom w:val="none" w:sz="0" w:space="0" w:color="auto"/>
                        <w:right w:val="none" w:sz="0" w:space="0" w:color="auto"/>
                      </w:divBdr>
                      <w:divsChild>
                        <w:div w:id="605819018">
                          <w:marLeft w:val="0"/>
                          <w:marRight w:val="0"/>
                          <w:marTop w:val="0"/>
                          <w:marBottom w:val="0"/>
                          <w:divBdr>
                            <w:top w:val="none" w:sz="0" w:space="0" w:color="auto"/>
                            <w:left w:val="none" w:sz="0" w:space="0" w:color="auto"/>
                            <w:bottom w:val="none" w:sz="0" w:space="0" w:color="auto"/>
                            <w:right w:val="none" w:sz="0" w:space="0" w:color="auto"/>
                          </w:divBdr>
                          <w:divsChild>
                            <w:div w:id="204215121">
                              <w:marLeft w:val="0"/>
                              <w:marRight w:val="0"/>
                              <w:marTop w:val="0"/>
                              <w:marBottom w:val="0"/>
                              <w:divBdr>
                                <w:top w:val="none" w:sz="0" w:space="0" w:color="auto"/>
                                <w:left w:val="none" w:sz="0" w:space="0" w:color="auto"/>
                                <w:bottom w:val="none" w:sz="0" w:space="0" w:color="auto"/>
                                <w:right w:val="none" w:sz="0" w:space="0" w:color="auto"/>
                              </w:divBdr>
                              <w:divsChild>
                                <w:div w:id="91055308">
                                  <w:marLeft w:val="0"/>
                                  <w:marRight w:val="0"/>
                                  <w:marTop w:val="0"/>
                                  <w:marBottom w:val="0"/>
                                  <w:divBdr>
                                    <w:top w:val="none" w:sz="0" w:space="0" w:color="auto"/>
                                    <w:left w:val="none" w:sz="0" w:space="0" w:color="auto"/>
                                    <w:bottom w:val="none" w:sz="0" w:space="0" w:color="auto"/>
                                    <w:right w:val="none" w:sz="0" w:space="0" w:color="auto"/>
                                  </w:divBdr>
                                  <w:divsChild>
                                    <w:div w:id="14781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B2BD69E503136E183706A4A80814F533B606CCFF4742216E99C43C429CF221C014CA69354811097P1QBO" TargetMode="External"/><Relationship Id="rId4" Type="http://schemas.microsoft.com/office/2007/relationships/stylesWithEffects" Target="stylesWithEffects.xml"/><Relationship Id="rId9" Type="http://schemas.openxmlformats.org/officeDocument/2006/relationships/hyperlink" Target="consultantplus://offline/ref=4AB47A43B20EB7165C74611EF497A986922C86DA376F6E9537B17C908Eh6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1B0F-7773-419B-AE50-2B278484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12</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17</cp:revision>
  <cp:lastPrinted>2015-09-01T10:08:00Z</cp:lastPrinted>
  <dcterms:created xsi:type="dcterms:W3CDTF">2015-03-11T07:04:00Z</dcterms:created>
  <dcterms:modified xsi:type="dcterms:W3CDTF">2015-09-01T11:50:00Z</dcterms:modified>
</cp:coreProperties>
</file>