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93" w:rsidRDefault="00315693"/>
    <w:p w:rsidR="008C589D" w:rsidRDefault="008C589D"/>
    <w:p w:rsidR="008C589D" w:rsidRPr="008C589D" w:rsidRDefault="008C589D" w:rsidP="008C589D">
      <w:pPr>
        <w:pStyle w:val="a3"/>
        <w:spacing w:before="0" w:beforeAutospacing="0" w:after="0" w:afterAutospacing="0"/>
        <w:jc w:val="center"/>
        <w:rPr>
          <w:color w:val="353535"/>
          <w:sz w:val="28"/>
          <w:szCs w:val="28"/>
        </w:rPr>
      </w:pPr>
      <w:r w:rsidRPr="008C589D">
        <w:rPr>
          <w:color w:val="353535"/>
          <w:sz w:val="28"/>
          <w:szCs w:val="28"/>
        </w:rPr>
        <w:t>Прокуратура разъясняет</w:t>
      </w:r>
      <w:r>
        <w:rPr>
          <w:color w:val="353535"/>
          <w:sz w:val="28"/>
          <w:szCs w:val="28"/>
        </w:rPr>
        <w:t>,</w:t>
      </w:r>
      <w:r w:rsidRPr="008C589D">
        <w:rPr>
          <w:color w:val="353535"/>
          <w:sz w:val="28"/>
          <w:szCs w:val="28"/>
        </w:rPr>
        <w:t xml:space="preserve"> как научить ребенка правильно переходить дорогу.</w:t>
      </w:r>
    </w:p>
    <w:p w:rsidR="008C589D" w:rsidRPr="008C589D" w:rsidRDefault="008C589D" w:rsidP="008C589D">
      <w:pPr>
        <w:pStyle w:val="a3"/>
        <w:spacing w:before="0" w:beforeAutospacing="0" w:after="0" w:afterAutospacing="0"/>
        <w:jc w:val="center"/>
        <w:rPr>
          <w:color w:val="353535"/>
          <w:sz w:val="28"/>
          <w:szCs w:val="28"/>
        </w:rPr>
      </w:pPr>
    </w:p>
    <w:p w:rsidR="008C589D" w:rsidRPr="008C589D" w:rsidRDefault="008C589D" w:rsidP="008C589D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8C589D">
        <w:rPr>
          <w:color w:val="353535"/>
          <w:sz w:val="28"/>
          <w:szCs w:val="28"/>
        </w:rPr>
        <w:t>Первым делом объясните ребенку правила безопасности и бдительности во время движения близ автодорог. Акцентируйте внимание на том, что:</w:t>
      </w:r>
    </w:p>
    <w:p w:rsidR="008C589D" w:rsidRPr="008C589D" w:rsidRDefault="008C589D" w:rsidP="008C589D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</w:p>
    <w:p w:rsidR="008C589D" w:rsidRPr="008C589D" w:rsidRDefault="008C589D" w:rsidP="008C589D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8C589D">
        <w:rPr>
          <w:color w:val="353535"/>
          <w:sz w:val="28"/>
          <w:szCs w:val="28"/>
        </w:rPr>
        <w:t>- пересекать проезжую часть можно только на регулируемых перекрестках, по пешеходным переходам. В других местах – НЕЛЬЗЯ!</w:t>
      </w:r>
    </w:p>
    <w:p w:rsidR="008C589D" w:rsidRPr="008C589D" w:rsidRDefault="008C589D" w:rsidP="008C589D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</w:p>
    <w:p w:rsidR="008C589D" w:rsidRPr="008C589D" w:rsidRDefault="008C589D" w:rsidP="008C589D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8C589D">
        <w:rPr>
          <w:color w:val="353535"/>
          <w:sz w:val="28"/>
          <w:szCs w:val="28"/>
        </w:rPr>
        <w:t xml:space="preserve">- при наличии светофора переходить дорогу можно только на четкий зеленый сигнал. Нельзя начинать движение </w:t>
      </w:r>
      <w:proofErr w:type="gramStart"/>
      <w:r w:rsidRPr="008C589D">
        <w:rPr>
          <w:color w:val="353535"/>
          <w:sz w:val="28"/>
          <w:szCs w:val="28"/>
        </w:rPr>
        <w:t>на</w:t>
      </w:r>
      <w:proofErr w:type="gramEnd"/>
      <w:r w:rsidRPr="008C589D">
        <w:rPr>
          <w:color w:val="353535"/>
          <w:sz w:val="28"/>
          <w:szCs w:val="28"/>
        </w:rPr>
        <w:t xml:space="preserve"> красный, желтый или мигающий зеленый, как бы не торопился.</w:t>
      </w:r>
    </w:p>
    <w:p w:rsidR="008C589D" w:rsidRPr="008C589D" w:rsidRDefault="008C589D" w:rsidP="008C589D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</w:p>
    <w:p w:rsidR="008C589D" w:rsidRPr="008C589D" w:rsidRDefault="008C589D" w:rsidP="008C589D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8C589D">
        <w:rPr>
          <w:color w:val="353535"/>
          <w:sz w:val="28"/>
          <w:szCs w:val="28"/>
        </w:rPr>
        <w:t xml:space="preserve">-переходить дорогу нужно в среднем темпе шага, чтобы было время оценить ситуацию и отреагировать </w:t>
      </w:r>
      <w:proofErr w:type="gramStart"/>
      <w:r w:rsidRPr="008C589D">
        <w:rPr>
          <w:color w:val="353535"/>
          <w:sz w:val="28"/>
          <w:szCs w:val="28"/>
        </w:rPr>
        <w:t>на</w:t>
      </w:r>
      <w:proofErr w:type="gramEnd"/>
      <w:r w:rsidRPr="008C589D">
        <w:rPr>
          <w:color w:val="353535"/>
          <w:sz w:val="28"/>
          <w:szCs w:val="28"/>
        </w:rPr>
        <w:t xml:space="preserve"> нештатную.</w:t>
      </w:r>
    </w:p>
    <w:p w:rsidR="008C589D" w:rsidRPr="008C589D" w:rsidRDefault="008C589D" w:rsidP="008C589D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</w:p>
    <w:p w:rsidR="008C589D" w:rsidRPr="008C589D" w:rsidRDefault="008C589D" w:rsidP="008C589D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8C589D">
        <w:rPr>
          <w:color w:val="353535"/>
          <w:sz w:val="28"/>
          <w:szCs w:val="28"/>
        </w:rPr>
        <w:t>-запрещено перебегать проезжую часть. Из-за резкого появления пешехода на дороге водитель может не успеть затормозить.</w:t>
      </w:r>
    </w:p>
    <w:p w:rsidR="008C589D" w:rsidRPr="008C589D" w:rsidRDefault="008C589D" w:rsidP="008C589D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</w:p>
    <w:p w:rsidR="008C589D" w:rsidRPr="008C589D" w:rsidRDefault="008C589D" w:rsidP="008C589D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8C589D">
        <w:rPr>
          <w:color w:val="353535"/>
          <w:sz w:val="28"/>
          <w:szCs w:val="28"/>
        </w:rPr>
        <w:t>- при переходе дороги нельзя отвлекаться на игрушки, мобильные устройства и другие вещи.</w:t>
      </w:r>
    </w:p>
    <w:p w:rsidR="008C589D" w:rsidRPr="008C589D" w:rsidRDefault="008C589D" w:rsidP="008C589D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8C589D">
        <w:rPr>
          <w:color w:val="353535"/>
          <w:sz w:val="28"/>
          <w:szCs w:val="28"/>
        </w:rPr>
        <w:t>- нельзя бегать между автомобилей на парковке. Водитель может начать движение задним ходом, не увидеть человека и травмировать</w:t>
      </w:r>
      <w:r>
        <w:rPr>
          <w:color w:val="353535"/>
          <w:sz w:val="28"/>
          <w:szCs w:val="28"/>
        </w:rPr>
        <w:t>.</w:t>
      </w:r>
      <w:bookmarkStart w:id="0" w:name="_GoBack"/>
      <w:bookmarkEnd w:id="0"/>
    </w:p>
    <w:p w:rsidR="008C589D" w:rsidRPr="008C589D" w:rsidRDefault="008C589D" w:rsidP="008C589D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8C589D">
        <w:rPr>
          <w:color w:val="353535"/>
          <w:sz w:val="28"/>
          <w:szCs w:val="28"/>
        </w:rPr>
        <w:t>Вынесен приговор по уголовному делу об умышленном причинении вреда здоровью</w:t>
      </w:r>
    </w:p>
    <w:p w:rsidR="008C589D" w:rsidRPr="008C589D" w:rsidRDefault="008C589D" w:rsidP="008C589D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proofErr w:type="spellStart"/>
      <w:proofErr w:type="gramStart"/>
      <w:r w:rsidRPr="008C589D">
        <w:rPr>
          <w:color w:val="353535"/>
          <w:sz w:val="28"/>
          <w:szCs w:val="28"/>
        </w:rPr>
        <w:t>Починковский</w:t>
      </w:r>
      <w:proofErr w:type="spellEnd"/>
      <w:r w:rsidRPr="008C589D">
        <w:rPr>
          <w:color w:val="353535"/>
          <w:sz w:val="28"/>
          <w:szCs w:val="28"/>
        </w:rPr>
        <w:t xml:space="preserve"> районный суд вынес приговор по уголовному делу в отношении ранее не судимой 51-летней местной жительницы, которая признана виновной в совершении преступления, предусмотренного п. «з» ч. 2 ст. 111 УК РФ (умышленное причинение тяжкого вреда здоровью, опасного для жизни человека, с применением предметна, используемого в качестве оружия.</w:t>
      </w:r>
      <w:proofErr w:type="gramEnd"/>
    </w:p>
    <w:p w:rsidR="008C589D" w:rsidRPr="008C589D" w:rsidRDefault="008C589D" w:rsidP="008C589D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8C589D">
        <w:rPr>
          <w:color w:val="353535"/>
          <w:sz w:val="28"/>
          <w:szCs w:val="28"/>
        </w:rPr>
        <w:t>Судом установлено, что в феврале 2023 года между подсудимой и ее сожителем произошла ссора, в ходе которой  злоумышленница нанесла 1 удар ножом в область живота потерпевшего, в результате чего последнему причинён тяжкий вред здоровью.</w:t>
      </w:r>
    </w:p>
    <w:p w:rsidR="008C589D" w:rsidRPr="008C589D" w:rsidRDefault="008C589D" w:rsidP="008C589D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8C589D">
        <w:rPr>
          <w:color w:val="353535"/>
          <w:sz w:val="28"/>
          <w:szCs w:val="28"/>
        </w:rPr>
        <w:t>Суд согласился с квалификацией государственного обвинителя  и признал подсудимую виновной в умышленном причинении тяжкого вреда здоровью, назначив наказание в виде 3 лет лишения свободы условно с испытательным сроком 2 года.</w:t>
      </w:r>
    </w:p>
    <w:p w:rsidR="008C589D" w:rsidRPr="008C589D" w:rsidRDefault="008C589D" w:rsidP="008C589D">
      <w:pPr>
        <w:pStyle w:val="a3"/>
        <w:spacing w:before="0" w:beforeAutospacing="0" w:after="0" w:afterAutospacing="0"/>
        <w:rPr>
          <w:color w:val="353535"/>
          <w:sz w:val="28"/>
          <w:szCs w:val="28"/>
        </w:rPr>
      </w:pPr>
      <w:r w:rsidRPr="008C589D">
        <w:rPr>
          <w:color w:val="353535"/>
          <w:sz w:val="28"/>
          <w:szCs w:val="28"/>
        </w:rPr>
        <w:t>Приговор в законную силу не вступил.</w:t>
      </w:r>
    </w:p>
    <w:p w:rsidR="008C589D" w:rsidRPr="008C589D" w:rsidRDefault="008C589D" w:rsidP="008C589D">
      <w:pPr>
        <w:pStyle w:val="a3"/>
        <w:spacing w:before="0" w:beforeAutospacing="0" w:after="0" w:afterAutospacing="0"/>
        <w:rPr>
          <w:color w:val="353535"/>
          <w:sz w:val="28"/>
          <w:szCs w:val="28"/>
        </w:rPr>
      </w:pPr>
      <w:r w:rsidRPr="008C589D">
        <w:rPr>
          <w:color w:val="353535"/>
          <w:sz w:val="28"/>
          <w:szCs w:val="28"/>
        </w:rPr>
        <w:t> </w:t>
      </w:r>
    </w:p>
    <w:p w:rsidR="008C589D" w:rsidRPr="008C589D" w:rsidRDefault="008C589D" w:rsidP="008C589D">
      <w:pPr>
        <w:pStyle w:val="a3"/>
        <w:spacing w:before="0" w:beforeAutospacing="0" w:after="0" w:afterAutospacing="0"/>
        <w:rPr>
          <w:color w:val="353535"/>
          <w:sz w:val="28"/>
          <w:szCs w:val="28"/>
        </w:rPr>
      </w:pPr>
    </w:p>
    <w:p w:rsidR="008C589D" w:rsidRPr="008C589D" w:rsidRDefault="008C589D" w:rsidP="008C589D">
      <w:pPr>
        <w:pStyle w:val="a3"/>
        <w:spacing w:before="0" w:beforeAutospacing="0" w:after="0" w:afterAutospacing="0"/>
        <w:rPr>
          <w:color w:val="353535"/>
          <w:sz w:val="28"/>
          <w:szCs w:val="28"/>
        </w:rPr>
      </w:pPr>
      <w:r w:rsidRPr="008C589D">
        <w:rPr>
          <w:color w:val="353535"/>
          <w:sz w:val="28"/>
          <w:szCs w:val="28"/>
        </w:rPr>
        <w:t xml:space="preserve">Помощник прокурора района                                                  И.А. </w:t>
      </w:r>
      <w:proofErr w:type="spellStart"/>
      <w:r w:rsidRPr="008C589D">
        <w:rPr>
          <w:color w:val="353535"/>
          <w:sz w:val="28"/>
          <w:szCs w:val="28"/>
        </w:rPr>
        <w:t>Голубкова</w:t>
      </w:r>
      <w:proofErr w:type="spellEnd"/>
    </w:p>
    <w:p w:rsidR="008C589D" w:rsidRPr="008C589D" w:rsidRDefault="008C589D">
      <w:pPr>
        <w:rPr>
          <w:rFonts w:ascii="Times New Roman" w:hAnsi="Times New Roman" w:cs="Times New Roman"/>
          <w:sz w:val="28"/>
          <w:szCs w:val="28"/>
        </w:rPr>
      </w:pPr>
    </w:p>
    <w:sectPr w:rsidR="008C589D" w:rsidRPr="008C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9D"/>
    <w:rsid w:val="00315693"/>
    <w:rsid w:val="008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>Home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2023-06-16T07:39:00Z</dcterms:created>
  <dcterms:modified xsi:type="dcterms:W3CDTF">2023-06-16T07:41:00Z</dcterms:modified>
</cp:coreProperties>
</file>